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6F78" w14:textId="5266FDDC" w:rsidR="00BF1A61" w:rsidRPr="006065B8" w:rsidRDefault="00BF1A61" w:rsidP="00654EA0">
      <w:pPr>
        <w:pBdr>
          <w:bottom w:val="single" w:sz="4" w:space="1" w:color="auto"/>
        </w:pBdr>
        <w:ind w:left="360" w:hanging="360"/>
        <w:rPr>
          <w:lang w:val="nl-NL"/>
        </w:rPr>
      </w:pPr>
      <w:r w:rsidRPr="00991CFB">
        <w:rPr>
          <w:b/>
          <w:bCs/>
        </w:rPr>
        <w:tab/>
      </w:r>
      <w:r w:rsidR="00A72EA6" w:rsidRPr="006065B8">
        <w:rPr>
          <w:b/>
          <w:bCs/>
          <w:lang w:val="nl-NL"/>
        </w:rPr>
        <w:t>INLEIDING</w:t>
      </w:r>
      <w:r w:rsidR="00A72EA6" w:rsidRPr="006065B8">
        <w:rPr>
          <w:b/>
          <w:bCs/>
          <w:lang w:val="nl-NL"/>
        </w:rPr>
        <w:br/>
      </w:r>
      <w:r w:rsidR="00FD2DC3" w:rsidRPr="006065B8">
        <w:rPr>
          <w:lang w:val="nl-NL"/>
        </w:rPr>
        <w:t xml:space="preserve">Daniël en Openbaring kondigen een tijd aan waarin Satan politiek-religieuze macht zou gebruiken om degenen die standvastig in de waarheid stonden, te vervolgen en te vernietigen. Deze macht </w:t>
      </w:r>
      <w:r w:rsidR="00FD2DC3" w:rsidRPr="006065B8">
        <w:rPr>
          <w:i/>
          <w:iCs/>
          <w:color w:val="002060"/>
          <w:lang w:val="nl-NL"/>
        </w:rPr>
        <w:t>“wierp de waarheid neer”</w:t>
      </w:r>
      <w:r w:rsidR="00FD2DC3" w:rsidRPr="006065B8">
        <w:rPr>
          <w:color w:val="002060"/>
          <w:lang w:val="nl-NL"/>
        </w:rPr>
        <w:t xml:space="preserve"> </w:t>
      </w:r>
      <w:r w:rsidR="00FD2DC3" w:rsidRPr="006065B8">
        <w:rPr>
          <w:lang w:val="nl-NL"/>
        </w:rPr>
        <w:t>(</w:t>
      </w:r>
      <w:r w:rsidR="00FD2DC3" w:rsidRPr="006065B8">
        <w:rPr>
          <w:b/>
          <w:bCs/>
          <w:color w:val="BF4E14" w:themeColor="accent2" w:themeShade="BF"/>
          <w:lang w:val="nl-NL"/>
        </w:rPr>
        <w:t>Dan. 8:12</w:t>
      </w:r>
      <w:r w:rsidR="00FD2DC3" w:rsidRPr="006065B8">
        <w:rPr>
          <w:lang w:val="nl-NL"/>
        </w:rPr>
        <w:t xml:space="preserve">). </w:t>
      </w:r>
      <w:r w:rsidR="00654EA0">
        <w:rPr>
          <w:lang w:val="nl-NL"/>
        </w:rPr>
        <w:br/>
      </w:r>
      <w:r w:rsidR="00FD2DC3" w:rsidRPr="006065B8">
        <w:rPr>
          <w:lang w:val="nl-NL"/>
        </w:rPr>
        <w:t xml:space="preserve">Op dat moment </w:t>
      </w:r>
      <w:r w:rsidR="006065B8" w:rsidRPr="006065B8">
        <w:rPr>
          <w:lang w:val="nl-NL"/>
        </w:rPr>
        <w:t>zullen</w:t>
      </w:r>
      <w:r w:rsidR="00FD2DC3" w:rsidRPr="006065B8">
        <w:rPr>
          <w:lang w:val="nl-NL"/>
        </w:rPr>
        <w:t xml:space="preserve"> </w:t>
      </w:r>
      <w:r w:rsidR="00FD2DC3" w:rsidRPr="006065B8">
        <w:rPr>
          <w:i/>
          <w:iCs/>
          <w:color w:val="002060"/>
          <w:lang w:val="nl-NL"/>
        </w:rPr>
        <w:t>“sommigen van de wijzen struikelen, zodat zij gelouterd, gezuiverd en vlekkeloos gemaakt kunnen worden tot de tijd van het einde, want het zal nog steeds komen op de bestemde tijd.”</w:t>
      </w:r>
      <w:r w:rsidR="00FD2DC3" w:rsidRPr="006065B8">
        <w:rPr>
          <w:lang w:val="nl-NL"/>
        </w:rPr>
        <w:t xml:space="preserve"> (</w:t>
      </w:r>
      <w:r w:rsidR="00FD2DC3" w:rsidRPr="006065B8">
        <w:rPr>
          <w:b/>
          <w:bCs/>
          <w:color w:val="BF4E14" w:themeColor="accent2" w:themeShade="BF"/>
          <w:lang w:val="nl-NL"/>
        </w:rPr>
        <w:t>Dan. 11:35</w:t>
      </w:r>
      <w:r w:rsidR="00FD2DC3" w:rsidRPr="006065B8">
        <w:rPr>
          <w:lang w:val="nl-NL"/>
        </w:rPr>
        <w:t xml:space="preserve">). </w:t>
      </w:r>
      <w:r w:rsidR="00991CFB" w:rsidRPr="006065B8">
        <w:rPr>
          <w:lang w:val="nl-NL"/>
        </w:rPr>
        <w:t>Tijdens deze periode – de donkere middeleeuwen – werd de waarheid in twijfel getrokken. Maar er waren mensen die de waarheid verdedigden en bereid waren hun leven ervoor te geven.</w:t>
      </w:r>
    </w:p>
    <w:p w14:paraId="674888A9" w14:textId="039B1CDA" w:rsidR="00860FD0" w:rsidRPr="00D92A18" w:rsidRDefault="002C0FDE" w:rsidP="00860FD0">
      <w:pPr>
        <w:pStyle w:val="Prrafodelista"/>
        <w:numPr>
          <w:ilvl w:val="0"/>
          <w:numId w:val="1"/>
        </w:numPr>
        <w:rPr>
          <w:b/>
          <w:bCs/>
          <w:szCs w:val="24"/>
          <w:lang w:val="nl-NL"/>
        </w:rPr>
      </w:pPr>
      <w:r w:rsidRPr="002C0FDE">
        <w:rPr>
          <w:b/>
          <w:bCs/>
          <w:szCs w:val="24"/>
          <w:lang w:val="nl-NL"/>
        </w:rPr>
        <w:t>DE WAARHEID IN KWESTIE</w:t>
      </w:r>
      <w:r w:rsidR="00860FD0" w:rsidRPr="00D92A18">
        <w:rPr>
          <w:b/>
          <w:bCs/>
          <w:szCs w:val="24"/>
          <w:lang w:val="nl-NL"/>
        </w:rPr>
        <w:t>:</w:t>
      </w:r>
      <w:r>
        <w:rPr>
          <w:b/>
          <w:bCs/>
          <w:szCs w:val="24"/>
          <w:lang w:val="nl-NL"/>
        </w:rPr>
        <w:t xml:space="preserve"> </w:t>
      </w:r>
    </w:p>
    <w:p w14:paraId="64AF9B87" w14:textId="59D145B2" w:rsidR="00860FD0" w:rsidRPr="00D254B7" w:rsidRDefault="00A3242A" w:rsidP="00D254B7">
      <w:pPr>
        <w:pStyle w:val="Prrafodelista"/>
        <w:numPr>
          <w:ilvl w:val="1"/>
          <w:numId w:val="1"/>
        </w:numPr>
        <w:rPr>
          <w:b/>
          <w:bCs/>
          <w:szCs w:val="24"/>
          <w:lang w:val="nl-NL"/>
        </w:rPr>
      </w:pPr>
      <w:r w:rsidRPr="00D254B7">
        <w:rPr>
          <w:b/>
          <w:bCs/>
          <w:szCs w:val="24"/>
          <w:lang w:val="nl-NL"/>
        </w:rPr>
        <w:t>Tijd</w:t>
      </w:r>
      <w:r w:rsidR="00B6304E">
        <w:rPr>
          <w:b/>
          <w:bCs/>
          <w:szCs w:val="24"/>
          <w:lang w:val="nl-NL"/>
        </w:rPr>
        <w:t>en</w:t>
      </w:r>
      <w:r w:rsidRPr="00D254B7">
        <w:rPr>
          <w:b/>
          <w:bCs/>
          <w:szCs w:val="24"/>
          <w:lang w:val="nl-NL"/>
        </w:rPr>
        <w:t xml:space="preserve"> van vervolging</w:t>
      </w:r>
      <w:r w:rsidR="002C0FDE" w:rsidRPr="00D254B7">
        <w:rPr>
          <w:b/>
          <w:bCs/>
          <w:szCs w:val="24"/>
          <w:lang w:val="nl-NL"/>
        </w:rPr>
        <w:t xml:space="preserve">  zondag</w:t>
      </w:r>
      <w:r w:rsidR="00860FD0" w:rsidRPr="00D254B7">
        <w:rPr>
          <w:b/>
          <w:bCs/>
          <w:szCs w:val="24"/>
          <w:lang w:val="nl-NL"/>
        </w:rPr>
        <w:t>.</w:t>
      </w:r>
      <w:r w:rsidR="00D254B7" w:rsidRPr="00D254B7">
        <w:rPr>
          <w:b/>
          <w:bCs/>
          <w:szCs w:val="24"/>
          <w:lang w:val="nl-NL"/>
        </w:rPr>
        <w:br/>
      </w:r>
      <w:r w:rsidR="00FE01BF" w:rsidRPr="00FE01BF">
        <w:rPr>
          <w:i/>
          <w:iCs/>
          <w:color w:val="002060"/>
          <w:szCs w:val="24"/>
          <w:lang w:val="nl-NL"/>
        </w:rPr>
        <w:t>“</w:t>
      </w:r>
      <w:r w:rsidR="00D254B7" w:rsidRPr="00FE01BF">
        <w:rPr>
          <w:i/>
          <w:iCs/>
          <w:color w:val="002060"/>
          <w:szCs w:val="24"/>
          <w:lang w:val="nl-NL"/>
        </w:rPr>
        <w:t xml:space="preserve">Woorden tegen de Allerhoogste zal hij spreken, de heiligen van de Allerhoogste zal hij te gronde richten. </w:t>
      </w:r>
      <w:r w:rsidR="00D254B7" w:rsidRPr="00D254B7">
        <w:rPr>
          <w:i/>
          <w:iCs/>
          <w:color w:val="002060"/>
          <w:szCs w:val="24"/>
          <w:lang w:val="nl-NL"/>
        </w:rPr>
        <w:t>Hij zal menen de tijden en de wet te veranderen,</w:t>
      </w:r>
      <w:r w:rsidR="00D254B7" w:rsidRPr="00FE01BF">
        <w:rPr>
          <w:i/>
          <w:iCs/>
          <w:color w:val="002060"/>
          <w:szCs w:val="24"/>
          <w:lang w:val="nl-NL"/>
        </w:rPr>
        <w:t xml:space="preserve"> en zij zullen in zijn hand worden overgegeven voor een tijd, tijden en een halve tijd.”</w:t>
      </w:r>
      <w:r w:rsidR="00D254B7" w:rsidRPr="00FE01BF">
        <w:rPr>
          <w:b/>
          <w:bCs/>
          <w:color w:val="002060"/>
          <w:szCs w:val="24"/>
          <w:lang w:val="nl-NL"/>
        </w:rPr>
        <w:t xml:space="preserve"> </w:t>
      </w:r>
      <w:r w:rsidR="00D254B7" w:rsidRPr="00D254B7">
        <w:rPr>
          <w:b/>
          <w:bCs/>
          <w:szCs w:val="24"/>
          <w:lang w:val="nl-NL"/>
        </w:rPr>
        <w:t>(Daniel 7:25)</w:t>
      </w:r>
    </w:p>
    <w:p w14:paraId="1279B00E" w14:textId="37148BA5" w:rsidR="00567DC4" w:rsidRDefault="00272DCF" w:rsidP="00DD6974">
      <w:pPr>
        <w:pStyle w:val="Prrafodelista"/>
        <w:numPr>
          <w:ilvl w:val="2"/>
          <w:numId w:val="1"/>
        </w:numPr>
        <w:rPr>
          <w:szCs w:val="24"/>
          <w:lang w:val="nl-NL"/>
        </w:rPr>
      </w:pPr>
      <w:r w:rsidRPr="00272DCF">
        <w:rPr>
          <w:szCs w:val="24"/>
          <w:lang w:val="nl-NL"/>
        </w:rPr>
        <w:t>De periode van vervolging wordt op drie verschillende manieren aangekondigd</w:t>
      </w:r>
      <w:r w:rsidR="00567DC4" w:rsidRPr="00D92A18">
        <w:rPr>
          <w:szCs w:val="24"/>
          <w:lang w:val="nl-NL"/>
        </w:rPr>
        <w:t xml:space="preserve">: </w:t>
      </w:r>
      <w:r w:rsidR="009413D9" w:rsidRPr="001743FC">
        <w:rPr>
          <w:i/>
          <w:iCs/>
          <w:color w:val="002060"/>
          <w:szCs w:val="24"/>
          <w:lang w:val="nl-NL"/>
        </w:rPr>
        <w:t>“tijd, tijden en een halve tijd”</w:t>
      </w:r>
      <w:r w:rsidR="009413D9" w:rsidRPr="001743FC">
        <w:rPr>
          <w:color w:val="002060"/>
          <w:szCs w:val="24"/>
          <w:lang w:val="nl-NL"/>
        </w:rPr>
        <w:t xml:space="preserve"> </w:t>
      </w:r>
      <w:r w:rsidR="009413D9" w:rsidRPr="009413D9">
        <w:rPr>
          <w:szCs w:val="24"/>
          <w:lang w:val="nl-NL"/>
        </w:rPr>
        <w:t>(</w:t>
      </w:r>
      <w:r w:rsidR="009413D9" w:rsidRPr="001743FC">
        <w:rPr>
          <w:b/>
          <w:bCs/>
          <w:color w:val="BF4E14" w:themeColor="accent2" w:themeShade="BF"/>
          <w:szCs w:val="24"/>
          <w:lang w:val="nl-NL"/>
        </w:rPr>
        <w:t>Dan. 7:25; 12:7; Openb. 12:14</w:t>
      </w:r>
      <w:r w:rsidR="009413D9" w:rsidRPr="009413D9">
        <w:rPr>
          <w:szCs w:val="24"/>
          <w:lang w:val="nl-NL"/>
        </w:rPr>
        <w:t>)</w:t>
      </w:r>
      <w:r w:rsidR="00567DC4" w:rsidRPr="00D92A18">
        <w:rPr>
          <w:szCs w:val="24"/>
          <w:lang w:val="nl-NL"/>
        </w:rPr>
        <w:t xml:space="preserve">; </w:t>
      </w:r>
      <w:r w:rsidR="00966BB6" w:rsidRPr="00966BB6">
        <w:rPr>
          <w:szCs w:val="24"/>
          <w:lang w:val="nl-NL"/>
        </w:rPr>
        <w:t>1260 dagen (</w:t>
      </w:r>
      <w:r w:rsidR="00966BB6" w:rsidRPr="001743FC">
        <w:rPr>
          <w:b/>
          <w:bCs/>
          <w:color w:val="BF4E14" w:themeColor="accent2" w:themeShade="BF"/>
          <w:szCs w:val="24"/>
          <w:lang w:val="nl-NL"/>
        </w:rPr>
        <w:t>Openb. 11:3; 12:6</w:t>
      </w:r>
      <w:r w:rsidR="00966BB6" w:rsidRPr="00966BB6">
        <w:rPr>
          <w:szCs w:val="24"/>
          <w:lang w:val="nl-NL"/>
        </w:rPr>
        <w:t>)</w:t>
      </w:r>
      <w:r w:rsidR="00567DC4" w:rsidRPr="00D92A18">
        <w:rPr>
          <w:szCs w:val="24"/>
          <w:lang w:val="nl-NL"/>
        </w:rPr>
        <w:t xml:space="preserve">; </w:t>
      </w:r>
      <w:r w:rsidR="003B7C81" w:rsidRPr="003B7C81">
        <w:rPr>
          <w:szCs w:val="24"/>
          <w:lang w:val="nl-NL"/>
        </w:rPr>
        <w:t>42 maanden (</w:t>
      </w:r>
      <w:r w:rsidR="003B7C81" w:rsidRPr="001743FC">
        <w:rPr>
          <w:b/>
          <w:bCs/>
          <w:color w:val="BF4E14" w:themeColor="accent2" w:themeShade="BF"/>
          <w:szCs w:val="24"/>
          <w:lang w:val="nl-NL"/>
        </w:rPr>
        <w:t>Openb. 11:2; 13:5</w:t>
      </w:r>
      <w:r w:rsidR="00567DC4" w:rsidRPr="00D92A18">
        <w:rPr>
          <w:szCs w:val="24"/>
          <w:lang w:val="nl-NL"/>
        </w:rPr>
        <w:t>).</w:t>
      </w:r>
      <w:r w:rsidR="00567DC4" w:rsidRPr="00D92A18">
        <w:rPr>
          <w:lang w:val="nl-NL"/>
        </w:rPr>
        <w:t xml:space="preserve"> </w:t>
      </w:r>
      <w:r w:rsidR="00B625BA" w:rsidRPr="00B625BA">
        <w:rPr>
          <w:szCs w:val="24"/>
          <w:lang w:val="nl-NL"/>
        </w:rPr>
        <w:t>Alle uitdrukkingen duiden op één periode: 1260 dagen</w:t>
      </w:r>
      <w:r w:rsidR="00567DC4" w:rsidRPr="00D92A18">
        <w:rPr>
          <w:szCs w:val="24"/>
          <w:lang w:val="nl-NL"/>
        </w:rPr>
        <w:t>.</w:t>
      </w:r>
    </w:p>
    <w:p w14:paraId="0E5BA8AF" w14:textId="679B331A" w:rsidR="009C0C21" w:rsidRDefault="00D11363" w:rsidP="00DD6974">
      <w:pPr>
        <w:pStyle w:val="Prrafodelista"/>
        <w:numPr>
          <w:ilvl w:val="2"/>
          <w:numId w:val="1"/>
        </w:numPr>
        <w:rPr>
          <w:szCs w:val="24"/>
          <w:lang w:val="nl-NL"/>
        </w:rPr>
      </w:pPr>
      <w:r w:rsidRPr="00D11363">
        <w:rPr>
          <w:szCs w:val="24"/>
          <w:lang w:val="nl-NL"/>
        </w:rPr>
        <w:t>Zowel in de oudheid als vandaag de dag is de algemene duur van een maand 30 dagen:</w:t>
      </w:r>
      <w:r>
        <w:rPr>
          <w:szCs w:val="24"/>
          <w:lang w:val="nl-NL"/>
        </w:rPr>
        <w:br/>
        <w:t xml:space="preserve">42 maanden x </w:t>
      </w:r>
      <w:r w:rsidR="00C36D6B">
        <w:rPr>
          <w:szCs w:val="24"/>
          <w:lang w:val="nl-NL"/>
        </w:rPr>
        <w:t>30 dagen = 1260 dagen</w:t>
      </w:r>
    </w:p>
    <w:p w14:paraId="691CF670" w14:textId="66A70071" w:rsidR="00176199" w:rsidRDefault="005F432E" w:rsidP="00DD6974">
      <w:pPr>
        <w:pStyle w:val="Prrafodelista"/>
        <w:numPr>
          <w:ilvl w:val="2"/>
          <w:numId w:val="1"/>
        </w:numPr>
        <w:rPr>
          <w:szCs w:val="24"/>
          <w:lang w:val="nl-NL"/>
        </w:rPr>
      </w:pPr>
      <w:r w:rsidRPr="005F432E">
        <w:rPr>
          <w:szCs w:val="24"/>
          <w:lang w:val="nl-NL"/>
        </w:rPr>
        <w:t xml:space="preserve">Het woord ‘tijd’ is synoniem met </w:t>
      </w:r>
      <w:r w:rsidR="00D50F31">
        <w:rPr>
          <w:szCs w:val="24"/>
          <w:lang w:val="nl-NL"/>
        </w:rPr>
        <w:t>“</w:t>
      </w:r>
      <w:r w:rsidRPr="005F432E">
        <w:rPr>
          <w:szCs w:val="24"/>
          <w:lang w:val="nl-NL"/>
        </w:rPr>
        <w:t>jaar</w:t>
      </w:r>
      <w:r w:rsidR="00D50F31">
        <w:rPr>
          <w:szCs w:val="24"/>
          <w:lang w:val="nl-NL"/>
        </w:rPr>
        <w:t>”</w:t>
      </w:r>
      <w:r w:rsidRPr="005F432E">
        <w:rPr>
          <w:szCs w:val="24"/>
          <w:lang w:val="nl-NL"/>
        </w:rPr>
        <w:t xml:space="preserve">, terwijl het woord </w:t>
      </w:r>
      <w:r w:rsidR="00D50F31">
        <w:rPr>
          <w:szCs w:val="24"/>
          <w:lang w:val="nl-NL"/>
        </w:rPr>
        <w:t>“</w:t>
      </w:r>
      <w:r w:rsidRPr="005F432E">
        <w:rPr>
          <w:szCs w:val="24"/>
          <w:lang w:val="nl-NL"/>
        </w:rPr>
        <w:t>tijden</w:t>
      </w:r>
      <w:r w:rsidR="00D50F31">
        <w:rPr>
          <w:szCs w:val="24"/>
          <w:lang w:val="nl-NL"/>
        </w:rPr>
        <w:t>”</w:t>
      </w:r>
      <w:r w:rsidRPr="005F432E">
        <w:rPr>
          <w:szCs w:val="24"/>
          <w:lang w:val="nl-NL"/>
        </w:rPr>
        <w:t xml:space="preserve"> dat door Daniël wordt gebruikt letterlijk </w:t>
      </w:r>
      <w:r w:rsidR="00AC7B5A">
        <w:rPr>
          <w:szCs w:val="24"/>
          <w:lang w:val="nl-NL"/>
        </w:rPr>
        <w:t>“</w:t>
      </w:r>
      <w:r w:rsidRPr="005F432E">
        <w:rPr>
          <w:szCs w:val="24"/>
          <w:lang w:val="nl-NL"/>
        </w:rPr>
        <w:t>twee tijden</w:t>
      </w:r>
      <w:r w:rsidR="00AC7B5A">
        <w:rPr>
          <w:szCs w:val="24"/>
          <w:lang w:val="nl-NL"/>
        </w:rPr>
        <w:t xml:space="preserve">” </w:t>
      </w:r>
      <w:r w:rsidRPr="005F432E">
        <w:rPr>
          <w:szCs w:val="24"/>
          <w:lang w:val="nl-NL"/>
        </w:rPr>
        <w:t>betekent.</w:t>
      </w:r>
      <w:r w:rsidR="00AD2E7B">
        <w:rPr>
          <w:szCs w:val="24"/>
          <w:lang w:val="nl-NL"/>
        </w:rPr>
        <w:br/>
        <w:t>1 jaar + 2 jaar</w:t>
      </w:r>
      <w:r w:rsidR="004E1A28">
        <w:rPr>
          <w:szCs w:val="24"/>
          <w:lang w:val="nl-NL"/>
        </w:rPr>
        <w:t xml:space="preserve"> + ½ jaar = 3 </w:t>
      </w:r>
      <w:r w:rsidR="000812D6">
        <w:rPr>
          <w:szCs w:val="24"/>
          <w:lang w:val="nl-NL"/>
        </w:rPr>
        <w:t>½ jaar</w:t>
      </w:r>
      <w:r w:rsidR="00F27E08">
        <w:rPr>
          <w:szCs w:val="24"/>
          <w:lang w:val="nl-NL"/>
        </w:rPr>
        <w:br/>
        <w:t xml:space="preserve">12 maanden + </w:t>
      </w:r>
      <w:r w:rsidR="00CE6F8D">
        <w:rPr>
          <w:szCs w:val="24"/>
          <w:lang w:val="nl-NL"/>
        </w:rPr>
        <w:t>24 maanden + 6 maanden = 42 maanden.</w:t>
      </w:r>
    </w:p>
    <w:p w14:paraId="4D4A3F62" w14:textId="5FA7D0EA" w:rsidR="009550F2" w:rsidRPr="00D92A18" w:rsidRDefault="008B28A1" w:rsidP="00DD6974">
      <w:pPr>
        <w:pStyle w:val="Prrafodelista"/>
        <w:numPr>
          <w:ilvl w:val="2"/>
          <w:numId w:val="1"/>
        </w:numPr>
        <w:rPr>
          <w:szCs w:val="24"/>
          <w:lang w:val="nl-NL"/>
        </w:rPr>
      </w:pPr>
      <w:r w:rsidRPr="008B28A1">
        <w:rPr>
          <w:szCs w:val="24"/>
          <w:lang w:val="nl-NL"/>
        </w:rPr>
        <w:t>Welke historische periode bestrijkt de 1260 jaar durende vervolging, aangekondigd door Daniël en Openbaring?</w:t>
      </w:r>
    </w:p>
    <w:p w14:paraId="64284EEE" w14:textId="26734466" w:rsidR="00567DC4" w:rsidRDefault="0012345D" w:rsidP="00DD6974">
      <w:pPr>
        <w:pStyle w:val="Prrafodelista"/>
        <w:numPr>
          <w:ilvl w:val="2"/>
          <w:numId w:val="1"/>
        </w:numPr>
        <w:rPr>
          <w:szCs w:val="24"/>
          <w:lang w:val="nl-NL"/>
        </w:rPr>
      </w:pPr>
      <w:r w:rsidRPr="0012345D">
        <w:rPr>
          <w:szCs w:val="24"/>
          <w:lang w:val="nl-NL"/>
        </w:rPr>
        <w:t>Volgens het principe van “dag voor jaar” (</w:t>
      </w:r>
      <w:r w:rsidRPr="00591B8E">
        <w:rPr>
          <w:b/>
          <w:bCs/>
          <w:color w:val="BF4E14" w:themeColor="accent2" w:themeShade="BF"/>
          <w:szCs w:val="24"/>
          <w:lang w:val="nl-NL"/>
        </w:rPr>
        <w:t>Ezech. 4:6; Num. 14:34</w:t>
      </w:r>
      <w:r w:rsidRPr="0012345D">
        <w:rPr>
          <w:szCs w:val="24"/>
          <w:lang w:val="nl-NL"/>
        </w:rPr>
        <w:t>) bestrijkt deze periode van vervolging 1260 jaar van de geschiedenis</w:t>
      </w:r>
      <w:r w:rsidR="00567DC4" w:rsidRPr="00D92A18">
        <w:rPr>
          <w:szCs w:val="24"/>
          <w:lang w:val="nl-NL"/>
        </w:rPr>
        <w:t xml:space="preserve">: </w:t>
      </w:r>
      <w:r w:rsidR="00B31F61">
        <w:rPr>
          <w:szCs w:val="24"/>
          <w:lang w:val="nl-NL"/>
        </w:rPr>
        <w:t>van</w:t>
      </w:r>
      <w:r w:rsidR="00567DC4" w:rsidRPr="00D92A18">
        <w:rPr>
          <w:szCs w:val="24"/>
          <w:lang w:val="nl-NL"/>
        </w:rPr>
        <w:t xml:space="preserve"> 538 to</w:t>
      </w:r>
      <w:r w:rsidR="00B31F61">
        <w:rPr>
          <w:szCs w:val="24"/>
          <w:lang w:val="nl-NL"/>
        </w:rPr>
        <w:t>t</w:t>
      </w:r>
      <w:r w:rsidR="00567DC4" w:rsidRPr="00D92A18">
        <w:rPr>
          <w:szCs w:val="24"/>
          <w:lang w:val="nl-NL"/>
        </w:rPr>
        <w:t xml:space="preserve"> 1798</w:t>
      </w:r>
      <w:r w:rsidR="00B31F61">
        <w:rPr>
          <w:szCs w:val="24"/>
          <w:lang w:val="nl-NL"/>
        </w:rPr>
        <w:t xml:space="preserve"> NC</w:t>
      </w:r>
      <w:r w:rsidR="00567DC4" w:rsidRPr="00D92A18">
        <w:rPr>
          <w:szCs w:val="24"/>
          <w:lang w:val="nl-NL"/>
        </w:rPr>
        <w:t>.</w:t>
      </w:r>
    </w:p>
    <w:p w14:paraId="7F073D55" w14:textId="731D9542" w:rsidR="00A958C8" w:rsidRDefault="00A958C8" w:rsidP="00DD6974">
      <w:pPr>
        <w:pStyle w:val="Prrafodelista"/>
        <w:numPr>
          <w:ilvl w:val="2"/>
          <w:numId w:val="1"/>
        </w:numPr>
        <w:rPr>
          <w:szCs w:val="24"/>
          <w:lang w:val="nl-NL"/>
        </w:rPr>
      </w:pPr>
      <w:r w:rsidRPr="00A958C8">
        <w:rPr>
          <w:szCs w:val="24"/>
          <w:lang w:val="nl-NL"/>
        </w:rPr>
        <w:t>Toen er vanuit Rome tien politieke koninkrijken ontstonden (de stammen die het rijk binnenvielen), zou er een ander koninkrijk verschijnen dat drie van de tien koninkrijken omver zou werpen (</w:t>
      </w:r>
      <w:r w:rsidRPr="003F4CA3">
        <w:rPr>
          <w:b/>
          <w:bCs/>
          <w:color w:val="BF4E14" w:themeColor="accent2" w:themeShade="BF"/>
          <w:szCs w:val="24"/>
          <w:lang w:val="nl-NL"/>
        </w:rPr>
        <w:t>Dan. 7:23-25</w:t>
      </w:r>
      <w:r w:rsidRPr="00A958C8">
        <w:rPr>
          <w:szCs w:val="24"/>
          <w:lang w:val="nl-NL"/>
        </w:rPr>
        <w:t>).</w:t>
      </w:r>
    </w:p>
    <w:p w14:paraId="015C6213" w14:textId="0BADD673" w:rsidR="00091BD0" w:rsidRPr="00D92A18" w:rsidRDefault="00CB48E6" w:rsidP="00DD6974">
      <w:pPr>
        <w:pStyle w:val="Prrafodelista"/>
        <w:numPr>
          <w:ilvl w:val="2"/>
          <w:numId w:val="1"/>
        </w:numPr>
        <w:rPr>
          <w:szCs w:val="24"/>
          <w:lang w:val="nl-NL"/>
        </w:rPr>
      </w:pPr>
      <w:r w:rsidRPr="00EB134A">
        <w:rPr>
          <w:b/>
          <w:bCs/>
          <w:szCs w:val="24"/>
          <w:lang w:val="nl-NL"/>
        </w:rPr>
        <w:t xml:space="preserve">In het jaar </w:t>
      </w:r>
      <w:r w:rsidR="00C473BA" w:rsidRPr="00EB134A">
        <w:rPr>
          <w:b/>
          <w:bCs/>
          <w:szCs w:val="24"/>
          <w:lang w:val="nl-NL"/>
        </w:rPr>
        <w:t>538 NC</w:t>
      </w:r>
      <w:r>
        <w:rPr>
          <w:szCs w:val="24"/>
          <w:lang w:val="nl-NL"/>
        </w:rPr>
        <w:br/>
      </w:r>
      <w:r w:rsidRPr="00CB48E6">
        <w:rPr>
          <w:szCs w:val="24"/>
          <w:lang w:val="nl-NL"/>
        </w:rPr>
        <w:t>De Roomse Kerk verkreeg politieke macht toen drie stammen die het Arianisme omarmden, werden verslagen: Herulen, Vandalen en Ostrogoten</w:t>
      </w:r>
      <w:r w:rsidR="00EB134A">
        <w:rPr>
          <w:szCs w:val="24"/>
          <w:lang w:val="nl-NL"/>
        </w:rPr>
        <w:br/>
      </w:r>
      <w:r w:rsidR="00EB134A" w:rsidRPr="00EB134A">
        <w:rPr>
          <w:b/>
          <w:bCs/>
          <w:szCs w:val="24"/>
          <w:lang w:val="nl-NL"/>
        </w:rPr>
        <w:t>In het jaar 1798</w:t>
      </w:r>
      <w:r w:rsidR="00EB134A">
        <w:rPr>
          <w:b/>
          <w:bCs/>
          <w:szCs w:val="24"/>
          <w:lang w:val="nl-NL"/>
        </w:rPr>
        <w:t xml:space="preserve"> NC</w:t>
      </w:r>
      <w:r w:rsidR="00EB134A">
        <w:rPr>
          <w:szCs w:val="24"/>
          <w:lang w:val="nl-NL"/>
        </w:rPr>
        <w:br/>
      </w:r>
      <w:r w:rsidR="000465ED" w:rsidRPr="000465ED">
        <w:rPr>
          <w:szCs w:val="24"/>
          <w:lang w:val="nl-NL"/>
        </w:rPr>
        <w:t>De Franse generaal Berthier neemt, op bevel van Napoleon, de paus gevangen, waarmee een einde komt aan de suprematie van de Roomse Kerk</w:t>
      </w:r>
    </w:p>
    <w:p w14:paraId="163A9BE6" w14:textId="7AE686A4" w:rsidR="00567DC4" w:rsidRPr="00D92A18" w:rsidRDefault="00B766EF" w:rsidP="00DD6974">
      <w:pPr>
        <w:pStyle w:val="Prrafodelista"/>
        <w:numPr>
          <w:ilvl w:val="2"/>
          <w:numId w:val="1"/>
        </w:numPr>
        <w:rPr>
          <w:szCs w:val="24"/>
          <w:lang w:val="nl-NL"/>
        </w:rPr>
      </w:pPr>
      <w:r w:rsidRPr="00B766EF">
        <w:rPr>
          <w:szCs w:val="24"/>
          <w:lang w:val="nl-NL"/>
        </w:rPr>
        <w:t>Zoals geprofeteerd bereidde God een plaats voor om de getrouwe kerk te helpen: de wildernis, dat wil zeggen plaatsen die dun bewoond zijn (</w:t>
      </w:r>
      <w:r w:rsidRPr="0067429A">
        <w:rPr>
          <w:b/>
          <w:bCs/>
          <w:color w:val="BF4E14" w:themeColor="accent2" w:themeShade="BF"/>
          <w:szCs w:val="24"/>
          <w:lang w:val="nl-NL"/>
        </w:rPr>
        <w:t>Openb. 12:6, 14</w:t>
      </w:r>
      <w:r w:rsidRPr="00B766EF">
        <w:rPr>
          <w:szCs w:val="24"/>
          <w:lang w:val="nl-NL"/>
        </w:rPr>
        <w:t>).</w:t>
      </w:r>
    </w:p>
    <w:p w14:paraId="30CE58E6" w14:textId="5D18C554" w:rsidR="00567DC4" w:rsidRDefault="00B766EF" w:rsidP="00DD6974">
      <w:pPr>
        <w:pStyle w:val="Prrafodelista"/>
        <w:numPr>
          <w:ilvl w:val="2"/>
          <w:numId w:val="1"/>
        </w:numPr>
        <w:rPr>
          <w:szCs w:val="24"/>
          <w:lang w:val="nl-NL"/>
        </w:rPr>
      </w:pPr>
      <w:r w:rsidRPr="00B766EF">
        <w:rPr>
          <w:szCs w:val="24"/>
          <w:lang w:val="nl-NL"/>
        </w:rPr>
        <w:lastRenderedPageBreak/>
        <w:t>In tijden van benauwdheden en vervolging stonden trouwe gelovigen standvastig in de verdediging van de waarheid en zochten hun toevlucht in de liefde en zorg van God (</w:t>
      </w:r>
      <w:r w:rsidRPr="0067429A">
        <w:rPr>
          <w:b/>
          <w:bCs/>
          <w:color w:val="BF4E14" w:themeColor="accent2" w:themeShade="BF"/>
          <w:szCs w:val="24"/>
          <w:lang w:val="nl-NL"/>
        </w:rPr>
        <w:t>Ps. 46:1-3</w:t>
      </w:r>
      <w:r w:rsidRPr="00B766EF">
        <w:rPr>
          <w:szCs w:val="24"/>
          <w:lang w:val="nl-NL"/>
        </w:rPr>
        <w:t>).</w:t>
      </w:r>
    </w:p>
    <w:p w14:paraId="1A6828DE" w14:textId="09B4B44F" w:rsidR="00B766EF" w:rsidRPr="00D92A18" w:rsidRDefault="003A0276" w:rsidP="00DD6974">
      <w:pPr>
        <w:pStyle w:val="Prrafodelista"/>
        <w:numPr>
          <w:ilvl w:val="2"/>
          <w:numId w:val="1"/>
        </w:numPr>
        <w:rPr>
          <w:szCs w:val="24"/>
          <w:lang w:val="nl-NL"/>
        </w:rPr>
      </w:pPr>
      <w:r w:rsidRPr="003A0276">
        <w:rPr>
          <w:szCs w:val="24"/>
          <w:lang w:val="nl-NL"/>
        </w:rPr>
        <w:t>Helaas moesten velen hun loyaliteit met hun bloed bekopen</w:t>
      </w:r>
      <w:r>
        <w:rPr>
          <w:szCs w:val="24"/>
          <w:lang w:val="nl-NL"/>
        </w:rPr>
        <w:t>.</w:t>
      </w:r>
    </w:p>
    <w:p w14:paraId="3FEE659B" w14:textId="039123DD" w:rsidR="00860FD0" w:rsidRPr="00D92A18" w:rsidRDefault="002C1B8E" w:rsidP="00860FD0">
      <w:pPr>
        <w:pStyle w:val="Prrafodelista"/>
        <w:numPr>
          <w:ilvl w:val="1"/>
          <w:numId w:val="1"/>
        </w:numPr>
        <w:rPr>
          <w:b/>
          <w:bCs/>
          <w:szCs w:val="24"/>
          <w:lang w:val="nl-NL"/>
        </w:rPr>
      </w:pPr>
      <w:r>
        <w:rPr>
          <w:b/>
          <w:bCs/>
          <w:szCs w:val="24"/>
          <w:lang w:val="nl-NL"/>
        </w:rPr>
        <w:t xml:space="preserve">Trouw tijdens de </w:t>
      </w:r>
      <w:r w:rsidR="00B73BF1" w:rsidRPr="00B73BF1">
        <w:rPr>
          <w:b/>
          <w:bCs/>
          <w:szCs w:val="24"/>
          <w:lang w:val="nl-NL"/>
        </w:rPr>
        <w:t>vervolging</w:t>
      </w:r>
      <w:r>
        <w:rPr>
          <w:b/>
          <w:bCs/>
          <w:szCs w:val="24"/>
          <w:lang w:val="nl-NL"/>
        </w:rPr>
        <w:t xml:space="preserve"> - maandag</w:t>
      </w:r>
      <w:r w:rsidR="00860FD0" w:rsidRPr="00D92A18">
        <w:rPr>
          <w:b/>
          <w:bCs/>
          <w:szCs w:val="24"/>
          <w:lang w:val="nl-NL"/>
        </w:rPr>
        <w:t>.</w:t>
      </w:r>
      <w:r>
        <w:rPr>
          <w:b/>
          <w:bCs/>
          <w:szCs w:val="24"/>
          <w:lang w:val="nl-NL"/>
        </w:rPr>
        <w:br/>
      </w:r>
      <w:r w:rsidR="00BF5134" w:rsidRPr="00BF5134">
        <w:rPr>
          <w:i/>
          <w:iCs/>
          <w:color w:val="002060"/>
          <w:szCs w:val="24"/>
          <w:lang w:val="nl-NL"/>
        </w:rPr>
        <w:t>“Geliefden, toen ik mij er met alle inzet toe zette u te schrijven over de gemeenschappelijke zaligheid, werd ik genoodzaakt u te schrijven met de aansporing om te strijden voor het geloof dat eenmaal aan de heiligen overgeleverd is.”</w:t>
      </w:r>
      <w:r w:rsidR="00BF5134" w:rsidRPr="00BF5134">
        <w:rPr>
          <w:b/>
          <w:bCs/>
          <w:color w:val="002060"/>
          <w:szCs w:val="24"/>
          <w:lang w:val="nl-NL"/>
        </w:rPr>
        <w:t xml:space="preserve"> </w:t>
      </w:r>
      <w:r w:rsidR="00BF5134" w:rsidRPr="00BF5134">
        <w:rPr>
          <w:b/>
          <w:bCs/>
          <w:szCs w:val="24"/>
          <w:lang w:val="nl-NL"/>
        </w:rPr>
        <w:t>(Judas 1:3)</w:t>
      </w:r>
    </w:p>
    <w:p w14:paraId="3AB700B4" w14:textId="71AF99A1" w:rsidR="007F449E" w:rsidRDefault="00CD4B9C" w:rsidP="00953DC3">
      <w:pPr>
        <w:pStyle w:val="Prrafodelista"/>
        <w:numPr>
          <w:ilvl w:val="2"/>
          <w:numId w:val="1"/>
        </w:numPr>
        <w:jc w:val="both"/>
        <w:rPr>
          <w:szCs w:val="24"/>
          <w:lang w:val="nl-NL"/>
        </w:rPr>
      </w:pPr>
      <w:r w:rsidRPr="00CD4B9C">
        <w:rPr>
          <w:szCs w:val="24"/>
          <w:lang w:val="nl-NL"/>
        </w:rPr>
        <w:t>Toen de Roomse Kerk eenmaal de politieke macht had verworven, begon zij haar macht te gebruiken om van iedereen te eisen dat zij zich aan haar religieuze voorschriften hield, waarvan er vele verdraaid waren.</w:t>
      </w:r>
    </w:p>
    <w:p w14:paraId="73A26C3C" w14:textId="69E61C51" w:rsidR="00D82E71" w:rsidRPr="00D92A18" w:rsidRDefault="00D82E71" w:rsidP="00953DC3">
      <w:pPr>
        <w:pStyle w:val="Prrafodelista"/>
        <w:numPr>
          <w:ilvl w:val="2"/>
          <w:numId w:val="1"/>
        </w:numPr>
        <w:jc w:val="both"/>
        <w:rPr>
          <w:szCs w:val="24"/>
          <w:lang w:val="nl-NL"/>
        </w:rPr>
      </w:pPr>
      <w:r w:rsidRPr="00D82E71">
        <w:rPr>
          <w:szCs w:val="24"/>
          <w:lang w:val="nl-NL"/>
        </w:rPr>
        <w:t>Daarbij kwam nog de groeiende corruptie onder de religieuze leiders. Om te voorkomen dat de massa in opstand zou komen tegen zijn gezag, nam hij het kostbaarste van hen af: het Woord van God.</w:t>
      </w:r>
    </w:p>
    <w:p w14:paraId="6FDF188C" w14:textId="140A7636" w:rsidR="007F449E" w:rsidRPr="00D92A18" w:rsidRDefault="003E17A6" w:rsidP="00953DC3">
      <w:pPr>
        <w:pStyle w:val="Prrafodelista"/>
        <w:numPr>
          <w:ilvl w:val="2"/>
          <w:numId w:val="1"/>
        </w:numPr>
        <w:jc w:val="both"/>
        <w:rPr>
          <w:szCs w:val="24"/>
          <w:lang w:val="nl-NL"/>
        </w:rPr>
      </w:pPr>
      <w:r w:rsidRPr="003E17A6">
        <w:rPr>
          <w:szCs w:val="24"/>
          <w:lang w:val="nl-NL"/>
        </w:rPr>
        <w:t>Maar hij kon het niet volledig vernietigen. Er stonden gelovigen op die, geleid door Bijbelse leringen en het advies van Judas opvolgend, krachtig vochten om hun geloof te verdedigen (</w:t>
      </w:r>
      <w:r w:rsidRPr="007156A1">
        <w:rPr>
          <w:b/>
          <w:bCs/>
          <w:color w:val="BF4E14" w:themeColor="accent2" w:themeShade="BF"/>
          <w:szCs w:val="24"/>
          <w:lang w:val="nl-NL"/>
        </w:rPr>
        <w:t>Judas 1:3</w:t>
      </w:r>
      <w:r w:rsidRPr="003E17A6">
        <w:rPr>
          <w:szCs w:val="24"/>
          <w:lang w:val="nl-NL"/>
        </w:rPr>
        <w:t>).</w:t>
      </w:r>
    </w:p>
    <w:p w14:paraId="7769CA43" w14:textId="382BCDA9" w:rsidR="007F449E" w:rsidRPr="00D92A18" w:rsidRDefault="00953DC3" w:rsidP="00953DC3">
      <w:pPr>
        <w:pStyle w:val="Prrafodelista"/>
        <w:numPr>
          <w:ilvl w:val="2"/>
          <w:numId w:val="1"/>
        </w:numPr>
        <w:jc w:val="both"/>
        <w:rPr>
          <w:szCs w:val="24"/>
          <w:lang w:val="nl-NL"/>
        </w:rPr>
      </w:pPr>
      <w:r w:rsidRPr="00953DC3">
        <w:rPr>
          <w:szCs w:val="24"/>
          <w:lang w:val="nl-NL"/>
        </w:rPr>
        <w:t xml:space="preserve">Gesterkt door de kracht van het Woord verspreidden zij onbevreesd de leringen ervan. Gesterkt door beloften als </w:t>
      </w:r>
      <w:r w:rsidRPr="00484D09">
        <w:rPr>
          <w:b/>
          <w:bCs/>
          <w:color w:val="BF4E14" w:themeColor="accent2" w:themeShade="BF"/>
          <w:szCs w:val="24"/>
          <w:lang w:val="nl-NL"/>
        </w:rPr>
        <w:t>Openbaring 2:10</w:t>
      </w:r>
      <w:r w:rsidRPr="00484D09">
        <w:rPr>
          <w:color w:val="BF4E14" w:themeColor="accent2" w:themeShade="BF"/>
          <w:szCs w:val="24"/>
          <w:lang w:val="nl-NL"/>
        </w:rPr>
        <w:t xml:space="preserve"> </w:t>
      </w:r>
      <w:r w:rsidRPr="00953DC3">
        <w:rPr>
          <w:szCs w:val="24"/>
          <w:lang w:val="nl-NL"/>
        </w:rPr>
        <w:t>waren ze getrouw tot de dood, wetende dat ze de kroon des levens zouden ontvangen</w:t>
      </w:r>
      <w:r w:rsidR="007F449E" w:rsidRPr="00D92A18">
        <w:rPr>
          <w:szCs w:val="24"/>
          <w:lang w:val="nl-NL"/>
        </w:rPr>
        <w:t>.</w:t>
      </w:r>
    </w:p>
    <w:p w14:paraId="37BCC3CD" w14:textId="52E60E02" w:rsidR="00860FD0" w:rsidRPr="00D92A18" w:rsidRDefault="00A418CE" w:rsidP="00860FD0">
      <w:pPr>
        <w:pStyle w:val="Prrafodelista"/>
        <w:numPr>
          <w:ilvl w:val="0"/>
          <w:numId w:val="1"/>
        </w:numPr>
        <w:rPr>
          <w:b/>
          <w:bCs/>
          <w:szCs w:val="24"/>
          <w:lang w:val="nl-NL"/>
        </w:rPr>
      </w:pPr>
      <w:r w:rsidRPr="00A418CE">
        <w:rPr>
          <w:b/>
          <w:bCs/>
          <w:szCs w:val="24"/>
          <w:lang w:val="nl-NL"/>
        </w:rPr>
        <w:t>DE VERDEDIGING VAN DE WAARHEID</w:t>
      </w:r>
      <w:r w:rsidR="00860FD0" w:rsidRPr="00D92A18">
        <w:rPr>
          <w:b/>
          <w:bCs/>
          <w:szCs w:val="24"/>
          <w:lang w:val="nl-NL"/>
        </w:rPr>
        <w:t>:</w:t>
      </w:r>
    </w:p>
    <w:p w14:paraId="5FB056CE" w14:textId="0B9B6BC6" w:rsidR="00860FD0" w:rsidRDefault="00F91F9A" w:rsidP="00860FD0">
      <w:pPr>
        <w:pStyle w:val="Prrafodelista"/>
        <w:numPr>
          <w:ilvl w:val="1"/>
          <w:numId w:val="1"/>
        </w:numPr>
        <w:rPr>
          <w:b/>
          <w:bCs/>
          <w:szCs w:val="24"/>
          <w:lang w:val="nl-NL"/>
        </w:rPr>
      </w:pPr>
      <w:r>
        <w:rPr>
          <w:b/>
          <w:bCs/>
          <w:szCs w:val="24"/>
          <w:lang w:val="nl-NL"/>
        </w:rPr>
        <w:t>Het delen van de Bijbel</w:t>
      </w:r>
      <w:r w:rsidR="00A9421E" w:rsidRPr="00A9421E">
        <w:rPr>
          <w:b/>
          <w:bCs/>
          <w:szCs w:val="24"/>
          <w:lang w:val="nl-NL"/>
        </w:rPr>
        <w:t xml:space="preserve">: de </w:t>
      </w:r>
      <w:r w:rsidR="00181522">
        <w:rPr>
          <w:b/>
          <w:bCs/>
          <w:szCs w:val="24"/>
          <w:lang w:val="nl-NL"/>
        </w:rPr>
        <w:t>W</w:t>
      </w:r>
      <w:r w:rsidR="00A9421E" w:rsidRPr="00A9421E">
        <w:rPr>
          <w:b/>
          <w:bCs/>
          <w:szCs w:val="24"/>
          <w:lang w:val="nl-NL"/>
        </w:rPr>
        <w:t>aldenzen</w:t>
      </w:r>
      <w:r w:rsidR="00181522">
        <w:rPr>
          <w:b/>
          <w:bCs/>
          <w:szCs w:val="24"/>
          <w:lang w:val="nl-NL"/>
        </w:rPr>
        <w:t xml:space="preserve"> - dinsdag</w:t>
      </w:r>
      <w:r w:rsidR="00860FD0" w:rsidRPr="00D92A18">
        <w:rPr>
          <w:b/>
          <w:bCs/>
          <w:szCs w:val="24"/>
          <w:lang w:val="nl-NL"/>
        </w:rPr>
        <w:t>.</w:t>
      </w:r>
    </w:p>
    <w:p w14:paraId="583CE4CE" w14:textId="5C107119" w:rsidR="007A59B5" w:rsidRPr="00D92A18" w:rsidRDefault="006C3AD2" w:rsidP="007A59B5">
      <w:pPr>
        <w:pStyle w:val="Prrafodelista"/>
        <w:rPr>
          <w:b/>
          <w:bCs/>
          <w:szCs w:val="24"/>
          <w:lang w:val="nl-NL"/>
        </w:rPr>
      </w:pPr>
      <w:r w:rsidRPr="006C3AD2">
        <w:rPr>
          <w:i/>
          <w:iCs/>
          <w:color w:val="002060"/>
          <w:szCs w:val="24"/>
          <w:lang w:val="nl-NL"/>
        </w:rPr>
        <w:t>“Maar Petrus en de apostelen antwoordden en zeiden: Men moet aan God meer gehoorzaam zijn dan aan mensen.”</w:t>
      </w:r>
      <w:r w:rsidRPr="006C3AD2">
        <w:rPr>
          <w:b/>
          <w:bCs/>
          <w:color w:val="002060"/>
          <w:szCs w:val="24"/>
          <w:lang w:val="nl-NL"/>
        </w:rPr>
        <w:t xml:space="preserve"> </w:t>
      </w:r>
      <w:r w:rsidRPr="006C3AD2">
        <w:rPr>
          <w:b/>
          <w:bCs/>
          <w:szCs w:val="24"/>
          <w:lang w:val="nl-NL"/>
        </w:rPr>
        <w:t>(Handelingen 5:29)</w:t>
      </w:r>
    </w:p>
    <w:p w14:paraId="487A4FDE" w14:textId="501B1634" w:rsidR="007F449E" w:rsidRDefault="00E31765" w:rsidP="008D2478">
      <w:pPr>
        <w:pStyle w:val="Prrafodelista"/>
        <w:numPr>
          <w:ilvl w:val="2"/>
          <w:numId w:val="1"/>
        </w:numPr>
        <w:jc w:val="both"/>
        <w:rPr>
          <w:szCs w:val="24"/>
          <w:lang w:val="nl-NL"/>
        </w:rPr>
      </w:pPr>
      <w:r w:rsidRPr="00484D09">
        <w:rPr>
          <w:b/>
          <w:bCs/>
          <w:szCs w:val="24"/>
          <w:lang w:val="nl-NL"/>
        </w:rPr>
        <w:t>Pet</w:t>
      </w:r>
      <w:r w:rsidR="004C16B4" w:rsidRPr="00484D09">
        <w:rPr>
          <w:b/>
          <w:bCs/>
          <w:szCs w:val="24"/>
          <w:lang w:val="nl-NL"/>
        </w:rPr>
        <w:t>rus</w:t>
      </w:r>
      <w:r w:rsidRPr="00484D09">
        <w:rPr>
          <w:b/>
          <w:bCs/>
          <w:szCs w:val="24"/>
          <w:lang w:val="nl-NL"/>
        </w:rPr>
        <w:t xml:space="preserve"> Waldo</w:t>
      </w:r>
      <w:r w:rsidRPr="00E31765">
        <w:rPr>
          <w:szCs w:val="24"/>
          <w:lang w:val="nl-NL"/>
        </w:rPr>
        <w:t xml:space="preserve"> (1140-1218), een rijke Franse zakenman die afstand deed van zijn rijkdom om Christus te prediken, stichtte de beweging ‘Armen van Lyon’, bekend als ‘</w:t>
      </w:r>
      <w:r w:rsidRPr="00B27AB3">
        <w:rPr>
          <w:b/>
          <w:bCs/>
          <w:szCs w:val="24"/>
          <w:lang w:val="nl-NL"/>
        </w:rPr>
        <w:t>Waldenzen</w:t>
      </w:r>
      <w:r w:rsidRPr="00E31765">
        <w:rPr>
          <w:szCs w:val="24"/>
          <w:lang w:val="nl-NL"/>
        </w:rPr>
        <w:t>’. Paus Alexander III aanvaardde zijn gelofte van armoede.</w:t>
      </w:r>
    </w:p>
    <w:p w14:paraId="52265EB9" w14:textId="772486E4" w:rsidR="009E3D85" w:rsidRDefault="0084772B" w:rsidP="008D2478">
      <w:pPr>
        <w:pStyle w:val="Prrafodelista"/>
        <w:numPr>
          <w:ilvl w:val="2"/>
          <w:numId w:val="1"/>
        </w:numPr>
        <w:jc w:val="both"/>
        <w:rPr>
          <w:szCs w:val="24"/>
          <w:lang w:val="nl-NL"/>
        </w:rPr>
      </w:pPr>
      <w:r w:rsidRPr="0084772B">
        <w:rPr>
          <w:szCs w:val="24"/>
          <w:lang w:val="nl-NL"/>
        </w:rPr>
        <w:t>Kort daarna richtte Franciscus van Assisi (1181-1226), die ook een gelofte van armoede aflegde, goedgekeurd door paus Innocentius III, de Franciscaanse beweging op.</w:t>
      </w:r>
    </w:p>
    <w:p w14:paraId="5EBC3630" w14:textId="0EA49CAF" w:rsidR="0084772B" w:rsidRDefault="00C94A37" w:rsidP="008D2478">
      <w:pPr>
        <w:pStyle w:val="Prrafodelista"/>
        <w:numPr>
          <w:ilvl w:val="2"/>
          <w:numId w:val="1"/>
        </w:numPr>
        <w:jc w:val="both"/>
        <w:rPr>
          <w:szCs w:val="24"/>
          <w:lang w:val="nl-NL"/>
        </w:rPr>
      </w:pPr>
      <w:r w:rsidRPr="00C94A37">
        <w:rPr>
          <w:szCs w:val="24"/>
          <w:lang w:val="nl-NL"/>
        </w:rPr>
        <w:t>Tegen die tijd had paus Lucius III de volgelingen van Pet</w:t>
      </w:r>
      <w:r>
        <w:rPr>
          <w:szCs w:val="24"/>
          <w:lang w:val="nl-NL"/>
        </w:rPr>
        <w:t>rus</w:t>
      </w:r>
      <w:r w:rsidRPr="00C94A37">
        <w:rPr>
          <w:szCs w:val="24"/>
          <w:lang w:val="nl-NL"/>
        </w:rPr>
        <w:t xml:space="preserve"> Waldo als ketters veroordeeld. De Franciscanen werden echter een steunpilaar van de Roomse Kerk, terwijl de Waldenzen vervolgd werden tot bijna uitsterving. Waarom?</w:t>
      </w:r>
    </w:p>
    <w:p w14:paraId="1F6545E4" w14:textId="2EEA148F" w:rsidR="00D32D18" w:rsidRPr="00B73E93" w:rsidRDefault="005A0F53" w:rsidP="007F449E">
      <w:pPr>
        <w:pStyle w:val="Prrafodelista"/>
        <w:numPr>
          <w:ilvl w:val="2"/>
          <w:numId w:val="1"/>
        </w:numPr>
        <w:rPr>
          <w:b/>
          <w:bCs/>
          <w:szCs w:val="24"/>
          <w:lang w:val="nl-NL"/>
        </w:rPr>
      </w:pPr>
      <w:r w:rsidRPr="00B73E93">
        <w:rPr>
          <w:b/>
          <w:bCs/>
          <w:szCs w:val="24"/>
          <w:lang w:val="nl-NL"/>
        </w:rPr>
        <w:t>Wat kenmerkte de Waldenzen?</w:t>
      </w:r>
    </w:p>
    <w:p w14:paraId="07B8E206" w14:textId="00601854" w:rsidR="007F449E" w:rsidRPr="00D92A18" w:rsidRDefault="00152D2C" w:rsidP="008D2478">
      <w:pPr>
        <w:pStyle w:val="Prrafodelista"/>
        <w:numPr>
          <w:ilvl w:val="3"/>
          <w:numId w:val="1"/>
        </w:numPr>
        <w:jc w:val="both"/>
        <w:rPr>
          <w:szCs w:val="24"/>
          <w:lang w:val="nl-NL"/>
        </w:rPr>
      </w:pPr>
      <w:r w:rsidRPr="00152D2C">
        <w:rPr>
          <w:szCs w:val="24"/>
          <w:lang w:val="nl-NL"/>
        </w:rPr>
        <w:t>Zij waren de eersten die de Bijbel in hun eigen taal beschikbaar hadden (tot dan toe was deze alleen beschikbaar in het Latijn, Grieks of Hebreeuws).</w:t>
      </w:r>
    </w:p>
    <w:p w14:paraId="5AC3B12E" w14:textId="174BAC57" w:rsidR="007F449E" w:rsidRPr="00D92A18" w:rsidRDefault="001E743B" w:rsidP="008D2478">
      <w:pPr>
        <w:pStyle w:val="Prrafodelista"/>
        <w:numPr>
          <w:ilvl w:val="3"/>
          <w:numId w:val="1"/>
        </w:numPr>
        <w:jc w:val="both"/>
        <w:rPr>
          <w:szCs w:val="24"/>
          <w:lang w:val="nl-NL"/>
        </w:rPr>
      </w:pPr>
      <w:r w:rsidRPr="001E743B">
        <w:rPr>
          <w:szCs w:val="24"/>
          <w:lang w:val="nl-NL"/>
        </w:rPr>
        <w:t>Omdat het een verboden boek was, kopieerden ze het in grotten, terwijl ze zich verborgen hielden voor de roomsen die hen belegerden.</w:t>
      </w:r>
    </w:p>
    <w:p w14:paraId="207129F9" w14:textId="59FC11D3" w:rsidR="007F449E" w:rsidRPr="00D92A18" w:rsidRDefault="00A674BE" w:rsidP="008D2478">
      <w:pPr>
        <w:pStyle w:val="Prrafodelista"/>
        <w:numPr>
          <w:ilvl w:val="3"/>
          <w:numId w:val="1"/>
        </w:numPr>
        <w:jc w:val="both"/>
        <w:rPr>
          <w:szCs w:val="24"/>
          <w:lang w:val="nl-NL"/>
        </w:rPr>
      </w:pPr>
      <w:r w:rsidRPr="00A674BE">
        <w:rPr>
          <w:szCs w:val="24"/>
          <w:lang w:val="nl-NL"/>
        </w:rPr>
        <w:t>Ze hadden altijd Bijbelgedeelten bij zich die ze op geschikte momenten met anderen deelden, waardoor ze hoop en bemoediging in de Heer kregen.</w:t>
      </w:r>
    </w:p>
    <w:p w14:paraId="3063FD64" w14:textId="429432A4" w:rsidR="007F449E" w:rsidRPr="00D92A18" w:rsidRDefault="007A7171" w:rsidP="008D2478">
      <w:pPr>
        <w:pStyle w:val="Prrafodelista"/>
        <w:numPr>
          <w:ilvl w:val="3"/>
          <w:numId w:val="1"/>
        </w:numPr>
        <w:jc w:val="both"/>
        <w:rPr>
          <w:szCs w:val="24"/>
          <w:lang w:val="nl-NL"/>
        </w:rPr>
      </w:pPr>
      <w:r w:rsidRPr="007A7171">
        <w:rPr>
          <w:szCs w:val="24"/>
          <w:lang w:val="nl-NL"/>
        </w:rPr>
        <w:lastRenderedPageBreak/>
        <w:t>Ze bewaarden de Bijbelse waarheden die ze al eeuwenlang kenden. Ze stonden bekend om hun trouw en toewijding.</w:t>
      </w:r>
    </w:p>
    <w:p w14:paraId="06FCA732" w14:textId="602A6677" w:rsidR="007F449E" w:rsidRPr="00D92A18" w:rsidRDefault="008F00F6" w:rsidP="008D2478">
      <w:pPr>
        <w:pStyle w:val="Prrafodelista"/>
        <w:numPr>
          <w:ilvl w:val="3"/>
          <w:numId w:val="1"/>
        </w:numPr>
        <w:jc w:val="both"/>
        <w:rPr>
          <w:szCs w:val="24"/>
          <w:lang w:val="nl-NL"/>
        </w:rPr>
      </w:pPr>
      <w:r w:rsidRPr="008F00F6">
        <w:rPr>
          <w:szCs w:val="24"/>
          <w:lang w:val="nl-NL"/>
        </w:rPr>
        <w:t>Zowel in het zuiden van Frankrijk als in het noorden van Italië, Piëmont, werden hele dorpen bekeerd.</w:t>
      </w:r>
    </w:p>
    <w:p w14:paraId="068E9B97" w14:textId="1AD06DF2" w:rsidR="007F449E" w:rsidRPr="00D92A18" w:rsidRDefault="00C3181E" w:rsidP="008D2478">
      <w:pPr>
        <w:pStyle w:val="Prrafodelista"/>
        <w:numPr>
          <w:ilvl w:val="3"/>
          <w:numId w:val="1"/>
        </w:numPr>
        <w:jc w:val="both"/>
        <w:rPr>
          <w:szCs w:val="24"/>
          <w:lang w:val="nl-NL"/>
        </w:rPr>
      </w:pPr>
      <w:r w:rsidRPr="00C3181E">
        <w:rPr>
          <w:szCs w:val="24"/>
          <w:lang w:val="nl-NL"/>
        </w:rPr>
        <w:t>De meeste van deze dorpen werden door het pausdom met de grond gelijk gemaakt en hun inwoners werden afgeslacht.</w:t>
      </w:r>
    </w:p>
    <w:p w14:paraId="0AFEF3AE" w14:textId="57090100" w:rsidR="00860FD0" w:rsidRPr="00D92A18" w:rsidRDefault="00DE4D70" w:rsidP="00860FD0">
      <w:pPr>
        <w:pStyle w:val="Prrafodelista"/>
        <w:numPr>
          <w:ilvl w:val="1"/>
          <w:numId w:val="1"/>
        </w:numPr>
        <w:rPr>
          <w:b/>
          <w:bCs/>
          <w:szCs w:val="24"/>
          <w:lang w:val="nl-NL"/>
        </w:rPr>
      </w:pPr>
      <w:r w:rsidRPr="00DE4D70">
        <w:rPr>
          <w:b/>
          <w:bCs/>
          <w:szCs w:val="24"/>
          <w:lang w:val="nl-NL"/>
        </w:rPr>
        <w:t>HET LICHT VAN DE HERVORMING: JOHN WYCLIFFE</w:t>
      </w:r>
      <w:r w:rsidR="003C6A90">
        <w:rPr>
          <w:b/>
          <w:bCs/>
          <w:szCs w:val="24"/>
          <w:lang w:val="nl-NL"/>
        </w:rPr>
        <w:t xml:space="preserve"> - woensdag</w:t>
      </w:r>
      <w:r w:rsidR="00860FD0" w:rsidRPr="00D92A18">
        <w:rPr>
          <w:b/>
          <w:bCs/>
          <w:szCs w:val="24"/>
          <w:lang w:val="nl-NL"/>
        </w:rPr>
        <w:t>.</w:t>
      </w:r>
      <w:r w:rsidR="00B60062">
        <w:rPr>
          <w:b/>
          <w:bCs/>
          <w:szCs w:val="24"/>
          <w:lang w:val="nl-NL"/>
        </w:rPr>
        <w:br/>
      </w:r>
      <w:r w:rsidR="00B60062" w:rsidRPr="00B60062">
        <w:rPr>
          <w:i/>
          <w:iCs/>
          <w:color w:val="002060"/>
          <w:szCs w:val="24"/>
          <w:lang w:val="nl-NL"/>
        </w:rPr>
        <w:t>“Maar het pad van rechtvaardigen is als een schijnend licht, dat gaandeweg helderder gaat schijnen tot het volledig dag is geworden.”</w:t>
      </w:r>
      <w:r w:rsidR="00B60062" w:rsidRPr="00B60062">
        <w:rPr>
          <w:b/>
          <w:bCs/>
          <w:color w:val="002060"/>
          <w:szCs w:val="24"/>
          <w:lang w:val="nl-NL"/>
        </w:rPr>
        <w:t xml:space="preserve"> </w:t>
      </w:r>
      <w:r w:rsidR="00B60062" w:rsidRPr="00B60062">
        <w:rPr>
          <w:b/>
          <w:bCs/>
          <w:szCs w:val="24"/>
          <w:lang w:val="nl-NL"/>
        </w:rPr>
        <w:t>(Spreuken 4:18 NBV)</w:t>
      </w:r>
    </w:p>
    <w:p w14:paraId="6F99F2E0" w14:textId="7E8C2391" w:rsidR="007F449E" w:rsidRDefault="0052372B" w:rsidP="000C4DD5">
      <w:pPr>
        <w:pStyle w:val="Prrafodelista"/>
        <w:numPr>
          <w:ilvl w:val="2"/>
          <w:numId w:val="1"/>
        </w:numPr>
        <w:jc w:val="both"/>
        <w:rPr>
          <w:szCs w:val="24"/>
          <w:lang w:val="nl-NL"/>
        </w:rPr>
      </w:pPr>
      <w:r w:rsidRPr="00110761">
        <w:rPr>
          <w:b/>
          <w:bCs/>
          <w:szCs w:val="24"/>
          <w:lang w:val="nl-NL"/>
        </w:rPr>
        <w:t>John Wycliffe</w:t>
      </w:r>
      <w:r w:rsidRPr="0052372B">
        <w:rPr>
          <w:szCs w:val="24"/>
          <w:lang w:val="nl-NL"/>
        </w:rPr>
        <w:t xml:space="preserve"> (1324-1384) wijdde een groot deel van zijn leven aan het vertalen van de Bijbel in het Engels. Wat motiveerde hem om dit te doen? Twee redenen: Christus had hem getransformeerd door het Woord en hij wilde de liefde van Christus met anderen delen.</w:t>
      </w:r>
    </w:p>
    <w:p w14:paraId="13B191AF" w14:textId="6FEC6FE6" w:rsidR="00B3145D" w:rsidRPr="00D92A18" w:rsidRDefault="00B3145D" w:rsidP="000C4DD5">
      <w:pPr>
        <w:pStyle w:val="Prrafodelista"/>
        <w:numPr>
          <w:ilvl w:val="2"/>
          <w:numId w:val="1"/>
        </w:numPr>
        <w:jc w:val="both"/>
        <w:rPr>
          <w:szCs w:val="24"/>
          <w:lang w:val="nl-NL"/>
        </w:rPr>
      </w:pPr>
      <w:r w:rsidRPr="00B3145D">
        <w:rPr>
          <w:szCs w:val="24"/>
          <w:lang w:val="nl-NL"/>
        </w:rPr>
        <w:t>Hij die de Bijbel oprecht bestudeert en zijn hart opent voor de invloed van de Heilige Geest, wordt getransformeerd (</w:t>
      </w:r>
      <w:r w:rsidRPr="005B296A">
        <w:rPr>
          <w:b/>
          <w:bCs/>
          <w:color w:val="BF4E14" w:themeColor="accent2" w:themeShade="BF"/>
          <w:szCs w:val="24"/>
          <w:lang w:val="nl-NL"/>
        </w:rPr>
        <w:t>Hebr. 4:12</w:t>
      </w:r>
      <w:r w:rsidRPr="00B3145D">
        <w:rPr>
          <w:szCs w:val="24"/>
          <w:lang w:val="nl-NL"/>
        </w:rPr>
        <w:t>).</w:t>
      </w:r>
    </w:p>
    <w:p w14:paraId="17419365" w14:textId="594EFCB5" w:rsidR="000A762B" w:rsidRPr="00D92A18" w:rsidRDefault="00597BBF" w:rsidP="000C4DD5">
      <w:pPr>
        <w:pStyle w:val="Prrafodelista"/>
        <w:numPr>
          <w:ilvl w:val="2"/>
          <w:numId w:val="1"/>
        </w:numPr>
        <w:jc w:val="both"/>
        <w:rPr>
          <w:szCs w:val="24"/>
          <w:lang w:val="nl-NL"/>
        </w:rPr>
      </w:pPr>
      <w:r w:rsidRPr="00597BBF">
        <w:rPr>
          <w:szCs w:val="24"/>
          <w:lang w:val="nl-NL"/>
        </w:rPr>
        <w:t>Dit bracht hem uiteraard in conflict met de officiële Kerk. Dankzij zijn contacten met hoge functionarissen in Engeland vermeed John de dood door toedoen van de Kerk.</w:t>
      </w:r>
    </w:p>
    <w:p w14:paraId="5C166445" w14:textId="0344B280" w:rsidR="000A762B" w:rsidRPr="00D92A18" w:rsidRDefault="000C4DD5" w:rsidP="000C4DD5">
      <w:pPr>
        <w:pStyle w:val="Prrafodelista"/>
        <w:numPr>
          <w:ilvl w:val="2"/>
          <w:numId w:val="1"/>
        </w:numPr>
        <w:jc w:val="both"/>
        <w:rPr>
          <w:szCs w:val="24"/>
          <w:lang w:val="nl-NL"/>
        </w:rPr>
      </w:pPr>
      <w:r w:rsidRPr="000C4DD5">
        <w:rPr>
          <w:szCs w:val="24"/>
          <w:lang w:val="nl-NL"/>
        </w:rPr>
        <w:t>In 1428 werden de stoffelijke resten van de hervormer verbrand en zijn as in de rivier gegooid. Zijn verstrooide as werd een symbool van zijn nalatenschap.</w:t>
      </w:r>
    </w:p>
    <w:p w14:paraId="1BE89668" w14:textId="69D5AD75" w:rsidR="000A762B" w:rsidRPr="00D92A18" w:rsidRDefault="000C4DD5" w:rsidP="000C4DD5">
      <w:pPr>
        <w:pStyle w:val="Prrafodelista"/>
        <w:numPr>
          <w:ilvl w:val="2"/>
          <w:numId w:val="1"/>
        </w:numPr>
        <w:jc w:val="both"/>
        <w:rPr>
          <w:szCs w:val="24"/>
          <w:lang w:val="nl-NL"/>
        </w:rPr>
      </w:pPr>
      <w:r w:rsidRPr="000C4DD5">
        <w:rPr>
          <w:szCs w:val="24"/>
          <w:lang w:val="nl-NL"/>
        </w:rPr>
        <w:t>Het kleine licht van de waarheid dat John Wycliffe aanstak, bereikte Bohemen, waar Joh</w:t>
      </w:r>
      <w:r w:rsidR="003A0CA8">
        <w:rPr>
          <w:szCs w:val="24"/>
          <w:lang w:val="nl-NL"/>
        </w:rPr>
        <w:t>annes</w:t>
      </w:r>
      <w:r w:rsidRPr="000C4DD5">
        <w:rPr>
          <w:szCs w:val="24"/>
          <w:lang w:val="nl-NL"/>
        </w:rPr>
        <w:t xml:space="preserve"> Hus zijn erfenis meenam. Op deze manier vond de waarheid zijn weg tot aan het begin van de hervorming. De dag begon lichter te worden</w:t>
      </w:r>
      <w:r w:rsidR="000A762B" w:rsidRPr="00D92A18">
        <w:rPr>
          <w:szCs w:val="24"/>
          <w:lang w:val="nl-NL"/>
        </w:rPr>
        <w:t>.</w:t>
      </w:r>
    </w:p>
    <w:p w14:paraId="1E773A5C" w14:textId="77777777" w:rsidR="0013678C" w:rsidRPr="00D92A18" w:rsidRDefault="0013678C" w:rsidP="0013678C">
      <w:pPr>
        <w:pStyle w:val="Prrafodelista"/>
        <w:ind w:left="1080"/>
        <w:rPr>
          <w:szCs w:val="24"/>
          <w:lang w:val="nl-NL"/>
        </w:rPr>
      </w:pPr>
    </w:p>
    <w:p w14:paraId="4E45D568" w14:textId="51DA9711" w:rsidR="00395C43" w:rsidRPr="00D92A18" w:rsidRDefault="0005087F" w:rsidP="00860FD0">
      <w:pPr>
        <w:pStyle w:val="Prrafodelista"/>
        <w:numPr>
          <w:ilvl w:val="1"/>
          <w:numId w:val="1"/>
        </w:numPr>
        <w:rPr>
          <w:b/>
          <w:bCs/>
          <w:szCs w:val="24"/>
          <w:lang w:val="nl-NL"/>
        </w:rPr>
      </w:pPr>
      <w:r w:rsidRPr="0005087F">
        <w:rPr>
          <w:b/>
          <w:bCs/>
          <w:szCs w:val="24"/>
          <w:lang w:val="nl-NL"/>
        </w:rPr>
        <w:t>GESTERKT DOOR GELOOF: JOH</w:t>
      </w:r>
      <w:r w:rsidR="00740F83">
        <w:rPr>
          <w:b/>
          <w:bCs/>
          <w:szCs w:val="24"/>
          <w:lang w:val="nl-NL"/>
        </w:rPr>
        <w:t>ANNES</w:t>
      </w:r>
      <w:r w:rsidRPr="0005087F">
        <w:rPr>
          <w:b/>
          <w:bCs/>
          <w:szCs w:val="24"/>
          <w:lang w:val="nl-NL"/>
        </w:rPr>
        <w:t xml:space="preserve"> HUSS EN ANDEREN</w:t>
      </w:r>
      <w:r>
        <w:rPr>
          <w:b/>
          <w:bCs/>
          <w:szCs w:val="24"/>
          <w:lang w:val="nl-NL"/>
        </w:rPr>
        <w:t xml:space="preserve"> </w:t>
      </w:r>
      <w:r w:rsidR="00041841">
        <w:rPr>
          <w:b/>
          <w:bCs/>
          <w:szCs w:val="24"/>
          <w:lang w:val="nl-NL"/>
        </w:rPr>
        <w:t>- donderdag</w:t>
      </w:r>
      <w:r w:rsidR="00860FD0" w:rsidRPr="00D92A18">
        <w:rPr>
          <w:b/>
          <w:bCs/>
          <w:szCs w:val="24"/>
          <w:lang w:val="nl-NL"/>
        </w:rPr>
        <w:t>.</w:t>
      </w:r>
      <w:r w:rsidR="00041841">
        <w:rPr>
          <w:b/>
          <w:bCs/>
          <w:szCs w:val="24"/>
          <w:lang w:val="nl-NL"/>
        </w:rPr>
        <w:br/>
      </w:r>
      <w:r w:rsidR="00041841" w:rsidRPr="00BC1B32">
        <w:rPr>
          <w:i/>
          <w:iCs/>
          <w:color w:val="002060"/>
          <w:szCs w:val="24"/>
          <w:lang w:val="nl-NL"/>
        </w:rPr>
        <w:t>“Wie de Zoon heeft, heeft het leven; wie de Zoon van God niet heeft, heeft het leven niet.”</w:t>
      </w:r>
      <w:r w:rsidR="00041841" w:rsidRPr="00BC1B32">
        <w:rPr>
          <w:b/>
          <w:bCs/>
          <w:color w:val="002060"/>
          <w:szCs w:val="24"/>
          <w:lang w:val="nl-NL"/>
        </w:rPr>
        <w:t xml:space="preserve"> </w:t>
      </w:r>
      <w:r w:rsidR="003E206B">
        <w:rPr>
          <w:b/>
          <w:bCs/>
          <w:color w:val="002060"/>
          <w:szCs w:val="24"/>
          <w:lang w:val="nl-NL"/>
        </w:rPr>
        <w:br/>
      </w:r>
      <w:r w:rsidR="00041841" w:rsidRPr="00041841">
        <w:rPr>
          <w:b/>
          <w:bCs/>
          <w:szCs w:val="24"/>
          <w:lang w:val="nl-NL"/>
        </w:rPr>
        <w:t>(1 Johannes 5:12)</w:t>
      </w:r>
    </w:p>
    <w:p w14:paraId="311521DF" w14:textId="36C358A1" w:rsidR="000A762B" w:rsidRPr="00D92A18" w:rsidRDefault="00497570" w:rsidP="00E8271C">
      <w:pPr>
        <w:pStyle w:val="Prrafodelista"/>
        <w:numPr>
          <w:ilvl w:val="2"/>
          <w:numId w:val="1"/>
        </w:numPr>
        <w:jc w:val="both"/>
        <w:rPr>
          <w:szCs w:val="24"/>
          <w:lang w:val="nl-NL"/>
        </w:rPr>
      </w:pPr>
      <w:r w:rsidRPr="00497570">
        <w:rPr>
          <w:szCs w:val="24"/>
          <w:lang w:val="nl-NL"/>
        </w:rPr>
        <w:t>Na John Wycliffe stonden andere hervormers op</w:t>
      </w:r>
      <w:r w:rsidR="006358A0" w:rsidRPr="00D92A18">
        <w:rPr>
          <w:szCs w:val="24"/>
          <w:lang w:val="nl-NL"/>
        </w:rPr>
        <w:t>:</w:t>
      </w:r>
    </w:p>
    <w:p w14:paraId="768FDC58" w14:textId="52ECBE0C" w:rsidR="006358A0" w:rsidRPr="00D92A18" w:rsidRDefault="006358A0" w:rsidP="00E8271C">
      <w:pPr>
        <w:pStyle w:val="Prrafodelista"/>
        <w:numPr>
          <w:ilvl w:val="3"/>
          <w:numId w:val="1"/>
        </w:numPr>
        <w:jc w:val="both"/>
        <w:rPr>
          <w:szCs w:val="24"/>
          <w:lang w:val="nl-NL"/>
        </w:rPr>
      </w:pPr>
      <w:r w:rsidRPr="00D92A18">
        <w:rPr>
          <w:szCs w:val="24"/>
          <w:lang w:val="nl-NL"/>
        </w:rPr>
        <w:t>Joh</w:t>
      </w:r>
      <w:r w:rsidR="0073427B">
        <w:rPr>
          <w:szCs w:val="24"/>
          <w:lang w:val="nl-NL"/>
        </w:rPr>
        <w:t>annes</w:t>
      </w:r>
      <w:r w:rsidRPr="00D92A18">
        <w:rPr>
          <w:szCs w:val="24"/>
          <w:lang w:val="nl-NL"/>
        </w:rPr>
        <w:t xml:space="preserve"> Hus</w:t>
      </w:r>
      <w:r w:rsidR="005A41AB" w:rsidRPr="00D92A18">
        <w:rPr>
          <w:szCs w:val="24"/>
          <w:lang w:val="nl-NL"/>
        </w:rPr>
        <w:t>s</w:t>
      </w:r>
      <w:r w:rsidRPr="00D92A18">
        <w:rPr>
          <w:szCs w:val="24"/>
          <w:lang w:val="nl-NL"/>
        </w:rPr>
        <w:t xml:space="preserve"> (1370-1415)</w:t>
      </w:r>
    </w:p>
    <w:p w14:paraId="08051E6C" w14:textId="77777777" w:rsidR="006358A0" w:rsidRPr="00D92A18" w:rsidRDefault="006358A0" w:rsidP="00E8271C">
      <w:pPr>
        <w:pStyle w:val="Prrafodelista"/>
        <w:numPr>
          <w:ilvl w:val="3"/>
          <w:numId w:val="1"/>
        </w:numPr>
        <w:jc w:val="both"/>
        <w:rPr>
          <w:szCs w:val="24"/>
          <w:lang w:val="nl-NL"/>
        </w:rPr>
      </w:pPr>
      <w:r w:rsidRPr="00D92A18">
        <w:rPr>
          <w:szCs w:val="24"/>
          <w:lang w:val="nl-NL"/>
        </w:rPr>
        <w:t>Jerome (1360-1416)</w:t>
      </w:r>
    </w:p>
    <w:p w14:paraId="34BB7003" w14:textId="50E314D5" w:rsidR="006358A0" w:rsidRPr="00D92A18" w:rsidRDefault="006358A0" w:rsidP="00E8271C">
      <w:pPr>
        <w:pStyle w:val="Prrafodelista"/>
        <w:numPr>
          <w:ilvl w:val="3"/>
          <w:numId w:val="1"/>
        </w:numPr>
        <w:jc w:val="both"/>
        <w:rPr>
          <w:szCs w:val="24"/>
          <w:lang w:val="nl-NL"/>
        </w:rPr>
      </w:pPr>
      <w:r w:rsidRPr="00D92A18">
        <w:rPr>
          <w:szCs w:val="24"/>
          <w:lang w:val="nl-NL"/>
        </w:rPr>
        <w:t>Tyndale (1494-1536)</w:t>
      </w:r>
    </w:p>
    <w:p w14:paraId="4987DF3B" w14:textId="1BC426C9" w:rsidR="006358A0" w:rsidRPr="00D92A18" w:rsidRDefault="006358A0" w:rsidP="00E8271C">
      <w:pPr>
        <w:pStyle w:val="Prrafodelista"/>
        <w:numPr>
          <w:ilvl w:val="3"/>
          <w:numId w:val="1"/>
        </w:numPr>
        <w:jc w:val="both"/>
        <w:rPr>
          <w:szCs w:val="24"/>
          <w:lang w:val="nl-NL"/>
        </w:rPr>
      </w:pPr>
      <w:r w:rsidRPr="00D92A18">
        <w:rPr>
          <w:szCs w:val="24"/>
          <w:lang w:val="nl-NL"/>
        </w:rPr>
        <w:t>Hug</w:t>
      </w:r>
      <w:r w:rsidR="0013678C" w:rsidRPr="00D92A18">
        <w:rPr>
          <w:szCs w:val="24"/>
          <w:lang w:val="nl-NL"/>
        </w:rPr>
        <w:t>h</w:t>
      </w:r>
      <w:r w:rsidRPr="00D92A18">
        <w:rPr>
          <w:szCs w:val="24"/>
          <w:lang w:val="nl-NL"/>
        </w:rPr>
        <w:t xml:space="preserve"> Latimer (1490-1555)</w:t>
      </w:r>
    </w:p>
    <w:p w14:paraId="35D321ED" w14:textId="48078B3C" w:rsidR="006358A0" w:rsidRPr="00D92A18" w:rsidRDefault="004234C9" w:rsidP="00E8271C">
      <w:pPr>
        <w:pStyle w:val="Prrafodelista"/>
        <w:numPr>
          <w:ilvl w:val="2"/>
          <w:numId w:val="1"/>
        </w:numPr>
        <w:jc w:val="both"/>
        <w:rPr>
          <w:szCs w:val="24"/>
          <w:lang w:val="nl-NL"/>
        </w:rPr>
      </w:pPr>
      <w:r w:rsidRPr="004234C9">
        <w:rPr>
          <w:szCs w:val="24"/>
          <w:lang w:val="nl-NL"/>
        </w:rPr>
        <w:t>Wat gaf hen de moed om hun hervormingen door te voeren en problemen en de dood onder ogen te zien?</w:t>
      </w:r>
    </w:p>
    <w:p w14:paraId="6601AD54" w14:textId="1BFA6117" w:rsidR="006358A0" w:rsidRPr="00D92A18" w:rsidRDefault="00A36280" w:rsidP="00E8271C">
      <w:pPr>
        <w:pStyle w:val="Prrafodelista"/>
        <w:numPr>
          <w:ilvl w:val="3"/>
          <w:numId w:val="1"/>
        </w:numPr>
        <w:jc w:val="both"/>
        <w:rPr>
          <w:szCs w:val="24"/>
          <w:lang w:val="nl-NL"/>
        </w:rPr>
      </w:pPr>
      <w:r w:rsidRPr="00A36280">
        <w:rPr>
          <w:szCs w:val="24"/>
          <w:lang w:val="nl-NL"/>
        </w:rPr>
        <w:t>Zij geloofden in de beloften van Christus</w:t>
      </w:r>
      <w:r>
        <w:rPr>
          <w:szCs w:val="24"/>
          <w:lang w:val="nl-NL"/>
        </w:rPr>
        <w:t>.</w:t>
      </w:r>
    </w:p>
    <w:p w14:paraId="69635989" w14:textId="785104E4" w:rsidR="006358A0" w:rsidRPr="00D92A18" w:rsidRDefault="00173A82" w:rsidP="00E8271C">
      <w:pPr>
        <w:pStyle w:val="Prrafodelista"/>
        <w:numPr>
          <w:ilvl w:val="3"/>
          <w:numId w:val="1"/>
        </w:numPr>
        <w:jc w:val="both"/>
        <w:rPr>
          <w:szCs w:val="24"/>
          <w:lang w:val="nl-NL"/>
        </w:rPr>
      </w:pPr>
      <w:r w:rsidRPr="00173A82">
        <w:rPr>
          <w:szCs w:val="24"/>
          <w:lang w:val="nl-NL"/>
        </w:rPr>
        <w:t>De kracht van Christus was genoeg om de beproevingen te overwinnen</w:t>
      </w:r>
      <w:r>
        <w:rPr>
          <w:szCs w:val="24"/>
          <w:lang w:val="nl-NL"/>
        </w:rPr>
        <w:t>.</w:t>
      </w:r>
    </w:p>
    <w:p w14:paraId="236EDDCC" w14:textId="540D88EB" w:rsidR="006358A0" w:rsidRPr="00D92A18" w:rsidRDefault="009F511A" w:rsidP="00E8271C">
      <w:pPr>
        <w:pStyle w:val="Prrafodelista"/>
        <w:numPr>
          <w:ilvl w:val="3"/>
          <w:numId w:val="1"/>
        </w:numPr>
        <w:jc w:val="both"/>
        <w:rPr>
          <w:szCs w:val="24"/>
          <w:lang w:val="nl-NL"/>
        </w:rPr>
      </w:pPr>
      <w:r w:rsidRPr="009F511A">
        <w:rPr>
          <w:szCs w:val="24"/>
          <w:lang w:val="nl-NL"/>
        </w:rPr>
        <w:t>Zij vonden vreugde in het deelnemen aan het lijden van Christus</w:t>
      </w:r>
      <w:r w:rsidR="00173A82">
        <w:rPr>
          <w:szCs w:val="24"/>
          <w:lang w:val="nl-NL"/>
        </w:rPr>
        <w:t>.</w:t>
      </w:r>
    </w:p>
    <w:p w14:paraId="6F3FACB4" w14:textId="7401DC3D" w:rsidR="006358A0" w:rsidRPr="00D92A18" w:rsidRDefault="00FC7469" w:rsidP="00E8271C">
      <w:pPr>
        <w:pStyle w:val="Prrafodelista"/>
        <w:numPr>
          <w:ilvl w:val="3"/>
          <w:numId w:val="1"/>
        </w:numPr>
        <w:jc w:val="both"/>
        <w:rPr>
          <w:szCs w:val="24"/>
          <w:lang w:val="nl-NL"/>
        </w:rPr>
      </w:pPr>
      <w:r w:rsidRPr="00FC7469">
        <w:rPr>
          <w:szCs w:val="24"/>
          <w:lang w:val="nl-NL"/>
        </w:rPr>
        <w:t>Zijn trouw was een krachtig getuigenis voor de wereld</w:t>
      </w:r>
      <w:r>
        <w:rPr>
          <w:szCs w:val="24"/>
          <w:lang w:val="nl-NL"/>
        </w:rPr>
        <w:t>.</w:t>
      </w:r>
    </w:p>
    <w:p w14:paraId="78D16E2C" w14:textId="01E32761" w:rsidR="006358A0" w:rsidRPr="00D92A18" w:rsidRDefault="00C51325" w:rsidP="00E8271C">
      <w:pPr>
        <w:pStyle w:val="Prrafodelista"/>
        <w:numPr>
          <w:ilvl w:val="3"/>
          <w:numId w:val="1"/>
        </w:numPr>
        <w:jc w:val="both"/>
        <w:rPr>
          <w:szCs w:val="24"/>
          <w:lang w:val="nl-NL"/>
        </w:rPr>
      </w:pPr>
      <w:r w:rsidRPr="00C51325">
        <w:rPr>
          <w:szCs w:val="24"/>
          <w:lang w:val="nl-NL"/>
        </w:rPr>
        <w:t>Ze keken verder dan het heden, naar de glorieuze toekomst</w:t>
      </w:r>
      <w:r>
        <w:rPr>
          <w:szCs w:val="24"/>
          <w:lang w:val="nl-NL"/>
        </w:rPr>
        <w:t>.</w:t>
      </w:r>
    </w:p>
    <w:p w14:paraId="157C86B2" w14:textId="7368B160" w:rsidR="006358A0" w:rsidRPr="00D92A18" w:rsidRDefault="00226A8A" w:rsidP="00E8271C">
      <w:pPr>
        <w:pStyle w:val="Prrafodelista"/>
        <w:numPr>
          <w:ilvl w:val="3"/>
          <w:numId w:val="1"/>
        </w:numPr>
        <w:jc w:val="both"/>
        <w:rPr>
          <w:szCs w:val="24"/>
          <w:lang w:val="nl-NL"/>
        </w:rPr>
      </w:pPr>
      <w:r w:rsidRPr="00226A8A">
        <w:rPr>
          <w:szCs w:val="24"/>
          <w:lang w:val="nl-NL"/>
        </w:rPr>
        <w:t>Ze wisten dat de dood een verslagen vijand was</w:t>
      </w:r>
      <w:r w:rsidR="00C51325">
        <w:rPr>
          <w:szCs w:val="24"/>
          <w:lang w:val="nl-NL"/>
        </w:rPr>
        <w:t>.</w:t>
      </w:r>
    </w:p>
    <w:p w14:paraId="7038AE0A" w14:textId="3ECBBFCA" w:rsidR="006358A0" w:rsidRPr="00D92A18" w:rsidRDefault="001924B7" w:rsidP="00E8271C">
      <w:pPr>
        <w:pStyle w:val="Prrafodelista"/>
        <w:numPr>
          <w:ilvl w:val="3"/>
          <w:numId w:val="1"/>
        </w:numPr>
        <w:jc w:val="both"/>
        <w:rPr>
          <w:szCs w:val="24"/>
          <w:lang w:val="nl-NL"/>
        </w:rPr>
      </w:pPr>
      <w:r w:rsidRPr="001924B7">
        <w:rPr>
          <w:szCs w:val="24"/>
          <w:lang w:val="nl-NL"/>
        </w:rPr>
        <w:t>Zij hielden vast aan de beloften van Gods Woord</w:t>
      </w:r>
      <w:r w:rsidR="00226A8A">
        <w:rPr>
          <w:szCs w:val="24"/>
          <w:lang w:val="nl-NL"/>
        </w:rPr>
        <w:t>.</w:t>
      </w:r>
    </w:p>
    <w:p w14:paraId="4F3AEB1A" w14:textId="11DEB02F" w:rsidR="00D30FF7" w:rsidRDefault="00253DD3" w:rsidP="004268F8">
      <w:pPr>
        <w:pStyle w:val="Prrafodelista"/>
        <w:numPr>
          <w:ilvl w:val="2"/>
          <w:numId w:val="1"/>
        </w:numPr>
        <w:rPr>
          <w:szCs w:val="24"/>
          <w:lang w:val="nl-NL"/>
        </w:rPr>
      </w:pPr>
      <w:r w:rsidRPr="00253DD3">
        <w:rPr>
          <w:szCs w:val="24"/>
          <w:lang w:val="nl-NL"/>
        </w:rPr>
        <w:lastRenderedPageBreak/>
        <w:t xml:space="preserve">Johannes Huss werd gevangengezet en uiteindelijk op de brandstapel verbrand. Vanuit de gevangenis schreef hij: </w:t>
      </w:r>
      <w:r w:rsidR="00D30FF7">
        <w:rPr>
          <w:szCs w:val="24"/>
          <w:lang w:val="nl-NL"/>
        </w:rPr>
        <w:t>“</w:t>
      </w:r>
      <w:r w:rsidRPr="00253DD3">
        <w:rPr>
          <w:szCs w:val="24"/>
          <w:lang w:val="nl-NL"/>
        </w:rPr>
        <w:t>Hoe barmhartig is God voor mij geweest, en hoe bewonderenswaardig heeft Hij mij gesteund.</w:t>
      </w:r>
      <w:r w:rsidR="00D30FF7">
        <w:rPr>
          <w:szCs w:val="24"/>
          <w:lang w:val="nl-NL"/>
        </w:rPr>
        <w:t>”</w:t>
      </w:r>
      <w:r w:rsidRPr="00253DD3">
        <w:rPr>
          <w:szCs w:val="24"/>
          <w:lang w:val="nl-NL"/>
        </w:rPr>
        <w:t xml:space="preserve"> Net zoals Gods beloften Zijn volk in het verleden steunden, steunen ze ons vandaag de dag.</w:t>
      </w:r>
    </w:p>
    <w:p w14:paraId="6E2C8591" w14:textId="5EAE24F1" w:rsidR="006358A0" w:rsidRPr="00AD591B" w:rsidRDefault="007318C9" w:rsidP="00163015">
      <w:pPr>
        <w:pBdr>
          <w:top w:val="single" w:sz="4" w:space="1" w:color="auto"/>
          <w:left w:val="single" w:sz="4" w:space="4" w:color="auto"/>
          <w:bottom w:val="single" w:sz="4" w:space="1" w:color="auto"/>
          <w:right w:val="single" w:sz="4" w:space="4" w:color="auto"/>
        </w:pBdr>
        <w:ind w:left="720"/>
        <w:jc w:val="both"/>
        <w:rPr>
          <w:b/>
          <w:bCs/>
          <w:szCs w:val="24"/>
          <w:lang w:val="nl-NL"/>
        </w:rPr>
      </w:pPr>
      <w:r w:rsidRPr="00163015">
        <w:rPr>
          <w:color w:val="80340D" w:themeColor="accent2" w:themeShade="80"/>
          <w:szCs w:val="24"/>
          <w:lang w:val="nl-NL"/>
        </w:rPr>
        <w:t>“Allen die op die boze dag onbevreesd God zouden dienen volgens de stem van het geweten, zullen moed, standvastigheid en kennis van God en Zijn woord nodig hebben; want degenen die trouw zijn aan God zullen vervolgd worden, hun motieven zullen in twijfel worden getrokken, hun beste inspanningen zullen verkeerd worden geïnterpreteerd en hun namen zullen als kwaadaardig worden uitgeworpen. Satan zal met al zijn bedrieglijke macht werken om het hart te beïnvloeden en het verstand te vertroebelen. […] Hoe sterker en zuiverder het geloof van Gods volk is, en hoe standvastiger hun vastberadenheid om Hem te gehoorzamen, des te heviger zal Satan ernaar streven de woede tegen hen op te wekken van degenen die, terwijl ze beweren rechtvaardig te zijn, de wet van het volk met voeten treden. God. Het sterkste vertrouwen en het meest heroïsche doel zal nodig zijn om vast te houden aan het geloof dat ooit aan de heiligen is overgeleverd.”</w:t>
      </w:r>
      <w:r w:rsidR="0060125B" w:rsidRPr="00163015">
        <w:rPr>
          <w:color w:val="80340D" w:themeColor="accent2" w:themeShade="80"/>
          <w:szCs w:val="24"/>
          <w:lang w:val="nl-NL"/>
        </w:rPr>
        <w:t xml:space="preserve"> </w:t>
      </w:r>
      <w:r w:rsidR="00AD591B">
        <w:rPr>
          <w:szCs w:val="24"/>
          <w:lang w:val="nl-NL"/>
        </w:rPr>
        <w:t>[</w:t>
      </w:r>
      <w:r w:rsidR="0060125B" w:rsidRPr="00AD591B">
        <w:rPr>
          <w:b/>
          <w:bCs/>
          <w:szCs w:val="24"/>
          <w:lang w:val="nl-NL"/>
        </w:rPr>
        <w:t>ELLEN G. WHITE (DE HANDELINGEN VAN DE APOSTELEN, pag. 431</w:t>
      </w:r>
      <w:r w:rsidR="00163015">
        <w:rPr>
          <w:b/>
          <w:bCs/>
          <w:szCs w:val="24"/>
          <w:lang w:val="nl-NL"/>
        </w:rPr>
        <w:t>.</w:t>
      </w:r>
      <w:r w:rsidR="0060125B" w:rsidRPr="00AD591B">
        <w:rPr>
          <w:b/>
          <w:bCs/>
          <w:szCs w:val="24"/>
          <w:lang w:val="nl-NL"/>
        </w:rPr>
        <w:t>1</w:t>
      </w:r>
      <w:r w:rsidR="00AD591B">
        <w:rPr>
          <w:b/>
          <w:bCs/>
          <w:szCs w:val="24"/>
          <w:lang w:val="nl-NL"/>
        </w:rPr>
        <w:t>]</w:t>
      </w:r>
    </w:p>
    <w:sectPr w:rsidR="006358A0" w:rsidRPr="00AD591B" w:rsidSect="003C49D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486E" w14:textId="77777777" w:rsidR="00BF71B4" w:rsidRDefault="00BF71B4" w:rsidP="00BF71B4">
      <w:pPr>
        <w:spacing w:after="0" w:line="240" w:lineRule="auto"/>
      </w:pPr>
      <w:r>
        <w:separator/>
      </w:r>
    </w:p>
  </w:endnote>
  <w:endnote w:type="continuationSeparator" w:id="0">
    <w:p w14:paraId="3087162C" w14:textId="77777777" w:rsidR="00BF71B4" w:rsidRDefault="00BF71B4" w:rsidP="00BF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64848"/>
      <w:docPartObj>
        <w:docPartGallery w:val="Page Numbers (Bottom of Page)"/>
        <w:docPartUnique/>
      </w:docPartObj>
    </w:sdtPr>
    <w:sdtEndPr/>
    <w:sdtContent>
      <w:sdt>
        <w:sdtPr>
          <w:id w:val="-1769616900"/>
          <w:docPartObj>
            <w:docPartGallery w:val="Page Numbers (Top of Page)"/>
            <w:docPartUnique/>
          </w:docPartObj>
        </w:sdtPr>
        <w:sdtEndPr/>
        <w:sdtContent>
          <w:p w14:paraId="4CB5ECE4" w14:textId="35D694D7" w:rsidR="007E090D" w:rsidRDefault="007E090D">
            <w:pPr>
              <w:pStyle w:val="Piedepgina"/>
              <w:jc w:val="right"/>
            </w:pPr>
            <w:r>
              <w:rPr>
                <w:lang w:val="nl-NL"/>
              </w:rPr>
              <w:t xml:space="preserve">Pagina </w:t>
            </w:r>
            <w:r>
              <w:rPr>
                <w:b/>
                <w:bCs/>
                <w:szCs w:val="24"/>
              </w:rPr>
              <w:fldChar w:fldCharType="begin"/>
            </w:r>
            <w:r>
              <w:rPr>
                <w:b/>
                <w:bCs/>
              </w:rPr>
              <w:instrText>PAGE</w:instrText>
            </w:r>
            <w:r>
              <w:rPr>
                <w:b/>
                <w:bCs/>
                <w:szCs w:val="24"/>
              </w:rPr>
              <w:fldChar w:fldCharType="separate"/>
            </w:r>
            <w:r>
              <w:rPr>
                <w:b/>
                <w:bCs/>
                <w:lang w:val="nl-NL"/>
              </w:rPr>
              <w:t>2</w:t>
            </w:r>
            <w:r>
              <w:rPr>
                <w:b/>
                <w:bCs/>
                <w:szCs w:val="24"/>
              </w:rPr>
              <w:fldChar w:fldCharType="end"/>
            </w:r>
            <w:r>
              <w:rPr>
                <w:lang w:val="nl-NL"/>
              </w:rPr>
              <w:t xml:space="preserve"> van </w:t>
            </w:r>
            <w:r>
              <w:rPr>
                <w:b/>
                <w:bCs/>
                <w:szCs w:val="24"/>
              </w:rPr>
              <w:fldChar w:fldCharType="begin"/>
            </w:r>
            <w:r>
              <w:rPr>
                <w:b/>
                <w:bCs/>
              </w:rPr>
              <w:instrText>NUMPAGES</w:instrText>
            </w:r>
            <w:r>
              <w:rPr>
                <w:b/>
                <w:bCs/>
                <w:szCs w:val="24"/>
              </w:rPr>
              <w:fldChar w:fldCharType="separate"/>
            </w:r>
            <w:r>
              <w:rPr>
                <w:b/>
                <w:bCs/>
                <w:lang w:val="nl-NL"/>
              </w:rPr>
              <w:t>2</w:t>
            </w:r>
            <w:r>
              <w:rPr>
                <w:b/>
                <w:bCs/>
                <w:szCs w:val="24"/>
              </w:rPr>
              <w:fldChar w:fldCharType="end"/>
            </w:r>
          </w:p>
        </w:sdtContent>
      </w:sdt>
    </w:sdtContent>
  </w:sdt>
  <w:p w14:paraId="65A1D2CA" w14:textId="77777777" w:rsidR="007E090D" w:rsidRDefault="007E09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C6C9" w14:textId="77777777" w:rsidR="00BF71B4" w:rsidRDefault="00BF71B4" w:rsidP="00BF71B4">
      <w:pPr>
        <w:spacing w:after="0" w:line="240" w:lineRule="auto"/>
      </w:pPr>
      <w:r>
        <w:separator/>
      </w:r>
    </w:p>
  </w:footnote>
  <w:footnote w:type="continuationSeparator" w:id="0">
    <w:p w14:paraId="0C7F936A" w14:textId="77777777" w:rsidR="00BF71B4" w:rsidRDefault="00BF71B4" w:rsidP="00BF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5910" w14:textId="12B7001E" w:rsidR="00F54008" w:rsidRPr="003421ED" w:rsidRDefault="00C33429">
    <w:pPr>
      <w:pStyle w:val="Encabezado"/>
      <w:rPr>
        <w:b/>
        <w:bCs/>
        <w:lang w:val="nl-NL"/>
      </w:rPr>
    </w:pPr>
    <w:r w:rsidRPr="003421ED">
      <w:rPr>
        <w:b/>
        <w:bCs/>
        <w:sz w:val="32"/>
        <w:szCs w:val="28"/>
        <w:lang w:val="nl-NL"/>
      </w:rPr>
      <w:t>STAAN VOOR DE WAARHEID</w:t>
    </w:r>
    <w:r w:rsidRPr="003421ED">
      <w:rPr>
        <w:b/>
        <w:bCs/>
        <w:sz w:val="32"/>
        <w:szCs w:val="28"/>
        <w:lang w:val="nl-NL"/>
      </w:rPr>
      <w:tab/>
    </w:r>
    <w:r w:rsidR="00FC2F38" w:rsidRPr="003421ED">
      <w:rPr>
        <w:b/>
        <w:bCs/>
        <w:sz w:val="32"/>
        <w:szCs w:val="28"/>
        <w:lang w:val="nl-NL"/>
      </w:rPr>
      <w:tab/>
      <w:t xml:space="preserve">                                  </w:t>
    </w:r>
    <w:r w:rsidR="00F54008" w:rsidRPr="003421ED">
      <w:rPr>
        <w:b/>
        <w:bCs/>
        <w:sz w:val="32"/>
        <w:szCs w:val="28"/>
        <w:lang w:val="nl-NL"/>
      </w:rPr>
      <w:t xml:space="preserve"> </w:t>
    </w:r>
    <w:r w:rsidR="00FC2F38" w:rsidRPr="003421ED">
      <w:rPr>
        <w:b/>
        <w:bCs/>
        <w:sz w:val="32"/>
        <w:szCs w:val="28"/>
        <w:lang w:val="nl-NL"/>
      </w:rPr>
      <w:t xml:space="preserve">  Les 4 voor 27 april 2024</w:t>
    </w:r>
  </w:p>
  <w:p w14:paraId="1DCAD7E2" w14:textId="54BF1B8E" w:rsidR="00853DDA" w:rsidRDefault="00782516">
    <w:pPr>
      <w:pStyle w:val="Encabezado"/>
      <w:rPr>
        <w:b/>
        <w:bCs/>
      </w:rPr>
    </w:pPr>
    <w:r>
      <w:rPr>
        <w:b/>
        <w:bCs/>
      </w:rPr>
      <w:pict w14:anchorId="49A98EF2">
        <v:rect id="_x0000_i1025" style="width:0;height:1.5pt" o:hralign="center" o:hrstd="t" o:hr="t" fillcolor="#a0a0a0" stroked="f"/>
      </w:pict>
    </w:r>
    <w:r w:rsidR="00F54008" w:rsidRPr="00782516">
      <w:rPr>
        <w:b/>
        <w:bCs/>
        <w:lang w:val="nl-NL"/>
      </w:rPr>
      <w:br/>
    </w:r>
    <w:r w:rsidR="000F5A16" w:rsidRPr="007562B3">
      <w:rPr>
        <w:b/>
        <w:bCs/>
        <w:u w:val="single"/>
        <w:lang w:val="nl-NL"/>
      </w:rPr>
      <w:t>Kerntekst</w:t>
    </w:r>
    <w:r w:rsidR="000F5A16" w:rsidRPr="007562B3">
      <w:rPr>
        <w:b/>
        <w:bCs/>
        <w:lang w:val="nl-NL"/>
      </w:rPr>
      <w:t xml:space="preserve">: </w:t>
    </w:r>
    <w:r w:rsidR="00EE2331" w:rsidRPr="007562B3">
      <w:rPr>
        <w:b/>
        <w:bCs/>
        <w:color w:val="C00000"/>
        <w:lang w:val="nl-NL"/>
      </w:rPr>
      <w:t xml:space="preserve">“En zoals Mozes de slang in de woestijn verhoogd heeft, zo moet de Zoon des mensen verhoogd worden, opdat ieder die in Hem gelooft, niet verloren gaat, maar eeuwig leven heeft.” </w:t>
    </w:r>
    <w:r w:rsidR="00EE2331" w:rsidRPr="007562B3">
      <w:rPr>
        <w:b/>
        <w:bCs/>
        <w:lang w:val="nl-NL"/>
      </w:rPr>
      <w:t>(Johannes 3:14, 15, HSV)</w:t>
    </w:r>
  </w:p>
  <w:p w14:paraId="3AFCA725" w14:textId="7B91C93C" w:rsidR="00BF71B4" w:rsidRPr="000F5A16" w:rsidRDefault="00782516">
    <w:pPr>
      <w:pStyle w:val="Encabezado"/>
      <w:rPr>
        <w:b/>
        <w:bCs/>
      </w:rPr>
    </w:pPr>
    <w:r>
      <w:rPr>
        <w:b/>
        <w:bCs/>
      </w:rPr>
      <w:pict w14:anchorId="74F1CEA7">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D721C"/>
    <w:multiLevelType w:val="multilevel"/>
    <w:tmpl w:val="DFDEEE9C"/>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b/>
        <w:bCs w:val="0"/>
        <w:color w:val="501549" w:themeColor="accent5" w:themeShade="80"/>
        <w:sz w:val="32"/>
        <w:szCs w:val="32"/>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832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D0"/>
    <w:rsid w:val="00041841"/>
    <w:rsid w:val="000465ED"/>
    <w:rsid w:val="00047CE6"/>
    <w:rsid w:val="0005087F"/>
    <w:rsid w:val="000812D6"/>
    <w:rsid w:val="00091BD0"/>
    <w:rsid w:val="000A762B"/>
    <w:rsid w:val="000C4DD5"/>
    <w:rsid w:val="000F5A16"/>
    <w:rsid w:val="00110761"/>
    <w:rsid w:val="0012345D"/>
    <w:rsid w:val="0013678C"/>
    <w:rsid w:val="00152D2C"/>
    <w:rsid w:val="00163015"/>
    <w:rsid w:val="00173A82"/>
    <w:rsid w:val="001743FC"/>
    <w:rsid w:val="00174E2C"/>
    <w:rsid w:val="00176199"/>
    <w:rsid w:val="00181522"/>
    <w:rsid w:val="001924B7"/>
    <w:rsid w:val="001E4AA8"/>
    <w:rsid w:val="001E743B"/>
    <w:rsid w:val="00226A8A"/>
    <w:rsid w:val="00253DD3"/>
    <w:rsid w:val="00272DCF"/>
    <w:rsid w:val="002B4505"/>
    <w:rsid w:val="002C0FDE"/>
    <w:rsid w:val="002C1B8E"/>
    <w:rsid w:val="002E555F"/>
    <w:rsid w:val="003036B8"/>
    <w:rsid w:val="003421ED"/>
    <w:rsid w:val="0038253F"/>
    <w:rsid w:val="00395C43"/>
    <w:rsid w:val="003A0276"/>
    <w:rsid w:val="003A0CA8"/>
    <w:rsid w:val="003B7C81"/>
    <w:rsid w:val="003C49D5"/>
    <w:rsid w:val="003C6A90"/>
    <w:rsid w:val="003D5825"/>
    <w:rsid w:val="003E17A6"/>
    <w:rsid w:val="003E206B"/>
    <w:rsid w:val="003F4CA3"/>
    <w:rsid w:val="004234C9"/>
    <w:rsid w:val="004268F8"/>
    <w:rsid w:val="0043459B"/>
    <w:rsid w:val="00484D09"/>
    <w:rsid w:val="00497570"/>
    <w:rsid w:val="004C16B4"/>
    <w:rsid w:val="004D5CB2"/>
    <w:rsid w:val="004E1A28"/>
    <w:rsid w:val="0052372B"/>
    <w:rsid w:val="00567DC4"/>
    <w:rsid w:val="00591B8E"/>
    <w:rsid w:val="00597BBF"/>
    <w:rsid w:val="005A0F53"/>
    <w:rsid w:val="005A41AB"/>
    <w:rsid w:val="005B296A"/>
    <w:rsid w:val="005D296E"/>
    <w:rsid w:val="005F432E"/>
    <w:rsid w:val="0060125B"/>
    <w:rsid w:val="006065B8"/>
    <w:rsid w:val="006358A0"/>
    <w:rsid w:val="00654EA0"/>
    <w:rsid w:val="0067429A"/>
    <w:rsid w:val="00686941"/>
    <w:rsid w:val="006A661F"/>
    <w:rsid w:val="006B286A"/>
    <w:rsid w:val="006C3AD2"/>
    <w:rsid w:val="007156A1"/>
    <w:rsid w:val="007318C9"/>
    <w:rsid w:val="0073427B"/>
    <w:rsid w:val="00740F83"/>
    <w:rsid w:val="007562B3"/>
    <w:rsid w:val="00782516"/>
    <w:rsid w:val="007A59B5"/>
    <w:rsid w:val="007A7171"/>
    <w:rsid w:val="007E090D"/>
    <w:rsid w:val="007F449E"/>
    <w:rsid w:val="0084772B"/>
    <w:rsid w:val="00853DDA"/>
    <w:rsid w:val="00860FD0"/>
    <w:rsid w:val="0087423C"/>
    <w:rsid w:val="008B28A1"/>
    <w:rsid w:val="008D2478"/>
    <w:rsid w:val="008F00F6"/>
    <w:rsid w:val="009413D9"/>
    <w:rsid w:val="009504D0"/>
    <w:rsid w:val="00953DC3"/>
    <w:rsid w:val="009550F2"/>
    <w:rsid w:val="00966BB6"/>
    <w:rsid w:val="00991CFB"/>
    <w:rsid w:val="009C0C21"/>
    <w:rsid w:val="009E3D85"/>
    <w:rsid w:val="009F511A"/>
    <w:rsid w:val="00A3242A"/>
    <w:rsid w:val="00A36280"/>
    <w:rsid w:val="00A418CE"/>
    <w:rsid w:val="00A674BE"/>
    <w:rsid w:val="00A72EA6"/>
    <w:rsid w:val="00A9421E"/>
    <w:rsid w:val="00A958C8"/>
    <w:rsid w:val="00AB2B95"/>
    <w:rsid w:val="00AC7B5A"/>
    <w:rsid w:val="00AD2E7B"/>
    <w:rsid w:val="00AD591B"/>
    <w:rsid w:val="00AE7D58"/>
    <w:rsid w:val="00B27AB3"/>
    <w:rsid w:val="00B3145D"/>
    <w:rsid w:val="00B31F61"/>
    <w:rsid w:val="00B41FCF"/>
    <w:rsid w:val="00B44A47"/>
    <w:rsid w:val="00B60062"/>
    <w:rsid w:val="00B625BA"/>
    <w:rsid w:val="00B6304E"/>
    <w:rsid w:val="00B640BD"/>
    <w:rsid w:val="00B73BF1"/>
    <w:rsid w:val="00B73E93"/>
    <w:rsid w:val="00B766EF"/>
    <w:rsid w:val="00BA3EAE"/>
    <w:rsid w:val="00BC1B32"/>
    <w:rsid w:val="00BF1A61"/>
    <w:rsid w:val="00BF5134"/>
    <w:rsid w:val="00BF71B4"/>
    <w:rsid w:val="00C3181E"/>
    <w:rsid w:val="00C33429"/>
    <w:rsid w:val="00C36D6B"/>
    <w:rsid w:val="00C46A68"/>
    <w:rsid w:val="00C473BA"/>
    <w:rsid w:val="00C51325"/>
    <w:rsid w:val="00C94A37"/>
    <w:rsid w:val="00CB48E6"/>
    <w:rsid w:val="00CD4B9C"/>
    <w:rsid w:val="00CE6F8D"/>
    <w:rsid w:val="00D11363"/>
    <w:rsid w:val="00D14370"/>
    <w:rsid w:val="00D20C96"/>
    <w:rsid w:val="00D254B7"/>
    <w:rsid w:val="00D30FF7"/>
    <w:rsid w:val="00D32D18"/>
    <w:rsid w:val="00D50F31"/>
    <w:rsid w:val="00D82E71"/>
    <w:rsid w:val="00D92A18"/>
    <w:rsid w:val="00DD6974"/>
    <w:rsid w:val="00DE4D70"/>
    <w:rsid w:val="00DF5FB9"/>
    <w:rsid w:val="00E31765"/>
    <w:rsid w:val="00E8271C"/>
    <w:rsid w:val="00EB134A"/>
    <w:rsid w:val="00EE2331"/>
    <w:rsid w:val="00F27E08"/>
    <w:rsid w:val="00F54008"/>
    <w:rsid w:val="00F75102"/>
    <w:rsid w:val="00F91F9A"/>
    <w:rsid w:val="00FC2F38"/>
    <w:rsid w:val="00FC7469"/>
    <w:rsid w:val="00FD2DC3"/>
    <w:rsid w:val="00FE01B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A10971"/>
  <w15:chartTrackingRefBased/>
  <w15:docId w15:val="{123C759A-1E1D-4CE3-9220-D645417C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860F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60F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60FD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60FD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60FD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60FD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60FD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60FD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60FD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860FD0"/>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860FD0"/>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860FD0"/>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860FD0"/>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860FD0"/>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860FD0"/>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860FD0"/>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860FD0"/>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860FD0"/>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860F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60FD0"/>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860FD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60FD0"/>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860FD0"/>
    <w:pPr>
      <w:spacing w:before="160"/>
      <w:jc w:val="center"/>
    </w:pPr>
    <w:rPr>
      <w:i/>
      <w:iCs/>
      <w:color w:val="404040" w:themeColor="text1" w:themeTint="BF"/>
    </w:rPr>
  </w:style>
  <w:style w:type="character" w:customStyle="1" w:styleId="CitaCar">
    <w:name w:val="Cita Car"/>
    <w:basedOn w:val="Fuentedeprrafopredeter"/>
    <w:link w:val="Cita"/>
    <w:uiPriority w:val="29"/>
    <w:rsid w:val="00860FD0"/>
    <w:rPr>
      <w:i/>
      <w:iCs/>
      <w:color w:val="404040" w:themeColor="text1" w:themeTint="BF"/>
      <w:kern w:val="0"/>
      <w:sz w:val="24"/>
      <w14:ligatures w14:val="none"/>
    </w:rPr>
  </w:style>
  <w:style w:type="paragraph" w:styleId="Prrafodelista">
    <w:name w:val="List Paragraph"/>
    <w:basedOn w:val="Normal"/>
    <w:uiPriority w:val="34"/>
    <w:qFormat/>
    <w:rsid w:val="00860FD0"/>
    <w:pPr>
      <w:ind w:left="720"/>
      <w:contextualSpacing/>
    </w:pPr>
  </w:style>
  <w:style w:type="character" w:styleId="nfasisintenso">
    <w:name w:val="Intense Emphasis"/>
    <w:basedOn w:val="Fuentedeprrafopredeter"/>
    <w:uiPriority w:val="21"/>
    <w:qFormat/>
    <w:rsid w:val="00860FD0"/>
    <w:rPr>
      <w:i/>
      <w:iCs/>
      <w:color w:val="0F4761" w:themeColor="accent1" w:themeShade="BF"/>
    </w:rPr>
  </w:style>
  <w:style w:type="paragraph" w:styleId="Citadestacada">
    <w:name w:val="Intense Quote"/>
    <w:basedOn w:val="Normal"/>
    <w:next w:val="Normal"/>
    <w:link w:val="CitadestacadaCar"/>
    <w:uiPriority w:val="30"/>
    <w:qFormat/>
    <w:rsid w:val="00860F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60FD0"/>
    <w:rPr>
      <w:i/>
      <w:iCs/>
      <w:color w:val="0F4761" w:themeColor="accent1" w:themeShade="BF"/>
      <w:kern w:val="0"/>
      <w:sz w:val="24"/>
      <w14:ligatures w14:val="none"/>
    </w:rPr>
  </w:style>
  <w:style w:type="character" w:styleId="Referenciaintensa">
    <w:name w:val="Intense Reference"/>
    <w:basedOn w:val="Fuentedeprrafopredeter"/>
    <w:uiPriority w:val="32"/>
    <w:qFormat/>
    <w:rsid w:val="00860FD0"/>
    <w:rPr>
      <w:b/>
      <w:bCs/>
      <w:smallCaps/>
      <w:color w:val="0F4761" w:themeColor="accent1" w:themeShade="BF"/>
      <w:spacing w:val="5"/>
    </w:rPr>
  </w:style>
  <w:style w:type="paragraph" w:styleId="Encabezado">
    <w:name w:val="header"/>
    <w:basedOn w:val="Normal"/>
    <w:link w:val="EncabezadoCar"/>
    <w:uiPriority w:val="99"/>
    <w:unhideWhenUsed/>
    <w:rsid w:val="00BF71B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F71B4"/>
    <w:rPr>
      <w:kern w:val="0"/>
      <w:sz w:val="24"/>
      <w14:ligatures w14:val="none"/>
    </w:rPr>
  </w:style>
  <w:style w:type="paragraph" w:styleId="Piedepgina">
    <w:name w:val="footer"/>
    <w:basedOn w:val="Normal"/>
    <w:link w:val="PiedepginaCar"/>
    <w:uiPriority w:val="99"/>
    <w:unhideWhenUsed/>
    <w:rsid w:val="00BF71B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F71B4"/>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FCB7-7CE7-46D7-834A-0849137A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7334</Characters>
  <Application>Microsoft Office Word</Application>
  <DocSecurity>0</DocSecurity>
  <Lines>61</Lines>
  <Paragraphs>17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3</cp:revision>
  <cp:lastPrinted>2024-04-26T06:05:00Z</cp:lastPrinted>
  <dcterms:created xsi:type="dcterms:W3CDTF">2024-04-26T06:05:00Z</dcterms:created>
  <dcterms:modified xsi:type="dcterms:W3CDTF">2024-04-26T06:06:00Z</dcterms:modified>
</cp:coreProperties>
</file>