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8FF8" w14:textId="77777777" w:rsidR="002C79C8" w:rsidRDefault="00045894" w:rsidP="00990133">
      <w:pPr>
        <w:pStyle w:val="Ttulo7"/>
      </w:pPr>
      <w:bookmarkStart w:id="0" w:name="_heading=h.gjdgxs" w:colFirst="0" w:colLast="0"/>
      <w:bookmarkEnd w:id="0"/>
      <w:r>
        <w:t>Schema pedagogică pentru animatori cuprinzând sugestii pentru dialogul și părtășia de grup, extrase în mare parte din „Teacher Edition”, oferită de Departamentul Școlii de Sabat al Conferinței Generale.</w:t>
      </w:r>
    </w:p>
    <w:p w14:paraId="30DCF848" w14:textId="77777777" w:rsidR="002C79C8" w:rsidRDefault="002C79C8">
      <w:pPr>
        <w:spacing w:line="360" w:lineRule="auto"/>
        <w:ind w:left="284" w:right="-54" w:firstLine="709"/>
        <w:jc w:val="both"/>
      </w:pPr>
    </w:p>
    <w:p w14:paraId="282DBE2C" w14:textId="77777777" w:rsidR="002C79C8" w:rsidRDefault="00045894">
      <w:pPr>
        <w:spacing w:line="360" w:lineRule="auto"/>
        <w:ind w:right="-54" w:firstLine="709"/>
        <w:jc w:val="both"/>
      </w:pPr>
      <w:r>
        <w:t>Studiul nr.  2023</w:t>
      </w:r>
    </w:p>
    <w:p w14:paraId="61C369EB" w14:textId="1557F500" w:rsidR="002C79C8" w:rsidRPr="0036121C" w:rsidRDefault="00045894" w:rsidP="0036121C">
      <w:pPr>
        <w:spacing w:before="120" w:line="360" w:lineRule="auto"/>
        <w:ind w:right="-57" w:firstLine="709"/>
        <w:jc w:val="both"/>
        <w:rPr>
          <w:b/>
        </w:rPr>
      </w:pPr>
      <w:r>
        <w:rPr>
          <w:b/>
        </w:rPr>
        <w:t>Titlu: Cum să citim Psalmii</w:t>
      </w:r>
    </w:p>
    <w:p w14:paraId="20C3359D" w14:textId="77777777" w:rsidR="002C79C8" w:rsidRDefault="00045894">
      <w:pPr>
        <w:spacing w:line="360" w:lineRule="auto"/>
        <w:ind w:firstLine="709"/>
        <w:jc w:val="both"/>
        <w:rPr>
          <w:b/>
        </w:rPr>
      </w:pPr>
      <w:r>
        <w:rPr>
          <w:b/>
          <w:shd w:val="clear" w:color="auto" w:fill="DDCCAA"/>
        </w:rPr>
        <w:t xml:space="preserve">Împărtășind  Cuvântul  </w:t>
      </w:r>
    </w:p>
    <w:p w14:paraId="7BEC8852" w14:textId="77777777" w:rsidR="002C79C8" w:rsidRPr="0036121C" w:rsidRDefault="002C79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10"/>
          <w:szCs w:val="10"/>
        </w:rPr>
      </w:pPr>
    </w:p>
    <w:p w14:paraId="273F6FB4" w14:textId="6A5EC75B" w:rsidR="002C79C8" w:rsidRDefault="00045894" w:rsidP="003612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b/>
          <w:color w:val="000000"/>
        </w:rPr>
        <w:t>Texte de bază:</w:t>
      </w:r>
      <w:r>
        <w:rPr>
          <w:color w:val="000000"/>
        </w:rPr>
        <w:t xml:space="preserve"> </w:t>
      </w:r>
      <w:r>
        <w:rPr>
          <w:b/>
          <w:i/>
          <w:color w:val="980000"/>
        </w:rPr>
        <w:t>1 Cron. 16:7; Neem. 12:8; Ps. 25:1–5; 33:1–3; Rom. 8:26, 27; Ps. 82:8; 121:7</w:t>
      </w:r>
      <w:r>
        <w:t>.</w:t>
      </w:r>
    </w:p>
    <w:p w14:paraId="47AD1FA3" w14:textId="77777777" w:rsidR="002C79C8" w:rsidRDefault="00045894">
      <w:pPr>
        <w:widowControl w:val="0"/>
        <w:tabs>
          <w:tab w:val="left" w:pos="709"/>
        </w:tabs>
        <w:spacing w:before="120" w:line="360" w:lineRule="auto"/>
        <w:ind w:right="-58" w:firstLine="709"/>
        <w:jc w:val="both"/>
        <w:rPr>
          <w:b/>
        </w:rPr>
      </w:pPr>
      <w:r>
        <w:rPr>
          <w:b/>
          <w:shd w:val="clear" w:color="auto" w:fill="DDCCAA"/>
        </w:rPr>
        <w:t xml:space="preserve">Trasee Tematice </w:t>
      </w:r>
    </w:p>
    <w:p w14:paraId="57A3827C" w14:textId="77777777" w:rsidR="002C79C8" w:rsidRPr="0036121C" w:rsidRDefault="00A14EAF" w:rsidP="003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1. Psalmii reprezintă</w:t>
      </w:r>
      <w:r w:rsidR="00045894" w:rsidRPr="0036121C">
        <w:rPr>
          <w:sz w:val="22"/>
          <w:szCs w:val="22"/>
        </w:rPr>
        <w:t xml:space="preserve"> cea mai veche şi mai poetică colecţie de cântări şi rugăciuni. Psalmii sunt un ghid pentru toți credincioșii.</w:t>
      </w:r>
    </w:p>
    <w:p w14:paraId="36D1B9D2" w14:textId="77777777" w:rsidR="002C79C8" w:rsidRPr="0036121C" w:rsidRDefault="00045894" w:rsidP="003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2. Prezența în colecția biblică a unei cărți precum Psalmii ne spune cât de importantă a fost viața spirituală și religioasă a poporului lui Dumnezeu cu milenii în urmă.</w:t>
      </w:r>
    </w:p>
    <w:p w14:paraId="26D280E9" w14:textId="77777777" w:rsidR="002C79C8" w:rsidRPr="0036121C" w:rsidRDefault="00045894" w:rsidP="003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3. În Psalmi găsim învățături și modele de rugăciune, cântare, laudă, pocăință și mărturisire.</w:t>
      </w:r>
    </w:p>
    <w:p w14:paraId="74A83964" w14:textId="77777777" w:rsidR="002C79C8" w:rsidRPr="0036121C" w:rsidRDefault="00045894" w:rsidP="003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4. Cartea Psalmilor este una dintre cărțile</w:t>
      </w:r>
      <w:r w:rsidR="00B25CF5" w:rsidRPr="0036121C">
        <w:rPr>
          <w:sz w:val="22"/>
          <w:szCs w:val="22"/>
        </w:rPr>
        <w:t xml:space="preserve"> Vechiului Testament </w:t>
      </w:r>
      <w:r w:rsidR="00667D6D" w:rsidRPr="0036121C">
        <w:rPr>
          <w:sz w:val="22"/>
          <w:szCs w:val="22"/>
        </w:rPr>
        <w:t xml:space="preserve">care au fost </w:t>
      </w:r>
      <w:r w:rsidR="00B25CF5" w:rsidRPr="0036121C">
        <w:rPr>
          <w:sz w:val="22"/>
          <w:szCs w:val="22"/>
        </w:rPr>
        <w:t>cel</w:t>
      </w:r>
      <w:r w:rsidR="00667D6D" w:rsidRPr="0036121C">
        <w:rPr>
          <w:sz w:val="22"/>
          <w:szCs w:val="22"/>
        </w:rPr>
        <w:t xml:space="preserve"> mai mult menționate</w:t>
      </w:r>
      <w:r w:rsidRPr="0036121C">
        <w:rPr>
          <w:sz w:val="22"/>
          <w:szCs w:val="22"/>
        </w:rPr>
        <w:t xml:space="preserve"> în NT.</w:t>
      </w:r>
    </w:p>
    <w:p w14:paraId="74AEADDB" w14:textId="77777777" w:rsidR="002C79C8" w:rsidRPr="0036121C" w:rsidRDefault="00045894" w:rsidP="0036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2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5. Psalmii se concentrează din nou pe marile teme doctrinare pe care le cunoaştem, chiar dacă nu acesta este scopul principal al cărţii.</w:t>
      </w:r>
    </w:p>
    <w:p w14:paraId="6C50A690" w14:textId="77777777" w:rsidR="002C79C8" w:rsidRPr="0036121C" w:rsidRDefault="002C79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10"/>
          <w:szCs w:val="10"/>
        </w:rPr>
      </w:pPr>
    </w:p>
    <w:p w14:paraId="6D12D3D4" w14:textId="77777777" w:rsidR="002C79C8" w:rsidRDefault="00045894">
      <w:pPr>
        <w:spacing w:line="360" w:lineRule="auto"/>
        <w:ind w:right="-58" w:firstLine="709"/>
        <w:jc w:val="both"/>
        <w:rPr>
          <w:i/>
        </w:rPr>
      </w:pPr>
      <w:r>
        <w:rPr>
          <w:b/>
          <w:shd w:val="clear" w:color="auto" w:fill="DDCCAA"/>
        </w:rPr>
        <w:t>Obiectivele pastorale ale grupului</w:t>
      </w:r>
      <w:r>
        <w:rPr>
          <w:i/>
        </w:rPr>
        <w:t xml:space="preserve"> </w:t>
      </w:r>
    </w:p>
    <w:p w14:paraId="1179A7E5" w14:textId="5112DD67" w:rsidR="002C79C8" w:rsidRPr="0036121C" w:rsidRDefault="00045894" w:rsidP="0036121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>
        <w:t xml:space="preserve">Faceți din </w:t>
      </w:r>
      <w:r>
        <w:rPr>
          <w:color w:val="000000"/>
        </w:rPr>
        <w:t xml:space="preserve">studiul </w:t>
      </w:r>
      <w:r>
        <w:t>acestui</w:t>
      </w:r>
      <w:r>
        <w:rPr>
          <w:color w:val="000000"/>
        </w:rPr>
        <w:t xml:space="preserve"> trimestru o oportunitate de a dezvolta experiența noastră de închinare.</w:t>
      </w:r>
    </w:p>
    <w:p w14:paraId="032AAA34" w14:textId="77777777" w:rsidR="002C79C8" w:rsidRDefault="00045894">
      <w:pPr>
        <w:spacing w:before="120" w:line="360" w:lineRule="auto"/>
        <w:ind w:right="-58" w:firstLine="709"/>
        <w:jc w:val="both"/>
        <w:rPr>
          <w:b/>
        </w:rPr>
      </w:pPr>
      <w:r>
        <w:rPr>
          <w:b/>
          <w:shd w:val="clear" w:color="auto" w:fill="DDCCAA"/>
        </w:rPr>
        <w:t>Sfaturi didactice</w:t>
      </w:r>
      <w:r>
        <w:rPr>
          <w:b/>
        </w:rPr>
        <w:t xml:space="preserve">  </w:t>
      </w:r>
    </w:p>
    <w:p w14:paraId="16D02E3D" w14:textId="77777777" w:rsidR="002C79C8" w:rsidRDefault="002A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Implicați</w:t>
      </w:r>
      <w:r w:rsidR="003B57D1">
        <w:t>-i pe cei prezenţi într-</w:t>
      </w:r>
      <w:r w:rsidR="00477167">
        <w:t>o cercetare personală a</w:t>
      </w:r>
      <w:r w:rsidR="00045894">
        <w:t xml:space="preserve"> mesajului </w:t>
      </w:r>
      <w:r w:rsidR="003B57D1">
        <w:t>fundamental al cărţii Psalmilor.</w:t>
      </w:r>
    </w:p>
    <w:p w14:paraId="4B8A871E" w14:textId="77777777" w:rsidR="002C79C8" w:rsidRPr="0036121C" w:rsidRDefault="002C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10"/>
          <w:szCs w:val="10"/>
        </w:rPr>
      </w:pPr>
    </w:p>
    <w:p w14:paraId="1C6E7A25" w14:textId="77777777" w:rsidR="002C79C8" w:rsidRDefault="00045894">
      <w:pPr>
        <w:spacing w:line="360" w:lineRule="auto"/>
        <w:ind w:right="-54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shd w:val="clear" w:color="auto" w:fill="DDCCAA"/>
        </w:rPr>
        <w:t>Întrebări pentru dialog și părtășie</w:t>
      </w:r>
    </w:p>
    <w:p w14:paraId="555094AA" w14:textId="77777777" w:rsidR="002C79C8" w:rsidRPr="0036121C" w:rsidRDefault="00477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1. Ce reprezintă pentru voi</w:t>
      </w:r>
      <w:r w:rsidR="00045894" w:rsidRPr="0036121C">
        <w:rPr>
          <w:sz w:val="22"/>
          <w:szCs w:val="22"/>
        </w:rPr>
        <w:t xml:space="preserve"> Cartea Psalmilor şi cum ați folosit această carte până acum?</w:t>
      </w:r>
    </w:p>
    <w:p w14:paraId="0F641294" w14:textId="77777777" w:rsidR="002C79C8" w:rsidRPr="0036121C" w:rsidRDefault="003A0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2. Împărtășiți</w:t>
      </w:r>
      <w:r w:rsidR="00045894" w:rsidRPr="0036121C">
        <w:rPr>
          <w:sz w:val="22"/>
          <w:szCs w:val="22"/>
        </w:rPr>
        <w:t xml:space="preserve"> în grupă cel puțin un psalm c</w:t>
      </w:r>
      <w:r w:rsidRPr="0036121C">
        <w:rPr>
          <w:sz w:val="22"/>
          <w:szCs w:val="22"/>
        </w:rPr>
        <w:t>are a fost important pentru voi</w:t>
      </w:r>
      <w:r w:rsidR="00045894" w:rsidRPr="0036121C">
        <w:rPr>
          <w:sz w:val="22"/>
          <w:szCs w:val="22"/>
        </w:rPr>
        <w:t xml:space="preserve"> și ceea ce a</w:t>
      </w:r>
      <w:r w:rsidRPr="0036121C">
        <w:rPr>
          <w:sz w:val="22"/>
          <w:szCs w:val="22"/>
        </w:rPr>
        <w:t>ț</w:t>
      </w:r>
      <w:r w:rsidR="00045894" w:rsidRPr="0036121C">
        <w:rPr>
          <w:sz w:val="22"/>
          <w:szCs w:val="22"/>
        </w:rPr>
        <w:t>i învățat</w:t>
      </w:r>
      <w:r w:rsidRPr="0036121C">
        <w:rPr>
          <w:sz w:val="22"/>
          <w:szCs w:val="22"/>
        </w:rPr>
        <w:t xml:space="preserve"> și primit de la acesta. Implicați</w:t>
      </w:r>
      <w:r w:rsidR="00045894" w:rsidRPr="0036121C">
        <w:rPr>
          <w:sz w:val="22"/>
          <w:szCs w:val="22"/>
        </w:rPr>
        <w:t xml:space="preserve">-i pe toți cei prezenți să-și aducă contribuția. Luați-vă timpul necesar pentru acest lucru. </w:t>
      </w:r>
    </w:p>
    <w:p w14:paraId="0D2982EC" w14:textId="77777777" w:rsidR="002C79C8" w:rsidRPr="0036121C" w:rsidRDefault="0004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3. Ce ne învaţă această lecţie despre relaţia dintre Psalmi şi Isus? De ce este important acest lucru?</w:t>
      </w:r>
    </w:p>
    <w:p w14:paraId="0C905255" w14:textId="77777777" w:rsidR="002C79C8" w:rsidRPr="0036121C" w:rsidRDefault="00045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2"/>
          <w:szCs w:val="22"/>
        </w:rPr>
      </w:pPr>
      <w:r w:rsidRPr="0036121C">
        <w:rPr>
          <w:sz w:val="22"/>
          <w:szCs w:val="22"/>
        </w:rPr>
        <w:t>4. Ce lecţie despre Dumnezeu şi credinţa în El este exprimată în Psalmi?</w:t>
      </w:r>
    </w:p>
    <w:p w14:paraId="5211C3E2" w14:textId="5BC48F1C" w:rsidR="002C79C8" w:rsidRDefault="00045894" w:rsidP="0036121C">
      <w:pPr>
        <w:spacing w:line="360" w:lineRule="auto"/>
        <w:ind w:left="284" w:right="-5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14:paraId="0E94A6EC" w14:textId="77777777" w:rsidR="002C79C8" w:rsidRDefault="00045894">
      <w:pPr>
        <w:spacing w:line="360" w:lineRule="auto"/>
        <w:ind w:left="90" w:right="-58" w:firstLine="709"/>
        <w:jc w:val="both"/>
        <w:rPr>
          <w:b/>
          <w:shd w:val="clear" w:color="auto" w:fill="DDCCAA"/>
        </w:rPr>
      </w:pPr>
      <w:r>
        <w:rPr>
          <w:b/>
          <w:shd w:val="clear" w:color="auto" w:fill="DDCCAA"/>
        </w:rPr>
        <w:t xml:space="preserve">Obiective misionare </w:t>
      </w:r>
    </w:p>
    <w:p w14:paraId="28D4121C" w14:textId="1EB30515" w:rsidR="002C79C8" w:rsidRDefault="00045894" w:rsidP="0036121C">
      <w:pPr>
        <w:spacing w:line="360" w:lineRule="auto"/>
        <w:ind w:left="90" w:right="-58" w:firstLine="709"/>
        <w:jc w:val="both"/>
      </w:pPr>
      <w:r w:rsidRPr="0036121C">
        <w:rPr>
          <w:sz w:val="22"/>
          <w:szCs w:val="22"/>
        </w:rPr>
        <w:t>Citește primele 7 versete din Psalmul 37. Cum să folosim aceste texte pentru mărturia credinței noastre?</w:t>
      </w:r>
    </w:p>
    <w:p w14:paraId="6AC78F44" w14:textId="77777777" w:rsidR="002C79C8" w:rsidRDefault="002C79C8">
      <w:pPr>
        <w:spacing w:line="360" w:lineRule="auto"/>
        <w:ind w:left="90" w:right="-58" w:firstLine="709"/>
        <w:jc w:val="both"/>
      </w:pPr>
    </w:p>
    <w:sectPr w:rsidR="002C79C8">
      <w:headerReference w:type="default" r:id="rId7"/>
      <w:footerReference w:type="default" r:id="rId8"/>
      <w:pgSz w:w="12240" w:h="15840"/>
      <w:pgMar w:top="0" w:right="616" w:bottom="1134" w:left="810" w:header="27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658E" w14:textId="77777777" w:rsidR="00135775" w:rsidRDefault="00135775">
      <w:r>
        <w:separator/>
      </w:r>
    </w:p>
  </w:endnote>
  <w:endnote w:type="continuationSeparator" w:id="0">
    <w:p w14:paraId="6F33B9BF" w14:textId="77777777" w:rsidR="00135775" w:rsidRDefault="0013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1442" w14:textId="77777777" w:rsidR="002C79C8" w:rsidRDefault="00045894">
    <w:pPr>
      <w:tabs>
        <w:tab w:val="left" w:pos="426"/>
      </w:tabs>
      <w:ind w:left="378" w:hanging="360"/>
      <w:rPr>
        <w:rFonts w:ascii="Calibri" w:eastAsia="Calibri" w:hAnsi="Calibri" w:cs="Calibri"/>
        <w:color w:val="FF0000"/>
        <w:sz w:val="22"/>
        <w:szCs w:val="22"/>
      </w:rPr>
    </w:pPr>
    <w:r>
      <w:rPr>
        <w:rFonts w:ascii="Calibri" w:eastAsia="Calibri" w:hAnsi="Calibri" w:cs="Calibri"/>
        <w:color w:val="FF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D69E" w14:textId="77777777" w:rsidR="00135775" w:rsidRDefault="00135775">
      <w:r>
        <w:separator/>
      </w:r>
    </w:p>
  </w:footnote>
  <w:footnote w:type="continuationSeparator" w:id="0">
    <w:p w14:paraId="28C28345" w14:textId="77777777" w:rsidR="00135775" w:rsidRDefault="0013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50B9" w14:textId="77777777" w:rsidR="002C79C8" w:rsidRDefault="0004589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9"/>
        <w:tab w:val="center" w:pos="4680"/>
        <w:tab w:val="right" w:pos="9360"/>
      </w:tabs>
      <w:ind w:left="-90" w:right="-616"/>
      <w:rPr>
        <w:color w:val="000000"/>
      </w:rPr>
    </w:pPr>
    <w:r>
      <w:rPr>
        <w:noProof/>
        <w:color w:val="000000"/>
      </w:rPr>
      <w:drawing>
        <wp:inline distT="0" distB="0" distL="0" distR="0" wp14:anchorId="5BCD4BB5" wp14:editId="6DDE488D">
          <wp:extent cx="686689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689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C8"/>
    <w:rsid w:val="00045894"/>
    <w:rsid w:val="00135775"/>
    <w:rsid w:val="002A23B3"/>
    <w:rsid w:val="002C79C8"/>
    <w:rsid w:val="0036121C"/>
    <w:rsid w:val="003A07D4"/>
    <w:rsid w:val="003B57D1"/>
    <w:rsid w:val="00477167"/>
    <w:rsid w:val="00616FDC"/>
    <w:rsid w:val="00667D6D"/>
    <w:rsid w:val="00990133"/>
    <w:rsid w:val="00A14EAF"/>
    <w:rsid w:val="00B25CF5"/>
    <w:rsid w:val="00B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4F02"/>
  <w15:docId w15:val="{3E9E3447-EEE1-4015-B88C-DF8A8E6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901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99013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JqxUUXXFj9VyWI/mS7/gDC2MkQ==">CgMxLjAyCGguZ2pkZ3hzOAByITFvLTd4SWNXb3A3NkdPNnVuMWpqRkhsbEVPbkpGbzlLZw==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</cp:lastModifiedBy>
  <cp:revision>2</cp:revision>
  <dcterms:created xsi:type="dcterms:W3CDTF">2024-01-05T10:52:00Z</dcterms:created>
  <dcterms:modified xsi:type="dcterms:W3CDTF">2024-01-05T10:52:00Z</dcterms:modified>
</cp:coreProperties>
</file>