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F5E13" w14:textId="77777777" w:rsidR="00376DDF" w:rsidRPr="00376DDF" w:rsidRDefault="00376DDF" w:rsidP="00376DDF">
      <w:pPr>
        <w:pStyle w:val="Prrafodelista"/>
        <w:numPr>
          <w:ilvl w:val="0"/>
          <w:numId w:val="1"/>
        </w:numPr>
        <w:rPr>
          <w:b/>
          <w:bCs/>
          <w:sz w:val="20"/>
          <w:szCs w:val="20"/>
          <w:lang w:val="ro-RO"/>
        </w:rPr>
      </w:pPr>
      <w:r w:rsidRPr="00376DDF">
        <w:rPr>
          <w:b/>
          <w:bCs/>
          <w:sz w:val="20"/>
          <w:szCs w:val="20"/>
          <w:lang w:val="ro-RO"/>
        </w:rPr>
        <w:t xml:space="preserve">Roagă-te folosind psalmi </w:t>
      </w:r>
      <w:r w:rsidRPr="00376DDF">
        <w:rPr>
          <w:b/>
          <w:bCs/>
          <w:sz w:val="20"/>
          <w:szCs w:val="20"/>
        </w:rPr>
        <w:t>(</w:t>
      </w:r>
      <w:r w:rsidRPr="00376DDF">
        <w:rPr>
          <w:b/>
          <w:bCs/>
          <w:sz w:val="20"/>
          <w:szCs w:val="20"/>
          <w:lang w:val="ro-RO"/>
        </w:rPr>
        <w:t>Iacov</w:t>
      </w:r>
      <w:r w:rsidRPr="00376DDF">
        <w:rPr>
          <w:b/>
          <w:bCs/>
          <w:sz w:val="20"/>
          <w:szCs w:val="20"/>
        </w:rPr>
        <w:t xml:space="preserve"> 5:13).</w:t>
      </w:r>
    </w:p>
    <w:p w14:paraId="50A8EB2C" w14:textId="77777777" w:rsidR="00376DDF" w:rsidRPr="00376DDF" w:rsidRDefault="00376DDF" w:rsidP="00376DDF">
      <w:pPr>
        <w:pStyle w:val="Prrafodelista"/>
        <w:numPr>
          <w:ilvl w:val="1"/>
          <w:numId w:val="1"/>
        </w:numPr>
        <w:rPr>
          <w:sz w:val="20"/>
          <w:szCs w:val="20"/>
          <w:lang w:val="ro-RO"/>
        </w:rPr>
      </w:pPr>
      <w:r w:rsidRPr="00376DDF">
        <w:rPr>
          <w:sz w:val="20"/>
          <w:szCs w:val="20"/>
          <w:lang w:val="ro-RO"/>
        </w:rPr>
        <w:t>Fiecare psalm este o rugăciune către Dumnezeu care trebuie folosită în funcție de nevoile momentului: să te plângi; să mulțumești; să ceri iertare; să cauți direcția divină; să-ți amintești istoria; să lauzi; să-ți arăți furia...</w:t>
      </w:r>
    </w:p>
    <w:p w14:paraId="7B52E2E1" w14:textId="77777777" w:rsidR="00376DDF" w:rsidRPr="00376DDF" w:rsidRDefault="00376DDF" w:rsidP="00376DDF">
      <w:pPr>
        <w:pStyle w:val="Prrafodelista"/>
        <w:numPr>
          <w:ilvl w:val="1"/>
          <w:numId w:val="1"/>
        </w:numPr>
        <w:rPr>
          <w:sz w:val="20"/>
          <w:szCs w:val="20"/>
          <w:lang w:val="ro-RO"/>
        </w:rPr>
      </w:pPr>
      <w:r w:rsidRPr="00376DDF">
        <w:rPr>
          <w:sz w:val="20"/>
          <w:szCs w:val="20"/>
          <w:lang w:val="ro-RO"/>
        </w:rPr>
        <w:t>Cum putem folosi psalmii ca rugăciuni?</w:t>
      </w:r>
    </w:p>
    <w:p w14:paraId="35D6C128" w14:textId="77777777" w:rsidR="00376DDF" w:rsidRPr="00376DDF" w:rsidRDefault="00376DDF" w:rsidP="00376DDF">
      <w:pPr>
        <w:pStyle w:val="Prrafodelista"/>
        <w:numPr>
          <w:ilvl w:val="1"/>
          <w:numId w:val="1"/>
        </w:numPr>
        <w:rPr>
          <w:sz w:val="20"/>
          <w:szCs w:val="20"/>
          <w:lang w:val="ro-RO"/>
        </w:rPr>
      </w:pPr>
      <w:r w:rsidRPr="00376DDF">
        <w:rPr>
          <w:sz w:val="20"/>
          <w:szCs w:val="20"/>
          <w:lang w:val="ro-RO"/>
        </w:rPr>
        <w:t>Citește psalmul meditând asupra lui, apoi roagă-te</w:t>
      </w:r>
    </w:p>
    <w:p w14:paraId="0ABCF945" w14:textId="77777777" w:rsidR="00376DDF" w:rsidRPr="00376DDF" w:rsidRDefault="00376DDF" w:rsidP="00376DDF">
      <w:pPr>
        <w:pStyle w:val="Prrafodelista"/>
        <w:numPr>
          <w:ilvl w:val="2"/>
          <w:numId w:val="1"/>
        </w:numPr>
        <w:rPr>
          <w:sz w:val="20"/>
          <w:szCs w:val="20"/>
          <w:lang w:val="ro-RO"/>
        </w:rPr>
      </w:pPr>
      <w:r w:rsidRPr="00376DDF">
        <w:rPr>
          <w:sz w:val="20"/>
          <w:szCs w:val="20"/>
        </w:rPr>
        <w:t>Observ</w:t>
      </w:r>
      <w:r w:rsidRPr="00376DDF">
        <w:rPr>
          <w:sz w:val="20"/>
          <w:szCs w:val="20"/>
          <w:lang w:val="ro-RO"/>
        </w:rPr>
        <w:t>ă modul în care psalmistul I se adresează lui Dumnezeu</w:t>
      </w:r>
    </w:p>
    <w:p w14:paraId="0EB38876" w14:textId="77777777" w:rsidR="00376DDF" w:rsidRPr="00376DDF" w:rsidRDefault="00376DDF" w:rsidP="00376DDF">
      <w:pPr>
        <w:pStyle w:val="Prrafodelista"/>
        <w:numPr>
          <w:ilvl w:val="2"/>
          <w:numId w:val="1"/>
        </w:numPr>
        <w:rPr>
          <w:sz w:val="20"/>
          <w:szCs w:val="20"/>
          <w:lang w:val="ro-RO"/>
        </w:rPr>
      </w:pPr>
      <w:r w:rsidRPr="00376DDF">
        <w:rPr>
          <w:sz w:val="20"/>
          <w:szCs w:val="20"/>
          <w:lang w:val="ro-RO"/>
        </w:rPr>
        <w:t>Descoperă motivele lui de rugăciune</w:t>
      </w:r>
    </w:p>
    <w:p w14:paraId="1886D9C8" w14:textId="77777777" w:rsidR="00376DDF" w:rsidRPr="00376DDF" w:rsidRDefault="00376DDF" w:rsidP="00376DDF">
      <w:pPr>
        <w:pStyle w:val="Prrafodelista"/>
        <w:numPr>
          <w:ilvl w:val="2"/>
          <w:numId w:val="1"/>
        </w:numPr>
        <w:rPr>
          <w:sz w:val="20"/>
          <w:szCs w:val="20"/>
          <w:lang w:val="ro-RO"/>
        </w:rPr>
      </w:pPr>
      <w:r w:rsidRPr="00376DDF">
        <w:rPr>
          <w:sz w:val="20"/>
          <w:szCs w:val="20"/>
          <w:lang w:val="ro-RO"/>
        </w:rPr>
        <w:t>Compară situația ta cu cea a psalmistului</w:t>
      </w:r>
    </w:p>
    <w:p w14:paraId="085D8901" w14:textId="77777777" w:rsidR="00376DDF" w:rsidRPr="00376DDF" w:rsidRDefault="00376DDF" w:rsidP="00376DDF">
      <w:pPr>
        <w:pStyle w:val="Prrafodelista"/>
        <w:numPr>
          <w:ilvl w:val="2"/>
          <w:numId w:val="1"/>
        </w:numPr>
        <w:rPr>
          <w:sz w:val="20"/>
          <w:szCs w:val="20"/>
          <w:lang w:val="ro-RO"/>
        </w:rPr>
      </w:pPr>
      <w:r w:rsidRPr="00376DDF">
        <w:rPr>
          <w:sz w:val="20"/>
          <w:szCs w:val="20"/>
          <w:lang w:val="ro-RO"/>
        </w:rPr>
        <w:t>Gândește-te cum te poate ajuta psalmul să-ți exprimi sentimentele față de Dumnezeu.</w:t>
      </w:r>
    </w:p>
    <w:p w14:paraId="075D9973" w14:textId="77777777" w:rsidR="00376DDF" w:rsidRPr="00376DDF" w:rsidRDefault="00376DDF" w:rsidP="00376DDF">
      <w:pPr>
        <w:pStyle w:val="Prrafodelista"/>
        <w:numPr>
          <w:ilvl w:val="2"/>
          <w:numId w:val="1"/>
        </w:numPr>
        <w:rPr>
          <w:sz w:val="20"/>
          <w:szCs w:val="20"/>
          <w:lang w:val="ro-RO"/>
        </w:rPr>
      </w:pPr>
      <w:r w:rsidRPr="00376DDF">
        <w:rPr>
          <w:sz w:val="20"/>
          <w:szCs w:val="20"/>
          <w:lang w:val="ro-RO"/>
        </w:rPr>
        <w:t>Dacă există ceva în psalm care te provoacă, reflectă asupra acestui aspect</w:t>
      </w:r>
    </w:p>
    <w:p w14:paraId="2CD47917" w14:textId="77777777" w:rsidR="00376DDF" w:rsidRPr="00376DDF" w:rsidRDefault="00376DDF" w:rsidP="00376DDF">
      <w:pPr>
        <w:pStyle w:val="Prrafodelista"/>
        <w:numPr>
          <w:ilvl w:val="2"/>
          <w:numId w:val="1"/>
        </w:numPr>
        <w:rPr>
          <w:sz w:val="20"/>
          <w:szCs w:val="20"/>
          <w:lang w:val="ro-RO"/>
        </w:rPr>
      </w:pPr>
      <w:r w:rsidRPr="00376DDF">
        <w:rPr>
          <w:sz w:val="20"/>
          <w:szCs w:val="20"/>
          <w:lang w:val="ro-RO"/>
        </w:rPr>
        <w:t>Relaționează psalmul cu Isus și lucrarea Lui de mântuire</w:t>
      </w:r>
    </w:p>
    <w:p w14:paraId="6E36368D" w14:textId="77777777" w:rsidR="00376DDF" w:rsidRPr="00376DDF" w:rsidRDefault="00376DDF" w:rsidP="00376DDF">
      <w:pPr>
        <w:pStyle w:val="Prrafodelista"/>
        <w:numPr>
          <w:ilvl w:val="2"/>
          <w:numId w:val="1"/>
        </w:numPr>
        <w:rPr>
          <w:sz w:val="20"/>
          <w:szCs w:val="20"/>
          <w:lang w:val="ro-RO"/>
        </w:rPr>
      </w:pPr>
      <w:r w:rsidRPr="00376DDF">
        <w:rPr>
          <w:sz w:val="20"/>
          <w:szCs w:val="20"/>
          <w:lang w:val="ro-RO"/>
        </w:rPr>
        <w:t>Cere-i lui Dumnezeu să pună Cuvântul Său în inima și mintea ta</w:t>
      </w:r>
    </w:p>
    <w:p w14:paraId="30D7BF34" w14:textId="77777777" w:rsidR="00376DDF" w:rsidRPr="00376DDF" w:rsidRDefault="00376DDF" w:rsidP="00376DDF">
      <w:pPr>
        <w:pStyle w:val="Prrafodelista"/>
        <w:numPr>
          <w:ilvl w:val="0"/>
          <w:numId w:val="1"/>
        </w:numPr>
        <w:rPr>
          <w:b/>
          <w:bCs/>
          <w:sz w:val="20"/>
          <w:szCs w:val="20"/>
          <w:lang w:val="ro-RO"/>
        </w:rPr>
      </w:pPr>
      <w:r w:rsidRPr="00376DDF">
        <w:rPr>
          <w:b/>
          <w:bCs/>
          <w:sz w:val="20"/>
          <w:szCs w:val="20"/>
          <w:lang w:val="ro-RO"/>
        </w:rPr>
        <w:t xml:space="preserve">Roagă-te în perioade dificile </w:t>
      </w:r>
      <w:r w:rsidRPr="00376DDF">
        <w:rPr>
          <w:b/>
          <w:bCs/>
          <w:sz w:val="20"/>
          <w:szCs w:val="20"/>
        </w:rPr>
        <w:t>(</w:t>
      </w:r>
      <w:r w:rsidRPr="00376DDF">
        <w:rPr>
          <w:b/>
          <w:bCs/>
          <w:sz w:val="20"/>
          <w:szCs w:val="20"/>
          <w:lang w:val="ro-RO"/>
        </w:rPr>
        <w:t xml:space="preserve">Psalm </w:t>
      </w:r>
      <w:r w:rsidRPr="00376DDF">
        <w:rPr>
          <w:b/>
          <w:bCs/>
          <w:sz w:val="20"/>
          <w:szCs w:val="20"/>
        </w:rPr>
        <w:t>44).</w:t>
      </w:r>
    </w:p>
    <w:p w14:paraId="5FCEEAA8" w14:textId="77777777" w:rsidR="00376DDF" w:rsidRPr="00376DDF" w:rsidRDefault="00376DDF" w:rsidP="00376DDF">
      <w:pPr>
        <w:pStyle w:val="Prrafodelista"/>
        <w:numPr>
          <w:ilvl w:val="1"/>
          <w:numId w:val="1"/>
        </w:numPr>
        <w:rPr>
          <w:sz w:val="20"/>
          <w:szCs w:val="20"/>
          <w:lang w:val="ro-RO"/>
        </w:rPr>
      </w:pPr>
      <w:r w:rsidRPr="00376DDF">
        <w:rPr>
          <w:sz w:val="20"/>
          <w:szCs w:val="20"/>
          <w:lang w:val="ro-RO"/>
        </w:rPr>
        <w:t>Simți că Dumnezeu te tratează nedrept permițându-ți să trăiești situații dificile pe care nu le meriți?</w:t>
      </w:r>
    </w:p>
    <w:p w14:paraId="200D14C9" w14:textId="77777777" w:rsidR="00376DDF" w:rsidRPr="00376DDF" w:rsidRDefault="00376DDF" w:rsidP="00376DDF">
      <w:pPr>
        <w:pStyle w:val="Prrafodelista"/>
        <w:numPr>
          <w:ilvl w:val="1"/>
          <w:numId w:val="1"/>
        </w:numPr>
        <w:rPr>
          <w:sz w:val="20"/>
          <w:szCs w:val="20"/>
          <w:lang w:val="ro-RO"/>
        </w:rPr>
      </w:pPr>
      <w:r w:rsidRPr="00376DDF">
        <w:rPr>
          <w:sz w:val="20"/>
          <w:szCs w:val="20"/>
        </w:rPr>
        <w:t xml:space="preserve">Poate da, sau poate nu. </w:t>
      </w:r>
      <w:proofErr w:type="gramStart"/>
      <w:r w:rsidRPr="00376DDF">
        <w:rPr>
          <w:sz w:val="20"/>
          <w:szCs w:val="20"/>
        </w:rPr>
        <w:t>Dar, dacă da, ai exprima</w:t>
      </w:r>
      <w:r w:rsidRPr="00376DDF">
        <w:rPr>
          <w:sz w:val="20"/>
          <w:szCs w:val="20"/>
          <w:lang w:val="ro-RO"/>
        </w:rPr>
        <w:t xml:space="preserve"> acest lucru</w:t>
      </w:r>
      <w:r w:rsidRPr="00376DDF">
        <w:rPr>
          <w:sz w:val="20"/>
          <w:szCs w:val="20"/>
        </w:rPr>
        <w:t xml:space="preserve"> într-o rugăciune, fie publică sau privată?</w:t>
      </w:r>
      <w:proofErr w:type="gramEnd"/>
    </w:p>
    <w:p w14:paraId="30E3301F" w14:textId="77777777" w:rsidR="00376DDF" w:rsidRPr="00376DDF" w:rsidRDefault="00376DDF" w:rsidP="00376DDF">
      <w:pPr>
        <w:pStyle w:val="Prrafodelista"/>
        <w:numPr>
          <w:ilvl w:val="1"/>
          <w:numId w:val="1"/>
        </w:numPr>
        <w:rPr>
          <w:sz w:val="20"/>
          <w:szCs w:val="20"/>
          <w:lang w:val="ro-RO"/>
        </w:rPr>
      </w:pPr>
      <w:r w:rsidRPr="00376DDF">
        <w:rPr>
          <w:sz w:val="20"/>
          <w:szCs w:val="20"/>
        </w:rPr>
        <w:t>Psalmistul nu a ezitat să facă acest lucru. Poporul Israel era jefuit, exilat și ucis. Și nu făcuseră nimic ca să</w:t>
      </w:r>
      <w:r w:rsidRPr="00376DDF">
        <w:rPr>
          <w:sz w:val="20"/>
          <w:szCs w:val="20"/>
          <w:lang w:val="ro-RO"/>
        </w:rPr>
        <w:t xml:space="preserve"> o</w:t>
      </w:r>
      <w:r w:rsidRPr="00376DDF">
        <w:rPr>
          <w:sz w:val="20"/>
          <w:szCs w:val="20"/>
        </w:rPr>
        <w:t xml:space="preserve"> merite! Ei nu s-au îndepărtat de Dumnezeu și nu au păcătuit împotriva Lui (Ps. 44:9-19).</w:t>
      </w:r>
    </w:p>
    <w:p w14:paraId="16B9EB95" w14:textId="77777777" w:rsidR="00376DDF" w:rsidRPr="00376DDF" w:rsidRDefault="00376DDF" w:rsidP="00376DDF">
      <w:pPr>
        <w:pStyle w:val="Prrafodelista"/>
        <w:numPr>
          <w:ilvl w:val="1"/>
          <w:numId w:val="1"/>
        </w:numPr>
        <w:rPr>
          <w:sz w:val="20"/>
          <w:szCs w:val="20"/>
          <w:lang w:val="ro-RO"/>
        </w:rPr>
      </w:pPr>
      <w:r w:rsidRPr="00376DDF">
        <w:rPr>
          <w:sz w:val="20"/>
          <w:szCs w:val="20"/>
        </w:rPr>
        <w:t>La fel ca psalmistul, ar trebui să ne simțim liberi să exprimăm lui Dumnezeu sentimentele și emoțiile prin rugăciune. Să prezentăm realitatea așa cum o trăim. Să recunoaștem că El ne poate scoate din cele mai complexe situații (Ps. 44:1-8), chiar dacă nu înțelegem de ce El nu o face acum.</w:t>
      </w:r>
    </w:p>
    <w:p w14:paraId="758F7031" w14:textId="77777777" w:rsidR="00376DDF" w:rsidRPr="00376DDF" w:rsidRDefault="00376DDF" w:rsidP="00F62886">
      <w:pPr>
        <w:pStyle w:val="Prrafodelista"/>
        <w:numPr>
          <w:ilvl w:val="1"/>
          <w:numId w:val="1"/>
        </w:numPr>
        <w:rPr>
          <w:b/>
          <w:bCs/>
          <w:sz w:val="20"/>
          <w:szCs w:val="20"/>
          <w:lang w:val="ro-RO"/>
        </w:rPr>
      </w:pPr>
      <w:r w:rsidRPr="00376DDF">
        <w:rPr>
          <w:sz w:val="20"/>
          <w:szCs w:val="20"/>
          <w:lang w:val="ro-RO"/>
        </w:rPr>
        <w:t>Mai presus de toate, să nu ne îndoim că, chiar și în mijlocul problemelor și dificultăților, Dumnezeu este iubitor și milostiv (Ps. 44:26).</w:t>
      </w:r>
    </w:p>
    <w:p w14:paraId="1AD0096E" w14:textId="77777777" w:rsidR="00376DDF" w:rsidRPr="00376DDF" w:rsidRDefault="00376DDF" w:rsidP="00376DDF">
      <w:pPr>
        <w:pStyle w:val="Prrafodelista"/>
        <w:numPr>
          <w:ilvl w:val="0"/>
          <w:numId w:val="1"/>
        </w:numPr>
        <w:rPr>
          <w:b/>
          <w:bCs/>
          <w:sz w:val="20"/>
          <w:szCs w:val="20"/>
          <w:lang w:val="ro-RO"/>
        </w:rPr>
      </w:pPr>
      <w:r w:rsidRPr="00376DDF">
        <w:rPr>
          <w:b/>
          <w:bCs/>
          <w:sz w:val="20"/>
          <w:szCs w:val="20"/>
          <w:lang w:val="ro-RO"/>
        </w:rPr>
        <w:t>Roagă-te în momente de disperare</w:t>
      </w:r>
      <w:r w:rsidRPr="00376DDF">
        <w:rPr>
          <w:b/>
          <w:bCs/>
          <w:sz w:val="20"/>
          <w:szCs w:val="20"/>
        </w:rPr>
        <w:t>(</w:t>
      </w:r>
      <w:r w:rsidRPr="00376DDF">
        <w:rPr>
          <w:b/>
          <w:bCs/>
          <w:sz w:val="20"/>
          <w:szCs w:val="20"/>
          <w:lang w:val="ro-RO"/>
        </w:rPr>
        <w:t>Psalm</w:t>
      </w:r>
      <w:r w:rsidRPr="00376DDF">
        <w:rPr>
          <w:b/>
          <w:bCs/>
          <w:sz w:val="20"/>
          <w:szCs w:val="20"/>
        </w:rPr>
        <w:t xml:space="preserve"> 22).</w:t>
      </w:r>
    </w:p>
    <w:p w14:paraId="3A067DBA" w14:textId="77777777" w:rsidR="00376DDF" w:rsidRPr="00376DDF" w:rsidRDefault="00376DDF" w:rsidP="00376DDF">
      <w:pPr>
        <w:pStyle w:val="Prrafodelista"/>
        <w:numPr>
          <w:ilvl w:val="1"/>
          <w:numId w:val="1"/>
        </w:numPr>
        <w:rPr>
          <w:sz w:val="20"/>
          <w:szCs w:val="20"/>
          <w:lang w:val="ro-RO"/>
        </w:rPr>
      </w:pPr>
      <w:r w:rsidRPr="00376DDF">
        <w:rPr>
          <w:sz w:val="20"/>
          <w:szCs w:val="20"/>
          <w:lang w:val="ro-RO"/>
        </w:rPr>
        <w:t>Imagineazăți-L pe Isus rugându-se cu cuvintele din Psalmul 22:1, în timp ce trupul Său atârnă pe cruce (Ps. 22:14); mâinile și picioarele Lui străpunse (Ps. 22:16); înconjurat de o mulțime amenințătoare (Ps. 22:7-8); observând soldații împărțindu-și hainele (Ps. 22:18); însetat, aşteptând momentul morţii Lui (Ps. 22:15); … disperat.</w:t>
      </w:r>
    </w:p>
    <w:p w14:paraId="26122E53" w14:textId="77777777" w:rsidR="00376DDF" w:rsidRPr="00376DDF" w:rsidRDefault="00376DDF" w:rsidP="00376DDF">
      <w:pPr>
        <w:pStyle w:val="Prrafodelista"/>
        <w:numPr>
          <w:ilvl w:val="1"/>
          <w:numId w:val="1"/>
        </w:numPr>
        <w:rPr>
          <w:sz w:val="20"/>
          <w:szCs w:val="20"/>
          <w:lang w:val="ro-RO"/>
        </w:rPr>
      </w:pPr>
      <w:r w:rsidRPr="00376DDF">
        <w:rPr>
          <w:sz w:val="20"/>
          <w:szCs w:val="20"/>
        </w:rPr>
        <w:t>Situația ta poate să nu fie la fel de dureroasă ca cea a lui Isus, dar cu siguranță te-ai simțit, la fel ca El, disperat la un moment dat.</w:t>
      </w:r>
    </w:p>
    <w:p w14:paraId="2287F341" w14:textId="77777777" w:rsidR="00376DDF" w:rsidRPr="00376DDF" w:rsidRDefault="00376DDF" w:rsidP="00376DDF">
      <w:pPr>
        <w:pStyle w:val="Prrafodelista"/>
        <w:numPr>
          <w:ilvl w:val="1"/>
          <w:numId w:val="1"/>
        </w:numPr>
        <w:rPr>
          <w:sz w:val="20"/>
          <w:szCs w:val="20"/>
          <w:lang w:val="ro-RO"/>
        </w:rPr>
      </w:pPr>
      <w:r w:rsidRPr="00376DDF">
        <w:rPr>
          <w:sz w:val="20"/>
          <w:szCs w:val="20"/>
          <w:lang w:val="ro-RO"/>
        </w:rPr>
        <w:t>În acele momente, Psalmii ne învață să ne rugăm, privind dincolo de situația noastră actuală și să vedem prin credință restaurarea vieții noastre. Vezi prin credință momentele în care ne vom întoarce să-L lăudăm pe Dumnezeu cu bucurie și bucurie (Ps. 22:25-26).</w:t>
      </w:r>
    </w:p>
    <w:p w14:paraId="548BDAEE" w14:textId="77777777" w:rsidR="00376DDF" w:rsidRPr="00376DDF" w:rsidRDefault="00376DDF" w:rsidP="005E459C">
      <w:pPr>
        <w:pStyle w:val="Prrafodelista"/>
        <w:numPr>
          <w:ilvl w:val="1"/>
          <w:numId w:val="1"/>
        </w:numPr>
        <w:rPr>
          <w:b/>
          <w:bCs/>
          <w:sz w:val="20"/>
          <w:szCs w:val="20"/>
          <w:lang w:val="ro-RO"/>
        </w:rPr>
      </w:pPr>
      <w:r w:rsidRPr="00376DDF">
        <w:rPr>
          <w:sz w:val="20"/>
          <w:szCs w:val="20"/>
        </w:rPr>
        <w:t xml:space="preserve">În </w:t>
      </w:r>
      <w:r w:rsidRPr="00376DDF">
        <w:rPr>
          <w:sz w:val="20"/>
          <w:szCs w:val="20"/>
          <w:lang w:val="ro-RO"/>
        </w:rPr>
        <w:t>momente</w:t>
      </w:r>
      <w:r w:rsidRPr="00376DDF">
        <w:rPr>
          <w:sz w:val="20"/>
          <w:szCs w:val="20"/>
        </w:rPr>
        <w:t xml:space="preserve"> de disperare, putem fi siguri că Dumnezeu ne aude. Lui îi pasă de suferința noastră și ne </w:t>
      </w:r>
      <w:proofErr w:type="gramStart"/>
      <w:r w:rsidRPr="00376DDF">
        <w:rPr>
          <w:sz w:val="20"/>
          <w:szCs w:val="20"/>
        </w:rPr>
        <w:t>vede</w:t>
      </w:r>
      <w:proofErr w:type="gramEnd"/>
      <w:r w:rsidRPr="00376DDF">
        <w:rPr>
          <w:sz w:val="20"/>
          <w:szCs w:val="20"/>
        </w:rPr>
        <w:t>, chiar dacă noi nu Îl vedem (Ps. 22:24).</w:t>
      </w:r>
    </w:p>
    <w:p w14:paraId="145ABFE5" w14:textId="77777777" w:rsidR="00376DDF" w:rsidRDefault="00376DDF" w:rsidP="00376DDF">
      <w:pPr>
        <w:pStyle w:val="Prrafodelista"/>
        <w:numPr>
          <w:ilvl w:val="0"/>
          <w:numId w:val="1"/>
        </w:numPr>
        <w:rPr>
          <w:b/>
          <w:bCs/>
          <w:sz w:val="20"/>
          <w:szCs w:val="20"/>
          <w:lang w:val="ro-RO"/>
        </w:rPr>
      </w:pPr>
      <w:r w:rsidRPr="00376DDF">
        <w:rPr>
          <w:b/>
          <w:bCs/>
          <w:sz w:val="20"/>
          <w:szCs w:val="20"/>
          <w:lang w:val="ro-RO"/>
        </w:rPr>
        <w:t>Roagă-te între îndoială și speranță (Psalm 13).</w:t>
      </w:r>
    </w:p>
    <w:p w14:paraId="78806916" w14:textId="77777777" w:rsidR="00376DDF" w:rsidRPr="00376DDF" w:rsidRDefault="00376DDF" w:rsidP="00376DDF">
      <w:pPr>
        <w:pStyle w:val="Prrafodelista"/>
        <w:numPr>
          <w:ilvl w:val="1"/>
          <w:numId w:val="1"/>
        </w:numPr>
        <w:rPr>
          <w:sz w:val="20"/>
          <w:szCs w:val="20"/>
          <w:lang w:val="ro-RO"/>
        </w:rPr>
      </w:pPr>
      <w:proofErr w:type="gramStart"/>
      <w:r w:rsidRPr="00376DDF">
        <w:rPr>
          <w:sz w:val="20"/>
          <w:szCs w:val="20"/>
        </w:rPr>
        <w:t>M-a uitat Dumnezeu?</w:t>
      </w:r>
      <w:proofErr w:type="gramEnd"/>
      <w:r w:rsidRPr="00376DDF">
        <w:rPr>
          <w:sz w:val="20"/>
          <w:szCs w:val="20"/>
        </w:rPr>
        <w:t xml:space="preserve"> Uneori, percepția noastră este</w:t>
      </w:r>
      <w:r w:rsidRPr="00376DDF">
        <w:rPr>
          <w:sz w:val="20"/>
          <w:szCs w:val="20"/>
          <w:lang w:val="ro-RO"/>
        </w:rPr>
        <w:t xml:space="preserve"> că</w:t>
      </w:r>
      <w:r w:rsidRPr="00376DDF">
        <w:rPr>
          <w:sz w:val="20"/>
          <w:szCs w:val="20"/>
        </w:rPr>
        <w:t xml:space="preserve"> da. Psalmistul a exprimat-o cu mare claritate. Dar a depășit îndoielile și ne-a arătat speranța.</w:t>
      </w:r>
    </w:p>
    <w:p w14:paraId="714C7A55" w14:textId="77777777" w:rsidR="00376DDF" w:rsidRPr="00376DDF" w:rsidRDefault="00376DDF" w:rsidP="009E2786">
      <w:pPr>
        <w:pStyle w:val="Prrafodelista"/>
        <w:numPr>
          <w:ilvl w:val="1"/>
          <w:numId w:val="1"/>
        </w:numPr>
        <w:rPr>
          <w:sz w:val="20"/>
          <w:szCs w:val="20"/>
          <w:lang w:val="ro-RO"/>
        </w:rPr>
      </w:pPr>
      <w:r w:rsidRPr="00376DDF">
        <w:rPr>
          <w:sz w:val="20"/>
          <w:szCs w:val="20"/>
          <w:lang w:val="ro-RO"/>
        </w:rPr>
        <w:t>Psalm</w:t>
      </w:r>
      <w:r w:rsidRPr="00376DDF">
        <w:rPr>
          <w:sz w:val="20"/>
          <w:szCs w:val="20"/>
        </w:rPr>
        <w:t xml:space="preserve"> 13:1-2. </w:t>
      </w:r>
      <w:r w:rsidRPr="00376DDF">
        <w:rPr>
          <w:sz w:val="20"/>
          <w:szCs w:val="20"/>
          <w:lang w:val="ro-RO"/>
        </w:rPr>
        <w:t>Îl mustră pe Dumnezeu pentru indiferența Lui față de el: „Până când?”</w:t>
      </w:r>
    </w:p>
    <w:p w14:paraId="1DFE0D23" w14:textId="77777777" w:rsidR="00376DDF" w:rsidRPr="00376DDF" w:rsidRDefault="00376DDF" w:rsidP="004A2864">
      <w:pPr>
        <w:pStyle w:val="Prrafodelista"/>
        <w:numPr>
          <w:ilvl w:val="1"/>
          <w:numId w:val="1"/>
        </w:numPr>
        <w:rPr>
          <w:sz w:val="20"/>
          <w:szCs w:val="20"/>
          <w:lang w:val="ro-RO"/>
        </w:rPr>
      </w:pPr>
      <w:r w:rsidRPr="00376DDF">
        <w:rPr>
          <w:sz w:val="20"/>
          <w:szCs w:val="20"/>
          <w:lang w:val="ro-RO"/>
        </w:rPr>
        <w:t>Psalm 13:3-4. Îi cere să răspundă pentru ca dușmanii săi să nu se bucure.</w:t>
      </w:r>
    </w:p>
    <w:p w14:paraId="364AADBD" w14:textId="77777777" w:rsidR="00376DDF" w:rsidRPr="00376DDF" w:rsidRDefault="00376DDF" w:rsidP="001C417A">
      <w:pPr>
        <w:pStyle w:val="Prrafodelista"/>
        <w:numPr>
          <w:ilvl w:val="1"/>
          <w:numId w:val="1"/>
        </w:numPr>
        <w:rPr>
          <w:sz w:val="20"/>
          <w:szCs w:val="20"/>
          <w:lang w:val="ro-RO"/>
        </w:rPr>
      </w:pPr>
      <w:r w:rsidRPr="00376DDF">
        <w:rPr>
          <w:sz w:val="20"/>
          <w:szCs w:val="20"/>
          <w:lang w:val="ro-RO"/>
        </w:rPr>
        <w:t>Psalm 13:5. El își arată deplina încredere în Dumnezeu și se încrede în mântuirea Lui.</w:t>
      </w:r>
    </w:p>
    <w:p w14:paraId="69F80413" w14:textId="77777777" w:rsidR="00376DDF" w:rsidRPr="00376DDF" w:rsidRDefault="00376DDF" w:rsidP="00221684">
      <w:pPr>
        <w:pStyle w:val="Prrafodelista"/>
        <w:numPr>
          <w:ilvl w:val="1"/>
          <w:numId w:val="1"/>
        </w:numPr>
        <w:rPr>
          <w:b/>
          <w:bCs/>
          <w:sz w:val="20"/>
          <w:szCs w:val="20"/>
          <w:lang w:val="ro-RO"/>
        </w:rPr>
      </w:pPr>
      <w:r w:rsidRPr="00376DDF">
        <w:rPr>
          <w:sz w:val="20"/>
          <w:szCs w:val="20"/>
          <w:lang w:val="ro-RO"/>
        </w:rPr>
        <w:t>Psalm 13:6. Când avem îndoieli, trebuie să cerem ca Duhul „să ne lumineze ochii”, adică să ne ajute să ne lămurim îndoielile (Ps. 13:3).</w:t>
      </w:r>
    </w:p>
    <w:p w14:paraId="6AC133A0" w14:textId="77777777" w:rsidR="00376DDF" w:rsidRPr="00376DDF" w:rsidRDefault="00376DDF" w:rsidP="00376DDF">
      <w:pPr>
        <w:pStyle w:val="Prrafodelista"/>
        <w:numPr>
          <w:ilvl w:val="0"/>
          <w:numId w:val="1"/>
        </w:numPr>
        <w:rPr>
          <w:b/>
          <w:bCs/>
          <w:sz w:val="20"/>
          <w:szCs w:val="20"/>
          <w:lang w:val="ro-RO"/>
        </w:rPr>
      </w:pPr>
      <w:r w:rsidRPr="00376DDF">
        <w:rPr>
          <w:b/>
          <w:bCs/>
          <w:sz w:val="20"/>
          <w:szCs w:val="20"/>
          <w:lang w:val="ro-RO"/>
        </w:rPr>
        <w:t xml:space="preserve">Roagă-te cerând restaurare </w:t>
      </w:r>
      <w:r w:rsidRPr="00376DDF">
        <w:rPr>
          <w:b/>
          <w:bCs/>
          <w:sz w:val="20"/>
          <w:szCs w:val="20"/>
        </w:rPr>
        <w:t>(</w:t>
      </w:r>
      <w:r w:rsidRPr="00376DDF">
        <w:rPr>
          <w:b/>
          <w:bCs/>
          <w:sz w:val="20"/>
          <w:szCs w:val="20"/>
          <w:lang w:val="ro-RO"/>
        </w:rPr>
        <w:t>Psalm</w:t>
      </w:r>
      <w:r w:rsidRPr="00376DDF">
        <w:rPr>
          <w:b/>
          <w:bCs/>
          <w:sz w:val="20"/>
          <w:szCs w:val="20"/>
        </w:rPr>
        <w:t xml:space="preserve"> 60).</w:t>
      </w:r>
    </w:p>
    <w:p w14:paraId="10E68274" w14:textId="77777777" w:rsidR="00376DDF" w:rsidRPr="00376DDF" w:rsidRDefault="00376DDF" w:rsidP="00376DDF">
      <w:pPr>
        <w:pStyle w:val="Prrafodelista"/>
        <w:numPr>
          <w:ilvl w:val="1"/>
          <w:numId w:val="1"/>
        </w:numPr>
        <w:rPr>
          <w:sz w:val="20"/>
          <w:szCs w:val="20"/>
          <w:lang w:val="ro-RO"/>
        </w:rPr>
      </w:pPr>
      <w:r w:rsidRPr="00376DDF">
        <w:rPr>
          <w:sz w:val="20"/>
          <w:szCs w:val="20"/>
          <w:lang w:val="ro-RO"/>
        </w:rPr>
        <w:t>Psalmii de jale– precum 60 – sunt rugăciuni exprimate în momente de durere fizică, psihologică sau spirituală (sau toate împreună).</w:t>
      </w:r>
    </w:p>
    <w:p w14:paraId="7627633F" w14:textId="77777777" w:rsidR="00376DDF" w:rsidRPr="00376DDF" w:rsidRDefault="00376DDF" w:rsidP="00376DDF">
      <w:pPr>
        <w:pStyle w:val="Prrafodelista"/>
        <w:numPr>
          <w:ilvl w:val="1"/>
          <w:numId w:val="1"/>
        </w:numPr>
        <w:rPr>
          <w:sz w:val="20"/>
          <w:szCs w:val="20"/>
          <w:lang w:val="ro-RO"/>
        </w:rPr>
      </w:pPr>
      <w:r w:rsidRPr="00376DDF">
        <w:rPr>
          <w:sz w:val="20"/>
          <w:szCs w:val="20"/>
          <w:lang w:val="ro-RO"/>
        </w:rPr>
        <w:t>Aceștia ne ajută să conștientizăm faptul că suferința face parte din experiența tuturor: atât a celor drepți, cât și a celor nedrepți.</w:t>
      </w:r>
    </w:p>
    <w:p w14:paraId="6017502F" w14:textId="77777777" w:rsidR="00376DDF" w:rsidRPr="00376DDF" w:rsidRDefault="00376DDF" w:rsidP="00376DDF">
      <w:pPr>
        <w:pStyle w:val="Prrafodelista"/>
        <w:numPr>
          <w:ilvl w:val="1"/>
          <w:numId w:val="1"/>
        </w:numPr>
        <w:rPr>
          <w:sz w:val="20"/>
          <w:szCs w:val="20"/>
          <w:lang w:val="ro-RO"/>
        </w:rPr>
      </w:pPr>
      <w:r w:rsidRPr="00376DDF">
        <w:rPr>
          <w:sz w:val="20"/>
          <w:szCs w:val="20"/>
          <w:lang w:val="ro-RO"/>
        </w:rPr>
        <w:t xml:space="preserve">De </w:t>
      </w:r>
      <w:r w:rsidRPr="00376DDF">
        <w:rPr>
          <w:sz w:val="20"/>
          <w:szCs w:val="20"/>
        </w:rPr>
        <w:t xml:space="preserve">asemenea, </w:t>
      </w:r>
      <w:r w:rsidRPr="00376DDF">
        <w:rPr>
          <w:sz w:val="20"/>
          <w:szCs w:val="20"/>
          <w:lang w:val="ro-RO"/>
        </w:rPr>
        <w:t xml:space="preserve">ne ajută </w:t>
      </w:r>
      <w:r w:rsidRPr="00376DDF">
        <w:rPr>
          <w:sz w:val="20"/>
          <w:szCs w:val="20"/>
        </w:rPr>
        <w:t>să înțelegem că Dumnezeu deține controlul și că El ne va elibera la momentul potrivit (Ps. 60:5).</w:t>
      </w:r>
    </w:p>
    <w:p w14:paraId="796C1547" w14:textId="77777777" w:rsidR="00376DDF" w:rsidRPr="00376DDF" w:rsidRDefault="00376DDF" w:rsidP="00376DDF">
      <w:pPr>
        <w:pStyle w:val="Prrafodelista"/>
        <w:numPr>
          <w:ilvl w:val="1"/>
          <w:numId w:val="1"/>
        </w:numPr>
        <w:rPr>
          <w:sz w:val="20"/>
          <w:szCs w:val="20"/>
          <w:lang w:val="ro-RO"/>
        </w:rPr>
      </w:pPr>
      <w:r w:rsidRPr="00376DDF">
        <w:rPr>
          <w:sz w:val="20"/>
          <w:szCs w:val="20"/>
          <w:lang w:val="ro-RO"/>
        </w:rPr>
        <w:t>Suferința noastră stârnește în noi compasiunea față de cei care suferă, la fel ca psalmistul care, văzând lumea zdruncinată, îl roagă pe Dumnezeu: „</w:t>
      </w:r>
      <w:r w:rsidRPr="00376DDF">
        <w:rPr>
          <w:sz w:val="20"/>
          <w:szCs w:val="20"/>
          <w:lang w:val="it-IT"/>
        </w:rPr>
        <w:t>drege-i spărturile, căci se clatină</w:t>
      </w:r>
      <w:r w:rsidRPr="00376DDF">
        <w:rPr>
          <w:sz w:val="20"/>
          <w:szCs w:val="20"/>
          <w:lang w:val="ro-RO"/>
        </w:rPr>
        <w:t>” (Ps. 60:2).</w:t>
      </w:r>
    </w:p>
    <w:p w14:paraId="42794ED0" w14:textId="77777777" w:rsidR="00376DDF" w:rsidRPr="00376DDF" w:rsidRDefault="00376DDF" w:rsidP="001B5073">
      <w:pPr>
        <w:pStyle w:val="Prrafodelista"/>
        <w:numPr>
          <w:ilvl w:val="1"/>
          <w:numId w:val="1"/>
        </w:numPr>
        <w:rPr>
          <w:sz w:val="20"/>
          <w:szCs w:val="20"/>
          <w:lang w:val="ro-RO"/>
        </w:rPr>
      </w:pPr>
      <w:r w:rsidRPr="00376DDF">
        <w:rPr>
          <w:sz w:val="20"/>
          <w:szCs w:val="20"/>
          <w:lang w:val="ro-RO"/>
        </w:rPr>
        <w:t>Mai presus de tot, acest psalm ne învață să ne încredem pe deplin în Dumnezeu (Ps. 60:11), să-L înălțăm înaintea lumii (Ps. 60:4), să fim instrumente în mâinile Sale: “Cu Dumnezeu vom face isprăvi mari” (Ps. 60:12)</w:t>
      </w:r>
    </w:p>
    <w:p w14:paraId="42D14B84" w14:textId="77777777" w:rsidR="00B04945" w:rsidRPr="00376DDF" w:rsidRDefault="00B04945" w:rsidP="00376DDF">
      <w:pPr>
        <w:pStyle w:val="Prrafodelista"/>
        <w:rPr>
          <w:sz w:val="20"/>
          <w:szCs w:val="20"/>
          <w:lang w:val="ro-RO"/>
        </w:rPr>
      </w:pPr>
    </w:p>
    <w:sectPr w:rsidR="00B04945" w:rsidRPr="00376DDF" w:rsidSect="00C1451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144D2B"/>
    <w:multiLevelType w:val="multilevel"/>
    <w:tmpl w:val="FFFFFFFF"/>
    <w:lvl w:ilvl="0">
      <w:start w:val="1"/>
      <w:numFmt w:val="upperLetter"/>
      <w:lvlText w:val="%1"/>
      <w:lvlJc w:val="left"/>
      <w:pPr>
        <w:ind w:left="360" w:hanging="360"/>
      </w:pPr>
      <w:rPr>
        <w:rFonts w:cs="Times New Roman" w:hint="default"/>
      </w:rPr>
    </w:lvl>
    <w:lvl w:ilvl="1">
      <w:start w:val="1"/>
      <w:numFmt w:val="bullet"/>
      <w:lvlRestart w:val="0"/>
      <w:lvlText w:val=""/>
      <w:lvlJc w:val="left"/>
      <w:pPr>
        <w:ind w:left="720" w:hanging="360"/>
      </w:pPr>
      <w:rPr>
        <w:rFonts w:ascii="Wingdings" w:hAnsi="Wingdings" w:hint="default"/>
      </w:rPr>
    </w:lvl>
    <w:lvl w:ilvl="2">
      <w:start w:val="1"/>
      <w:numFmt w:val="bullet"/>
      <w:lvlText w:val="—"/>
      <w:lvlJc w:val="left"/>
      <w:pPr>
        <w:ind w:left="1080" w:hanging="360"/>
      </w:pPr>
      <w:rPr>
        <w:rFonts w:ascii="Calibri" w:hAnsi="Calibri"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 w15:restartNumberingAfterBreak="0">
    <w:nsid w:val="3C106BDA"/>
    <w:multiLevelType w:val="hybridMultilevel"/>
    <w:tmpl w:val="FFFFFFFF"/>
    <w:lvl w:ilvl="0" w:tplc="4ACAA9AA">
      <w:start w:val="1"/>
      <w:numFmt w:val="bullet"/>
      <w:lvlText w:val="•"/>
      <w:lvlJc w:val="left"/>
      <w:pPr>
        <w:tabs>
          <w:tab w:val="num" w:pos="720"/>
        </w:tabs>
        <w:ind w:left="720" w:hanging="360"/>
      </w:pPr>
      <w:rPr>
        <w:rFonts w:ascii="Times New Roman" w:hAnsi="Times New Roman" w:hint="default"/>
      </w:rPr>
    </w:lvl>
    <w:lvl w:ilvl="1" w:tplc="51AE07F6">
      <w:numFmt w:val="bullet"/>
      <w:lvlText w:val="•"/>
      <w:lvlJc w:val="left"/>
      <w:pPr>
        <w:tabs>
          <w:tab w:val="num" w:pos="1440"/>
        </w:tabs>
        <w:ind w:left="1440" w:hanging="360"/>
      </w:pPr>
      <w:rPr>
        <w:rFonts w:ascii="Times New Roman" w:hAnsi="Times New Roman" w:hint="default"/>
      </w:rPr>
    </w:lvl>
    <w:lvl w:ilvl="2" w:tplc="C6F06DCA" w:tentative="1">
      <w:start w:val="1"/>
      <w:numFmt w:val="bullet"/>
      <w:lvlText w:val="•"/>
      <w:lvlJc w:val="left"/>
      <w:pPr>
        <w:tabs>
          <w:tab w:val="num" w:pos="2160"/>
        </w:tabs>
        <w:ind w:left="2160" w:hanging="360"/>
      </w:pPr>
      <w:rPr>
        <w:rFonts w:ascii="Times New Roman" w:hAnsi="Times New Roman" w:hint="default"/>
      </w:rPr>
    </w:lvl>
    <w:lvl w:ilvl="3" w:tplc="3904C06C" w:tentative="1">
      <w:start w:val="1"/>
      <w:numFmt w:val="bullet"/>
      <w:lvlText w:val="•"/>
      <w:lvlJc w:val="left"/>
      <w:pPr>
        <w:tabs>
          <w:tab w:val="num" w:pos="2880"/>
        </w:tabs>
        <w:ind w:left="2880" w:hanging="360"/>
      </w:pPr>
      <w:rPr>
        <w:rFonts w:ascii="Times New Roman" w:hAnsi="Times New Roman" w:hint="default"/>
      </w:rPr>
    </w:lvl>
    <w:lvl w:ilvl="4" w:tplc="A2EA598E" w:tentative="1">
      <w:start w:val="1"/>
      <w:numFmt w:val="bullet"/>
      <w:lvlText w:val="•"/>
      <w:lvlJc w:val="left"/>
      <w:pPr>
        <w:tabs>
          <w:tab w:val="num" w:pos="3600"/>
        </w:tabs>
        <w:ind w:left="3600" w:hanging="360"/>
      </w:pPr>
      <w:rPr>
        <w:rFonts w:ascii="Times New Roman" w:hAnsi="Times New Roman" w:hint="default"/>
      </w:rPr>
    </w:lvl>
    <w:lvl w:ilvl="5" w:tplc="FE5CAA56" w:tentative="1">
      <w:start w:val="1"/>
      <w:numFmt w:val="bullet"/>
      <w:lvlText w:val="•"/>
      <w:lvlJc w:val="left"/>
      <w:pPr>
        <w:tabs>
          <w:tab w:val="num" w:pos="4320"/>
        </w:tabs>
        <w:ind w:left="4320" w:hanging="360"/>
      </w:pPr>
      <w:rPr>
        <w:rFonts w:ascii="Times New Roman" w:hAnsi="Times New Roman" w:hint="default"/>
      </w:rPr>
    </w:lvl>
    <w:lvl w:ilvl="6" w:tplc="5A644536" w:tentative="1">
      <w:start w:val="1"/>
      <w:numFmt w:val="bullet"/>
      <w:lvlText w:val="•"/>
      <w:lvlJc w:val="left"/>
      <w:pPr>
        <w:tabs>
          <w:tab w:val="num" w:pos="5040"/>
        </w:tabs>
        <w:ind w:left="5040" w:hanging="360"/>
      </w:pPr>
      <w:rPr>
        <w:rFonts w:ascii="Times New Roman" w:hAnsi="Times New Roman" w:hint="default"/>
      </w:rPr>
    </w:lvl>
    <w:lvl w:ilvl="7" w:tplc="88E65B64" w:tentative="1">
      <w:start w:val="1"/>
      <w:numFmt w:val="bullet"/>
      <w:lvlText w:val="•"/>
      <w:lvlJc w:val="left"/>
      <w:pPr>
        <w:tabs>
          <w:tab w:val="num" w:pos="5760"/>
        </w:tabs>
        <w:ind w:left="5760" w:hanging="360"/>
      </w:pPr>
      <w:rPr>
        <w:rFonts w:ascii="Times New Roman" w:hAnsi="Times New Roman" w:hint="default"/>
      </w:rPr>
    </w:lvl>
    <w:lvl w:ilvl="8" w:tplc="5FC230F2"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44983540"/>
    <w:multiLevelType w:val="hybridMultilevel"/>
    <w:tmpl w:val="FFFFFFFF"/>
    <w:lvl w:ilvl="0" w:tplc="CEFE6148">
      <w:start w:val="1"/>
      <w:numFmt w:val="bullet"/>
      <w:lvlText w:val="•"/>
      <w:lvlJc w:val="left"/>
      <w:pPr>
        <w:tabs>
          <w:tab w:val="num" w:pos="720"/>
        </w:tabs>
        <w:ind w:left="720" w:hanging="360"/>
      </w:pPr>
      <w:rPr>
        <w:rFonts w:ascii="Times New Roman" w:hAnsi="Times New Roman" w:hint="default"/>
      </w:rPr>
    </w:lvl>
    <w:lvl w:ilvl="1" w:tplc="71D699FC" w:tentative="1">
      <w:start w:val="1"/>
      <w:numFmt w:val="bullet"/>
      <w:lvlText w:val="•"/>
      <w:lvlJc w:val="left"/>
      <w:pPr>
        <w:tabs>
          <w:tab w:val="num" w:pos="1440"/>
        </w:tabs>
        <w:ind w:left="1440" w:hanging="360"/>
      </w:pPr>
      <w:rPr>
        <w:rFonts w:ascii="Times New Roman" w:hAnsi="Times New Roman" w:hint="default"/>
      </w:rPr>
    </w:lvl>
    <w:lvl w:ilvl="2" w:tplc="007E3DB8" w:tentative="1">
      <w:start w:val="1"/>
      <w:numFmt w:val="bullet"/>
      <w:lvlText w:val="•"/>
      <w:lvlJc w:val="left"/>
      <w:pPr>
        <w:tabs>
          <w:tab w:val="num" w:pos="2160"/>
        </w:tabs>
        <w:ind w:left="2160" w:hanging="360"/>
      </w:pPr>
      <w:rPr>
        <w:rFonts w:ascii="Times New Roman" w:hAnsi="Times New Roman" w:hint="default"/>
      </w:rPr>
    </w:lvl>
    <w:lvl w:ilvl="3" w:tplc="265297CA" w:tentative="1">
      <w:start w:val="1"/>
      <w:numFmt w:val="bullet"/>
      <w:lvlText w:val="•"/>
      <w:lvlJc w:val="left"/>
      <w:pPr>
        <w:tabs>
          <w:tab w:val="num" w:pos="2880"/>
        </w:tabs>
        <w:ind w:left="2880" w:hanging="360"/>
      </w:pPr>
      <w:rPr>
        <w:rFonts w:ascii="Times New Roman" w:hAnsi="Times New Roman" w:hint="default"/>
      </w:rPr>
    </w:lvl>
    <w:lvl w:ilvl="4" w:tplc="948C43BE" w:tentative="1">
      <w:start w:val="1"/>
      <w:numFmt w:val="bullet"/>
      <w:lvlText w:val="•"/>
      <w:lvlJc w:val="left"/>
      <w:pPr>
        <w:tabs>
          <w:tab w:val="num" w:pos="3600"/>
        </w:tabs>
        <w:ind w:left="3600" w:hanging="360"/>
      </w:pPr>
      <w:rPr>
        <w:rFonts w:ascii="Times New Roman" w:hAnsi="Times New Roman" w:hint="default"/>
      </w:rPr>
    </w:lvl>
    <w:lvl w:ilvl="5" w:tplc="5F06BFFA" w:tentative="1">
      <w:start w:val="1"/>
      <w:numFmt w:val="bullet"/>
      <w:lvlText w:val="•"/>
      <w:lvlJc w:val="left"/>
      <w:pPr>
        <w:tabs>
          <w:tab w:val="num" w:pos="4320"/>
        </w:tabs>
        <w:ind w:left="4320" w:hanging="360"/>
      </w:pPr>
      <w:rPr>
        <w:rFonts w:ascii="Times New Roman" w:hAnsi="Times New Roman" w:hint="default"/>
      </w:rPr>
    </w:lvl>
    <w:lvl w:ilvl="6" w:tplc="68446EDE" w:tentative="1">
      <w:start w:val="1"/>
      <w:numFmt w:val="bullet"/>
      <w:lvlText w:val="•"/>
      <w:lvlJc w:val="left"/>
      <w:pPr>
        <w:tabs>
          <w:tab w:val="num" w:pos="5040"/>
        </w:tabs>
        <w:ind w:left="5040" w:hanging="360"/>
      </w:pPr>
      <w:rPr>
        <w:rFonts w:ascii="Times New Roman" w:hAnsi="Times New Roman" w:hint="default"/>
      </w:rPr>
    </w:lvl>
    <w:lvl w:ilvl="7" w:tplc="A9A49BB8" w:tentative="1">
      <w:start w:val="1"/>
      <w:numFmt w:val="bullet"/>
      <w:lvlText w:val="•"/>
      <w:lvlJc w:val="left"/>
      <w:pPr>
        <w:tabs>
          <w:tab w:val="num" w:pos="5760"/>
        </w:tabs>
        <w:ind w:left="5760" w:hanging="360"/>
      </w:pPr>
      <w:rPr>
        <w:rFonts w:ascii="Times New Roman" w:hAnsi="Times New Roman" w:hint="default"/>
      </w:rPr>
    </w:lvl>
    <w:lvl w:ilvl="8" w:tplc="7E84F138"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6CA83B51"/>
    <w:multiLevelType w:val="hybridMultilevel"/>
    <w:tmpl w:val="FFFFFFFF"/>
    <w:lvl w:ilvl="0" w:tplc="D2D82DD6">
      <w:start w:val="1"/>
      <w:numFmt w:val="bullet"/>
      <w:lvlText w:val="•"/>
      <w:lvlJc w:val="left"/>
      <w:pPr>
        <w:tabs>
          <w:tab w:val="num" w:pos="720"/>
        </w:tabs>
        <w:ind w:left="720" w:hanging="360"/>
      </w:pPr>
      <w:rPr>
        <w:rFonts w:ascii="Times New Roman" w:hAnsi="Times New Roman" w:hint="default"/>
      </w:rPr>
    </w:lvl>
    <w:lvl w:ilvl="1" w:tplc="EEF48BEE">
      <w:numFmt w:val="bullet"/>
      <w:lvlText w:val="•"/>
      <w:lvlJc w:val="left"/>
      <w:pPr>
        <w:tabs>
          <w:tab w:val="num" w:pos="1440"/>
        </w:tabs>
        <w:ind w:left="1440" w:hanging="360"/>
      </w:pPr>
      <w:rPr>
        <w:rFonts w:ascii="Times New Roman" w:hAnsi="Times New Roman" w:hint="default"/>
      </w:rPr>
    </w:lvl>
    <w:lvl w:ilvl="2" w:tplc="8C144E94" w:tentative="1">
      <w:start w:val="1"/>
      <w:numFmt w:val="bullet"/>
      <w:lvlText w:val="•"/>
      <w:lvlJc w:val="left"/>
      <w:pPr>
        <w:tabs>
          <w:tab w:val="num" w:pos="2160"/>
        </w:tabs>
        <w:ind w:left="2160" w:hanging="360"/>
      </w:pPr>
      <w:rPr>
        <w:rFonts w:ascii="Times New Roman" w:hAnsi="Times New Roman" w:hint="default"/>
      </w:rPr>
    </w:lvl>
    <w:lvl w:ilvl="3" w:tplc="E156309C" w:tentative="1">
      <w:start w:val="1"/>
      <w:numFmt w:val="bullet"/>
      <w:lvlText w:val="•"/>
      <w:lvlJc w:val="left"/>
      <w:pPr>
        <w:tabs>
          <w:tab w:val="num" w:pos="2880"/>
        </w:tabs>
        <w:ind w:left="2880" w:hanging="360"/>
      </w:pPr>
      <w:rPr>
        <w:rFonts w:ascii="Times New Roman" w:hAnsi="Times New Roman" w:hint="default"/>
      </w:rPr>
    </w:lvl>
    <w:lvl w:ilvl="4" w:tplc="351A9996" w:tentative="1">
      <w:start w:val="1"/>
      <w:numFmt w:val="bullet"/>
      <w:lvlText w:val="•"/>
      <w:lvlJc w:val="left"/>
      <w:pPr>
        <w:tabs>
          <w:tab w:val="num" w:pos="3600"/>
        </w:tabs>
        <w:ind w:left="3600" w:hanging="360"/>
      </w:pPr>
      <w:rPr>
        <w:rFonts w:ascii="Times New Roman" w:hAnsi="Times New Roman" w:hint="default"/>
      </w:rPr>
    </w:lvl>
    <w:lvl w:ilvl="5" w:tplc="BF60391C" w:tentative="1">
      <w:start w:val="1"/>
      <w:numFmt w:val="bullet"/>
      <w:lvlText w:val="•"/>
      <w:lvlJc w:val="left"/>
      <w:pPr>
        <w:tabs>
          <w:tab w:val="num" w:pos="4320"/>
        </w:tabs>
        <w:ind w:left="4320" w:hanging="360"/>
      </w:pPr>
      <w:rPr>
        <w:rFonts w:ascii="Times New Roman" w:hAnsi="Times New Roman" w:hint="default"/>
      </w:rPr>
    </w:lvl>
    <w:lvl w:ilvl="6" w:tplc="50E0F734" w:tentative="1">
      <w:start w:val="1"/>
      <w:numFmt w:val="bullet"/>
      <w:lvlText w:val="•"/>
      <w:lvlJc w:val="left"/>
      <w:pPr>
        <w:tabs>
          <w:tab w:val="num" w:pos="5040"/>
        </w:tabs>
        <w:ind w:left="5040" w:hanging="360"/>
      </w:pPr>
      <w:rPr>
        <w:rFonts w:ascii="Times New Roman" w:hAnsi="Times New Roman" w:hint="default"/>
      </w:rPr>
    </w:lvl>
    <w:lvl w:ilvl="7" w:tplc="3E68A170" w:tentative="1">
      <w:start w:val="1"/>
      <w:numFmt w:val="bullet"/>
      <w:lvlText w:val="•"/>
      <w:lvlJc w:val="left"/>
      <w:pPr>
        <w:tabs>
          <w:tab w:val="num" w:pos="5760"/>
        </w:tabs>
        <w:ind w:left="5760" w:hanging="360"/>
      </w:pPr>
      <w:rPr>
        <w:rFonts w:ascii="Times New Roman" w:hAnsi="Times New Roman" w:hint="default"/>
      </w:rPr>
    </w:lvl>
    <w:lvl w:ilvl="8" w:tplc="F170F7A4" w:tentative="1">
      <w:start w:val="1"/>
      <w:numFmt w:val="bullet"/>
      <w:lvlText w:val="•"/>
      <w:lvlJc w:val="left"/>
      <w:pPr>
        <w:tabs>
          <w:tab w:val="num" w:pos="6480"/>
        </w:tabs>
        <w:ind w:left="6480" w:hanging="360"/>
      </w:pPr>
      <w:rPr>
        <w:rFonts w:ascii="Times New Roman" w:hAnsi="Times New Roman" w:hint="default"/>
      </w:rPr>
    </w:lvl>
  </w:abstractNum>
  <w:num w:numId="1" w16cid:durableId="1020355626">
    <w:abstractNumId w:val="0"/>
  </w:num>
  <w:num w:numId="2" w16cid:durableId="1630623376">
    <w:abstractNumId w:val="2"/>
  </w:num>
  <w:num w:numId="3" w16cid:durableId="130633978">
    <w:abstractNumId w:val="1"/>
  </w:num>
  <w:num w:numId="4" w16cid:durableId="15784410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CB1"/>
    <w:rsid w:val="000F6B89"/>
    <w:rsid w:val="001B5073"/>
    <w:rsid w:val="001C417A"/>
    <w:rsid w:val="001E4AA8"/>
    <w:rsid w:val="00221684"/>
    <w:rsid w:val="003036B8"/>
    <w:rsid w:val="00376DDF"/>
    <w:rsid w:val="00395C43"/>
    <w:rsid w:val="004A2864"/>
    <w:rsid w:val="004D5CB2"/>
    <w:rsid w:val="005B17D2"/>
    <w:rsid w:val="005E459C"/>
    <w:rsid w:val="007B54B0"/>
    <w:rsid w:val="009139FC"/>
    <w:rsid w:val="009E2786"/>
    <w:rsid w:val="00A17CB1"/>
    <w:rsid w:val="00B04945"/>
    <w:rsid w:val="00BA3EAE"/>
    <w:rsid w:val="00C14519"/>
    <w:rsid w:val="00D20265"/>
    <w:rsid w:val="00DF3DC8"/>
    <w:rsid w:val="00F62886"/>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5F11B4"/>
  <w14:defaultImageDpi w14:val="0"/>
  <w15:docId w15:val="{CB55B66E-4C9E-4FCD-ADF3-2C70A5683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kern w:val="2"/>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36B8"/>
    <w:rPr>
      <w:rFonts w:cs="Arial"/>
      <w:kern w:val="0"/>
      <w:sz w:val="24"/>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Citabblica">
    <w:name w:val="Cita bíblica"/>
    <w:basedOn w:val="Fuentedeprrafopredeter"/>
    <w:uiPriority w:val="1"/>
    <w:qFormat/>
    <w:rsid w:val="00BA3EAE"/>
    <w:rPr>
      <w:rFonts w:cs="Times New Roman"/>
      <w:b/>
      <w:bCs/>
      <w:color w:val="C00000"/>
    </w:rPr>
  </w:style>
  <w:style w:type="paragraph" w:styleId="Sinespaciado">
    <w:name w:val="No Spacing"/>
    <w:uiPriority w:val="1"/>
    <w:qFormat/>
    <w:rsid w:val="003036B8"/>
    <w:pPr>
      <w:spacing w:after="0" w:line="240" w:lineRule="auto"/>
    </w:pPr>
    <w:rPr>
      <w:rFonts w:cs="Arial"/>
      <w:sz w:val="24"/>
    </w:rPr>
  </w:style>
  <w:style w:type="paragraph" w:styleId="Prrafodelista">
    <w:name w:val="List Paragraph"/>
    <w:basedOn w:val="Normal"/>
    <w:uiPriority w:val="34"/>
    <w:qFormat/>
    <w:rsid w:val="00A17CB1"/>
    <w:pPr>
      <w:ind w:left="720"/>
      <w:contextualSpacing/>
    </w:pPr>
  </w:style>
  <w:style w:type="paragraph" w:styleId="NormalWeb">
    <w:name w:val="Normal (Web)"/>
    <w:basedOn w:val="Normal"/>
    <w:uiPriority w:val="99"/>
    <w:semiHidden/>
    <w:unhideWhenUsed/>
    <w:rsid w:val="00376DDF"/>
    <w:pPr>
      <w:spacing w:before="100" w:beforeAutospacing="1" w:after="100" w:afterAutospacing="1" w:line="240" w:lineRule="auto"/>
    </w:pPr>
    <w:rPr>
      <w:rFonts w:ascii="Times New Roman" w:hAnsi="Times New Roman" w:cs="Times New Roman"/>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2429831">
      <w:marLeft w:val="0"/>
      <w:marRight w:val="0"/>
      <w:marTop w:val="0"/>
      <w:marBottom w:val="0"/>
      <w:divBdr>
        <w:top w:val="none" w:sz="0" w:space="0" w:color="auto"/>
        <w:left w:val="none" w:sz="0" w:space="0" w:color="auto"/>
        <w:bottom w:val="none" w:sz="0" w:space="0" w:color="auto"/>
        <w:right w:val="none" w:sz="0" w:space="0" w:color="auto"/>
      </w:divBdr>
    </w:div>
    <w:div w:id="1862429832">
      <w:marLeft w:val="0"/>
      <w:marRight w:val="0"/>
      <w:marTop w:val="0"/>
      <w:marBottom w:val="0"/>
      <w:divBdr>
        <w:top w:val="none" w:sz="0" w:space="0" w:color="auto"/>
        <w:left w:val="none" w:sz="0" w:space="0" w:color="auto"/>
        <w:bottom w:val="none" w:sz="0" w:space="0" w:color="auto"/>
        <w:right w:val="none" w:sz="0" w:space="0" w:color="auto"/>
      </w:divBdr>
    </w:div>
    <w:div w:id="1862429834">
      <w:marLeft w:val="0"/>
      <w:marRight w:val="0"/>
      <w:marTop w:val="0"/>
      <w:marBottom w:val="0"/>
      <w:divBdr>
        <w:top w:val="none" w:sz="0" w:space="0" w:color="auto"/>
        <w:left w:val="none" w:sz="0" w:space="0" w:color="auto"/>
        <w:bottom w:val="none" w:sz="0" w:space="0" w:color="auto"/>
        <w:right w:val="none" w:sz="0" w:space="0" w:color="auto"/>
      </w:divBdr>
      <w:divsChild>
        <w:div w:id="1862429840">
          <w:marLeft w:val="1166"/>
          <w:marRight w:val="0"/>
          <w:marTop w:val="0"/>
          <w:marBottom w:val="0"/>
          <w:divBdr>
            <w:top w:val="none" w:sz="0" w:space="0" w:color="auto"/>
            <w:left w:val="none" w:sz="0" w:space="0" w:color="auto"/>
            <w:bottom w:val="none" w:sz="0" w:space="0" w:color="auto"/>
            <w:right w:val="none" w:sz="0" w:space="0" w:color="auto"/>
          </w:divBdr>
        </w:div>
        <w:div w:id="1862429841">
          <w:marLeft w:val="1166"/>
          <w:marRight w:val="0"/>
          <w:marTop w:val="0"/>
          <w:marBottom w:val="0"/>
          <w:divBdr>
            <w:top w:val="none" w:sz="0" w:space="0" w:color="auto"/>
            <w:left w:val="none" w:sz="0" w:space="0" w:color="auto"/>
            <w:bottom w:val="none" w:sz="0" w:space="0" w:color="auto"/>
            <w:right w:val="none" w:sz="0" w:space="0" w:color="auto"/>
          </w:divBdr>
        </w:div>
        <w:div w:id="1862429858">
          <w:marLeft w:val="547"/>
          <w:marRight w:val="0"/>
          <w:marTop w:val="0"/>
          <w:marBottom w:val="0"/>
          <w:divBdr>
            <w:top w:val="none" w:sz="0" w:space="0" w:color="auto"/>
            <w:left w:val="none" w:sz="0" w:space="0" w:color="auto"/>
            <w:bottom w:val="none" w:sz="0" w:space="0" w:color="auto"/>
            <w:right w:val="none" w:sz="0" w:space="0" w:color="auto"/>
          </w:divBdr>
        </w:div>
        <w:div w:id="1862429859">
          <w:marLeft w:val="1166"/>
          <w:marRight w:val="0"/>
          <w:marTop w:val="0"/>
          <w:marBottom w:val="0"/>
          <w:divBdr>
            <w:top w:val="none" w:sz="0" w:space="0" w:color="auto"/>
            <w:left w:val="none" w:sz="0" w:space="0" w:color="auto"/>
            <w:bottom w:val="none" w:sz="0" w:space="0" w:color="auto"/>
            <w:right w:val="none" w:sz="0" w:space="0" w:color="auto"/>
          </w:divBdr>
        </w:div>
      </w:divsChild>
    </w:div>
    <w:div w:id="1862429836">
      <w:marLeft w:val="0"/>
      <w:marRight w:val="0"/>
      <w:marTop w:val="0"/>
      <w:marBottom w:val="0"/>
      <w:divBdr>
        <w:top w:val="none" w:sz="0" w:space="0" w:color="auto"/>
        <w:left w:val="none" w:sz="0" w:space="0" w:color="auto"/>
        <w:bottom w:val="none" w:sz="0" w:space="0" w:color="auto"/>
        <w:right w:val="none" w:sz="0" w:space="0" w:color="auto"/>
      </w:divBdr>
      <w:divsChild>
        <w:div w:id="1862429833">
          <w:marLeft w:val="1166"/>
          <w:marRight w:val="0"/>
          <w:marTop w:val="0"/>
          <w:marBottom w:val="0"/>
          <w:divBdr>
            <w:top w:val="none" w:sz="0" w:space="0" w:color="auto"/>
            <w:left w:val="none" w:sz="0" w:space="0" w:color="auto"/>
            <w:bottom w:val="none" w:sz="0" w:space="0" w:color="auto"/>
            <w:right w:val="none" w:sz="0" w:space="0" w:color="auto"/>
          </w:divBdr>
        </w:div>
        <w:div w:id="1862429835">
          <w:marLeft w:val="1166"/>
          <w:marRight w:val="0"/>
          <w:marTop w:val="0"/>
          <w:marBottom w:val="0"/>
          <w:divBdr>
            <w:top w:val="none" w:sz="0" w:space="0" w:color="auto"/>
            <w:left w:val="none" w:sz="0" w:space="0" w:color="auto"/>
            <w:bottom w:val="none" w:sz="0" w:space="0" w:color="auto"/>
            <w:right w:val="none" w:sz="0" w:space="0" w:color="auto"/>
          </w:divBdr>
        </w:div>
        <w:div w:id="1862429851">
          <w:marLeft w:val="1166"/>
          <w:marRight w:val="0"/>
          <w:marTop w:val="0"/>
          <w:marBottom w:val="0"/>
          <w:divBdr>
            <w:top w:val="none" w:sz="0" w:space="0" w:color="auto"/>
            <w:left w:val="none" w:sz="0" w:space="0" w:color="auto"/>
            <w:bottom w:val="none" w:sz="0" w:space="0" w:color="auto"/>
            <w:right w:val="none" w:sz="0" w:space="0" w:color="auto"/>
          </w:divBdr>
        </w:div>
        <w:div w:id="1862429852">
          <w:marLeft w:val="547"/>
          <w:marRight w:val="0"/>
          <w:marTop w:val="0"/>
          <w:marBottom w:val="0"/>
          <w:divBdr>
            <w:top w:val="none" w:sz="0" w:space="0" w:color="auto"/>
            <w:left w:val="none" w:sz="0" w:space="0" w:color="auto"/>
            <w:bottom w:val="none" w:sz="0" w:space="0" w:color="auto"/>
            <w:right w:val="none" w:sz="0" w:space="0" w:color="auto"/>
          </w:divBdr>
        </w:div>
        <w:div w:id="1862429861">
          <w:marLeft w:val="547"/>
          <w:marRight w:val="0"/>
          <w:marTop w:val="0"/>
          <w:marBottom w:val="0"/>
          <w:divBdr>
            <w:top w:val="none" w:sz="0" w:space="0" w:color="auto"/>
            <w:left w:val="none" w:sz="0" w:space="0" w:color="auto"/>
            <w:bottom w:val="none" w:sz="0" w:space="0" w:color="auto"/>
            <w:right w:val="none" w:sz="0" w:space="0" w:color="auto"/>
          </w:divBdr>
        </w:div>
        <w:div w:id="1862429863">
          <w:marLeft w:val="1166"/>
          <w:marRight w:val="0"/>
          <w:marTop w:val="0"/>
          <w:marBottom w:val="0"/>
          <w:divBdr>
            <w:top w:val="none" w:sz="0" w:space="0" w:color="auto"/>
            <w:left w:val="none" w:sz="0" w:space="0" w:color="auto"/>
            <w:bottom w:val="none" w:sz="0" w:space="0" w:color="auto"/>
            <w:right w:val="none" w:sz="0" w:space="0" w:color="auto"/>
          </w:divBdr>
        </w:div>
        <w:div w:id="1862429870">
          <w:marLeft w:val="547"/>
          <w:marRight w:val="0"/>
          <w:marTop w:val="0"/>
          <w:marBottom w:val="0"/>
          <w:divBdr>
            <w:top w:val="none" w:sz="0" w:space="0" w:color="auto"/>
            <w:left w:val="none" w:sz="0" w:space="0" w:color="auto"/>
            <w:bottom w:val="none" w:sz="0" w:space="0" w:color="auto"/>
            <w:right w:val="none" w:sz="0" w:space="0" w:color="auto"/>
          </w:divBdr>
        </w:div>
        <w:div w:id="1862429872">
          <w:marLeft w:val="547"/>
          <w:marRight w:val="0"/>
          <w:marTop w:val="0"/>
          <w:marBottom w:val="0"/>
          <w:divBdr>
            <w:top w:val="none" w:sz="0" w:space="0" w:color="auto"/>
            <w:left w:val="none" w:sz="0" w:space="0" w:color="auto"/>
            <w:bottom w:val="none" w:sz="0" w:space="0" w:color="auto"/>
            <w:right w:val="none" w:sz="0" w:space="0" w:color="auto"/>
          </w:divBdr>
        </w:div>
      </w:divsChild>
    </w:div>
    <w:div w:id="1862429838">
      <w:marLeft w:val="0"/>
      <w:marRight w:val="0"/>
      <w:marTop w:val="0"/>
      <w:marBottom w:val="0"/>
      <w:divBdr>
        <w:top w:val="none" w:sz="0" w:space="0" w:color="auto"/>
        <w:left w:val="none" w:sz="0" w:space="0" w:color="auto"/>
        <w:bottom w:val="none" w:sz="0" w:space="0" w:color="auto"/>
        <w:right w:val="none" w:sz="0" w:space="0" w:color="auto"/>
      </w:divBdr>
    </w:div>
    <w:div w:id="1862429839">
      <w:marLeft w:val="0"/>
      <w:marRight w:val="0"/>
      <w:marTop w:val="0"/>
      <w:marBottom w:val="0"/>
      <w:divBdr>
        <w:top w:val="none" w:sz="0" w:space="0" w:color="auto"/>
        <w:left w:val="none" w:sz="0" w:space="0" w:color="auto"/>
        <w:bottom w:val="none" w:sz="0" w:space="0" w:color="auto"/>
        <w:right w:val="none" w:sz="0" w:space="0" w:color="auto"/>
      </w:divBdr>
    </w:div>
    <w:div w:id="1862429844">
      <w:marLeft w:val="0"/>
      <w:marRight w:val="0"/>
      <w:marTop w:val="0"/>
      <w:marBottom w:val="0"/>
      <w:divBdr>
        <w:top w:val="none" w:sz="0" w:space="0" w:color="auto"/>
        <w:left w:val="none" w:sz="0" w:space="0" w:color="auto"/>
        <w:bottom w:val="none" w:sz="0" w:space="0" w:color="auto"/>
        <w:right w:val="none" w:sz="0" w:space="0" w:color="auto"/>
      </w:divBdr>
    </w:div>
    <w:div w:id="1862429845">
      <w:marLeft w:val="0"/>
      <w:marRight w:val="0"/>
      <w:marTop w:val="0"/>
      <w:marBottom w:val="0"/>
      <w:divBdr>
        <w:top w:val="none" w:sz="0" w:space="0" w:color="auto"/>
        <w:left w:val="none" w:sz="0" w:space="0" w:color="auto"/>
        <w:bottom w:val="none" w:sz="0" w:space="0" w:color="auto"/>
        <w:right w:val="none" w:sz="0" w:space="0" w:color="auto"/>
      </w:divBdr>
    </w:div>
    <w:div w:id="1862429846">
      <w:marLeft w:val="0"/>
      <w:marRight w:val="0"/>
      <w:marTop w:val="0"/>
      <w:marBottom w:val="0"/>
      <w:divBdr>
        <w:top w:val="none" w:sz="0" w:space="0" w:color="auto"/>
        <w:left w:val="none" w:sz="0" w:space="0" w:color="auto"/>
        <w:bottom w:val="none" w:sz="0" w:space="0" w:color="auto"/>
        <w:right w:val="none" w:sz="0" w:space="0" w:color="auto"/>
      </w:divBdr>
    </w:div>
    <w:div w:id="1862429847">
      <w:marLeft w:val="0"/>
      <w:marRight w:val="0"/>
      <w:marTop w:val="0"/>
      <w:marBottom w:val="0"/>
      <w:divBdr>
        <w:top w:val="none" w:sz="0" w:space="0" w:color="auto"/>
        <w:left w:val="none" w:sz="0" w:space="0" w:color="auto"/>
        <w:bottom w:val="none" w:sz="0" w:space="0" w:color="auto"/>
        <w:right w:val="none" w:sz="0" w:space="0" w:color="auto"/>
      </w:divBdr>
    </w:div>
    <w:div w:id="1862429848">
      <w:marLeft w:val="0"/>
      <w:marRight w:val="0"/>
      <w:marTop w:val="0"/>
      <w:marBottom w:val="0"/>
      <w:divBdr>
        <w:top w:val="none" w:sz="0" w:space="0" w:color="auto"/>
        <w:left w:val="none" w:sz="0" w:space="0" w:color="auto"/>
        <w:bottom w:val="none" w:sz="0" w:space="0" w:color="auto"/>
        <w:right w:val="none" w:sz="0" w:space="0" w:color="auto"/>
      </w:divBdr>
    </w:div>
    <w:div w:id="1862429850">
      <w:marLeft w:val="0"/>
      <w:marRight w:val="0"/>
      <w:marTop w:val="0"/>
      <w:marBottom w:val="0"/>
      <w:divBdr>
        <w:top w:val="none" w:sz="0" w:space="0" w:color="auto"/>
        <w:left w:val="none" w:sz="0" w:space="0" w:color="auto"/>
        <w:bottom w:val="none" w:sz="0" w:space="0" w:color="auto"/>
        <w:right w:val="none" w:sz="0" w:space="0" w:color="auto"/>
      </w:divBdr>
      <w:divsChild>
        <w:div w:id="1862429837">
          <w:marLeft w:val="547"/>
          <w:marRight w:val="0"/>
          <w:marTop w:val="0"/>
          <w:marBottom w:val="0"/>
          <w:divBdr>
            <w:top w:val="none" w:sz="0" w:space="0" w:color="auto"/>
            <w:left w:val="none" w:sz="0" w:space="0" w:color="auto"/>
            <w:bottom w:val="none" w:sz="0" w:space="0" w:color="auto"/>
            <w:right w:val="none" w:sz="0" w:space="0" w:color="auto"/>
          </w:divBdr>
        </w:div>
        <w:div w:id="1862429842">
          <w:marLeft w:val="547"/>
          <w:marRight w:val="0"/>
          <w:marTop w:val="0"/>
          <w:marBottom w:val="0"/>
          <w:divBdr>
            <w:top w:val="none" w:sz="0" w:space="0" w:color="auto"/>
            <w:left w:val="none" w:sz="0" w:space="0" w:color="auto"/>
            <w:bottom w:val="none" w:sz="0" w:space="0" w:color="auto"/>
            <w:right w:val="none" w:sz="0" w:space="0" w:color="auto"/>
          </w:divBdr>
        </w:div>
        <w:div w:id="1862429843">
          <w:marLeft w:val="547"/>
          <w:marRight w:val="0"/>
          <w:marTop w:val="0"/>
          <w:marBottom w:val="0"/>
          <w:divBdr>
            <w:top w:val="none" w:sz="0" w:space="0" w:color="auto"/>
            <w:left w:val="none" w:sz="0" w:space="0" w:color="auto"/>
            <w:bottom w:val="none" w:sz="0" w:space="0" w:color="auto"/>
            <w:right w:val="none" w:sz="0" w:space="0" w:color="auto"/>
          </w:divBdr>
        </w:div>
        <w:div w:id="1862429849">
          <w:marLeft w:val="547"/>
          <w:marRight w:val="0"/>
          <w:marTop w:val="0"/>
          <w:marBottom w:val="0"/>
          <w:divBdr>
            <w:top w:val="none" w:sz="0" w:space="0" w:color="auto"/>
            <w:left w:val="none" w:sz="0" w:space="0" w:color="auto"/>
            <w:bottom w:val="none" w:sz="0" w:space="0" w:color="auto"/>
            <w:right w:val="none" w:sz="0" w:space="0" w:color="auto"/>
          </w:divBdr>
        </w:div>
        <w:div w:id="1862429857">
          <w:marLeft w:val="547"/>
          <w:marRight w:val="0"/>
          <w:marTop w:val="0"/>
          <w:marBottom w:val="0"/>
          <w:divBdr>
            <w:top w:val="none" w:sz="0" w:space="0" w:color="auto"/>
            <w:left w:val="none" w:sz="0" w:space="0" w:color="auto"/>
            <w:bottom w:val="none" w:sz="0" w:space="0" w:color="auto"/>
            <w:right w:val="none" w:sz="0" w:space="0" w:color="auto"/>
          </w:divBdr>
        </w:div>
        <w:div w:id="1862429864">
          <w:marLeft w:val="547"/>
          <w:marRight w:val="0"/>
          <w:marTop w:val="0"/>
          <w:marBottom w:val="0"/>
          <w:divBdr>
            <w:top w:val="none" w:sz="0" w:space="0" w:color="auto"/>
            <w:left w:val="none" w:sz="0" w:space="0" w:color="auto"/>
            <w:bottom w:val="none" w:sz="0" w:space="0" w:color="auto"/>
            <w:right w:val="none" w:sz="0" w:space="0" w:color="auto"/>
          </w:divBdr>
        </w:div>
        <w:div w:id="1862429871">
          <w:marLeft w:val="547"/>
          <w:marRight w:val="0"/>
          <w:marTop w:val="0"/>
          <w:marBottom w:val="0"/>
          <w:divBdr>
            <w:top w:val="none" w:sz="0" w:space="0" w:color="auto"/>
            <w:left w:val="none" w:sz="0" w:space="0" w:color="auto"/>
            <w:bottom w:val="none" w:sz="0" w:space="0" w:color="auto"/>
            <w:right w:val="none" w:sz="0" w:space="0" w:color="auto"/>
          </w:divBdr>
        </w:div>
        <w:div w:id="1862429873">
          <w:marLeft w:val="547"/>
          <w:marRight w:val="0"/>
          <w:marTop w:val="0"/>
          <w:marBottom w:val="0"/>
          <w:divBdr>
            <w:top w:val="none" w:sz="0" w:space="0" w:color="auto"/>
            <w:left w:val="none" w:sz="0" w:space="0" w:color="auto"/>
            <w:bottom w:val="none" w:sz="0" w:space="0" w:color="auto"/>
            <w:right w:val="none" w:sz="0" w:space="0" w:color="auto"/>
          </w:divBdr>
        </w:div>
      </w:divsChild>
    </w:div>
    <w:div w:id="1862429853">
      <w:marLeft w:val="0"/>
      <w:marRight w:val="0"/>
      <w:marTop w:val="0"/>
      <w:marBottom w:val="0"/>
      <w:divBdr>
        <w:top w:val="none" w:sz="0" w:space="0" w:color="auto"/>
        <w:left w:val="none" w:sz="0" w:space="0" w:color="auto"/>
        <w:bottom w:val="none" w:sz="0" w:space="0" w:color="auto"/>
        <w:right w:val="none" w:sz="0" w:space="0" w:color="auto"/>
      </w:divBdr>
    </w:div>
    <w:div w:id="1862429854">
      <w:marLeft w:val="0"/>
      <w:marRight w:val="0"/>
      <w:marTop w:val="0"/>
      <w:marBottom w:val="0"/>
      <w:divBdr>
        <w:top w:val="none" w:sz="0" w:space="0" w:color="auto"/>
        <w:left w:val="none" w:sz="0" w:space="0" w:color="auto"/>
        <w:bottom w:val="none" w:sz="0" w:space="0" w:color="auto"/>
        <w:right w:val="none" w:sz="0" w:space="0" w:color="auto"/>
      </w:divBdr>
    </w:div>
    <w:div w:id="1862429855">
      <w:marLeft w:val="0"/>
      <w:marRight w:val="0"/>
      <w:marTop w:val="0"/>
      <w:marBottom w:val="0"/>
      <w:divBdr>
        <w:top w:val="none" w:sz="0" w:space="0" w:color="auto"/>
        <w:left w:val="none" w:sz="0" w:space="0" w:color="auto"/>
        <w:bottom w:val="none" w:sz="0" w:space="0" w:color="auto"/>
        <w:right w:val="none" w:sz="0" w:space="0" w:color="auto"/>
      </w:divBdr>
    </w:div>
    <w:div w:id="1862429856">
      <w:marLeft w:val="0"/>
      <w:marRight w:val="0"/>
      <w:marTop w:val="0"/>
      <w:marBottom w:val="0"/>
      <w:divBdr>
        <w:top w:val="none" w:sz="0" w:space="0" w:color="auto"/>
        <w:left w:val="none" w:sz="0" w:space="0" w:color="auto"/>
        <w:bottom w:val="none" w:sz="0" w:space="0" w:color="auto"/>
        <w:right w:val="none" w:sz="0" w:space="0" w:color="auto"/>
      </w:divBdr>
    </w:div>
    <w:div w:id="1862429860">
      <w:marLeft w:val="0"/>
      <w:marRight w:val="0"/>
      <w:marTop w:val="0"/>
      <w:marBottom w:val="0"/>
      <w:divBdr>
        <w:top w:val="none" w:sz="0" w:space="0" w:color="auto"/>
        <w:left w:val="none" w:sz="0" w:space="0" w:color="auto"/>
        <w:bottom w:val="none" w:sz="0" w:space="0" w:color="auto"/>
        <w:right w:val="none" w:sz="0" w:space="0" w:color="auto"/>
      </w:divBdr>
    </w:div>
    <w:div w:id="1862429862">
      <w:marLeft w:val="0"/>
      <w:marRight w:val="0"/>
      <w:marTop w:val="0"/>
      <w:marBottom w:val="0"/>
      <w:divBdr>
        <w:top w:val="none" w:sz="0" w:space="0" w:color="auto"/>
        <w:left w:val="none" w:sz="0" w:space="0" w:color="auto"/>
        <w:bottom w:val="none" w:sz="0" w:space="0" w:color="auto"/>
        <w:right w:val="none" w:sz="0" w:space="0" w:color="auto"/>
      </w:divBdr>
    </w:div>
    <w:div w:id="1862429865">
      <w:marLeft w:val="0"/>
      <w:marRight w:val="0"/>
      <w:marTop w:val="0"/>
      <w:marBottom w:val="0"/>
      <w:divBdr>
        <w:top w:val="none" w:sz="0" w:space="0" w:color="auto"/>
        <w:left w:val="none" w:sz="0" w:space="0" w:color="auto"/>
        <w:bottom w:val="none" w:sz="0" w:space="0" w:color="auto"/>
        <w:right w:val="none" w:sz="0" w:space="0" w:color="auto"/>
      </w:divBdr>
    </w:div>
    <w:div w:id="1862429866">
      <w:marLeft w:val="0"/>
      <w:marRight w:val="0"/>
      <w:marTop w:val="0"/>
      <w:marBottom w:val="0"/>
      <w:divBdr>
        <w:top w:val="none" w:sz="0" w:space="0" w:color="auto"/>
        <w:left w:val="none" w:sz="0" w:space="0" w:color="auto"/>
        <w:bottom w:val="none" w:sz="0" w:space="0" w:color="auto"/>
        <w:right w:val="none" w:sz="0" w:space="0" w:color="auto"/>
      </w:divBdr>
    </w:div>
    <w:div w:id="1862429867">
      <w:marLeft w:val="0"/>
      <w:marRight w:val="0"/>
      <w:marTop w:val="0"/>
      <w:marBottom w:val="0"/>
      <w:divBdr>
        <w:top w:val="none" w:sz="0" w:space="0" w:color="auto"/>
        <w:left w:val="none" w:sz="0" w:space="0" w:color="auto"/>
        <w:bottom w:val="none" w:sz="0" w:space="0" w:color="auto"/>
        <w:right w:val="none" w:sz="0" w:space="0" w:color="auto"/>
      </w:divBdr>
    </w:div>
    <w:div w:id="1862429868">
      <w:marLeft w:val="0"/>
      <w:marRight w:val="0"/>
      <w:marTop w:val="0"/>
      <w:marBottom w:val="0"/>
      <w:divBdr>
        <w:top w:val="none" w:sz="0" w:space="0" w:color="auto"/>
        <w:left w:val="none" w:sz="0" w:space="0" w:color="auto"/>
        <w:bottom w:val="none" w:sz="0" w:space="0" w:color="auto"/>
        <w:right w:val="none" w:sz="0" w:space="0" w:color="auto"/>
      </w:divBdr>
    </w:div>
    <w:div w:id="186242986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616</Words>
  <Characters>3393</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dc:creator>
  <cp:keywords/>
  <dc:description/>
  <cp:lastModifiedBy>Sergio</cp:lastModifiedBy>
  <cp:revision>2</cp:revision>
  <dcterms:created xsi:type="dcterms:W3CDTF">2024-01-11T07:34:00Z</dcterms:created>
  <dcterms:modified xsi:type="dcterms:W3CDTF">2024-01-11T07:34:00Z</dcterms:modified>
</cp:coreProperties>
</file>