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3E5DE" w14:textId="77777777" w:rsidR="00AB595D" w:rsidRPr="00AB595D" w:rsidRDefault="00AB595D" w:rsidP="00AB595D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AB595D">
        <w:rPr>
          <w:b/>
          <w:bCs/>
          <w:szCs w:val="24"/>
          <w:lang w:val="ro-RO"/>
        </w:rPr>
        <w:t xml:space="preserve">Închinarea în Sanctuar </w:t>
      </w:r>
      <w:r w:rsidRPr="00AB595D">
        <w:rPr>
          <w:b/>
          <w:bCs/>
          <w:szCs w:val="24"/>
        </w:rPr>
        <w:t>(</w:t>
      </w:r>
      <w:r w:rsidRPr="00AB595D">
        <w:rPr>
          <w:b/>
          <w:bCs/>
          <w:szCs w:val="24"/>
          <w:lang w:val="ro-RO"/>
        </w:rPr>
        <w:t>Psalm</w:t>
      </w:r>
      <w:r w:rsidRPr="00AB595D">
        <w:rPr>
          <w:b/>
          <w:bCs/>
          <w:szCs w:val="24"/>
        </w:rPr>
        <w:t xml:space="preserve"> 134).</w:t>
      </w:r>
    </w:p>
    <w:p w14:paraId="5DA659C0" w14:textId="77777777" w:rsidR="00AB595D" w:rsidRPr="0041098C" w:rsidRDefault="00AB595D" w:rsidP="00AB595D">
      <w:pPr>
        <w:pStyle w:val="Prrafodelista"/>
        <w:numPr>
          <w:ilvl w:val="1"/>
          <w:numId w:val="1"/>
        </w:numPr>
        <w:rPr>
          <w:bCs/>
          <w:szCs w:val="24"/>
        </w:rPr>
      </w:pPr>
      <w:proofErr w:type="spellStart"/>
      <w:r w:rsidRPr="00AB595D">
        <w:rPr>
          <w:bCs/>
          <w:szCs w:val="24"/>
        </w:rPr>
        <w:t>Preoții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și-au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ridicat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mâinile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pentru</w:t>
      </w:r>
      <w:proofErr w:type="spellEnd"/>
      <w:r w:rsidRPr="00AB595D">
        <w:rPr>
          <w:bCs/>
          <w:szCs w:val="24"/>
        </w:rPr>
        <w:t xml:space="preserve"> a </w:t>
      </w:r>
      <w:proofErr w:type="spellStart"/>
      <w:r w:rsidRPr="00AB595D">
        <w:rPr>
          <w:bCs/>
          <w:szCs w:val="24"/>
        </w:rPr>
        <w:t>binecuvânta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poporul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Numeri</w:t>
      </w:r>
      <w:proofErr w:type="spellEnd"/>
      <w:r w:rsidRPr="00AB595D">
        <w:rPr>
          <w:bCs/>
          <w:szCs w:val="24"/>
        </w:rPr>
        <w:t xml:space="preserve"> 6:23-26; Lev. 9:22). Dar,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acest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psalm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leviții</w:t>
      </w:r>
      <w:proofErr w:type="spellEnd"/>
      <w:r w:rsidRPr="00AB595D">
        <w:rPr>
          <w:bCs/>
          <w:szCs w:val="24"/>
        </w:rPr>
        <w:t xml:space="preserve"> sunt </w:t>
      </w:r>
      <w:proofErr w:type="spellStart"/>
      <w:r w:rsidRPr="00AB595D">
        <w:rPr>
          <w:bCs/>
          <w:szCs w:val="24"/>
        </w:rPr>
        <w:t>invitați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să-și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ridice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mâinile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spre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sanctuar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-L </w:t>
      </w:r>
      <w:proofErr w:type="spellStart"/>
      <w:r w:rsidRPr="00AB595D">
        <w:rPr>
          <w:bCs/>
          <w:szCs w:val="24"/>
        </w:rPr>
        <w:t>binecuvânteze</w:t>
      </w:r>
      <w:proofErr w:type="spellEnd"/>
      <w:r w:rsidRPr="00AB595D">
        <w:rPr>
          <w:bCs/>
          <w:szCs w:val="24"/>
        </w:rPr>
        <w:t xml:space="preserve"> pe </w:t>
      </w:r>
      <w:proofErr w:type="spellStart"/>
      <w:r w:rsidRPr="00AB595D">
        <w:rPr>
          <w:bCs/>
          <w:szCs w:val="24"/>
        </w:rPr>
        <w:t>Domnul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134:2).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ambele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cazuri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rezultatul</w:t>
      </w:r>
      <w:proofErr w:type="spellEnd"/>
      <w:r w:rsidRPr="00AB595D">
        <w:rPr>
          <w:bCs/>
          <w:szCs w:val="24"/>
        </w:rPr>
        <w:t xml:space="preserve"> este </w:t>
      </w:r>
      <w:proofErr w:type="spellStart"/>
      <w:r w:rsidRPr="00AB595D">
        <w:rPr>
          <w:bCs/>
          <w:szCs w:val="24"/>
        </w:rPr>
        <w:t>același</w:t>
      </w:r>
      <w:proofErr w:type="spellEnd"/>
      <w:r w:rsidRPr="00AB595D">
        <w:rPr>
          <w:bCs/>
          <w:szCs w:val="24"/>
        </w:rPr>
        <w:t xml:space="preserve">: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răspunde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binecuvântare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Numeri</w:t>
      </w:r>
      <w:proofErr w:type="spellEnd"/>
      <w:r w:rsidRPr="00AB595D">
        <w:rPr>
          <w:bCs/>
          <w:szCs w:val="24"/>
        </w:rPr>
        <w:t xml:space="preserve"> 6:27; 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>. 134:3).</w:t>
      </w:r>
    </w:p>
    <w:p w14:paraId="51CE0E5D" w14:textId="77777777" w:rsidR="00AB595D" w:rsidRPr="0041098C" w:rsidRDefault="00AB595D" w:rsidP="00111CBA">
      <w:pPr>
        <w:pStyle w:val="Prrafodelista"/>
        <w:numPr>
          <w:ilvl w:val="1"/>
          <w:numId w:val="1"/>
        </w:numPr>
        <w:rPr>
          <w:bCs/>
          <w:szCs w:val="24"/>
        </w:rPr>
      </w:pPr>
      <w:r w:rsidRPr="00AB595D">
        <w:rPr>
          <w:bCs/>
          <w:szCs w:val="24"/>
          <w:lang w:val="ro-RO"/>
        </w:rPr>
        <w:t>Cine Îl poate lăuda și binecuvânta pe Domnul</w:t>
      </w:r>
      <w:r w:rsidRPr="00AB595D">
        <w:rPr>
          <w:bCs/>
          <w:szCs w:val="24"/>
        </w:rPr>
        <w:t xml:space="preserve">? </w:t>
      </w:r>
      <w:r w:rsidRPr="00AB595D">
        <w:rPr>
          <w:bCs/>
          <w:szCs w:val="24"/>
          <w:lang w:val="ro-RO"/>
        </w:rPr>
        <w:t xml:space="preserve">Cei care lucrează în Sanctuar </w:t>
      </w:r>
      <w:r w:rsidRPr="00AB595D">
        <w:rPr>
          <w:bCs/>
          <w:szCs w:val="24"/>
        </w:rPr>
        <w:t>(</w:t>
      </w:r>
      <w:r w:rsidRPr="00AB595D">
        <w:rPr>
          <w:bCs/>
          <w:szCs w:val="24"/>
          <w:lang w:val="ro-RO"/>
        </w:rPr>
        <w:t>Ps</w:t>
      </w:r>
      <w:r w:rsidRPr="00AB595D">
        <w:rPr>
          <w:bCs/>
          <w:szCs w:val="24"/>
        </w:rPr>
        <w:t xml:space="preserve">. 134:1-2)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t</w:t>
      </w:r>
      <w:r w:rsidRPr="00AB595D">
        <w:rPr>
          <w:bCs/>
          <w:szCs w:val="24"/>
          <w:lang w:val="ro-RO"/>
        </w:rPr>
        <w:t xml:space="preserve">oți cei care Îi slujesc Domnului </w:t>
      </w:r>
      <w:r w:rsidRPr="00AB595D">
        <w:rPr>
          <w:bCs/>
          <w:szCs w:val="24"/>
        </w:rPr>
        <w:t>(Sal. 113:1)</w:t>
      </w:r>
    </w:p>
    <w:p w14:paraId="6909EA09" w14:textId="77777777" w:rsidR="00AB595D" w:rsidRPr="0041098C" w:rsidRDefault="00AB595D" w:rsidP="008E678C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AB595D">
        <w:rPr>
          <w:bCs/>
          <w:szCs w:val="24"/>
        </w:rPr>
        <w:t>Întrucât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toți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suntem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preoți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chemați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slujim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Evanghelia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lume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toți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suntem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chemați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ridicăm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mâinile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spre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Sanctuarul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Ceresc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-L </w:t>
      </w:r>
      <w:proofErr w:type="spellStart"/>
      <w:r w:rsidRPr="00AB595D">
        <w:rPr>
          <w:bCs/>
          <w:szCs w:val="24"/>
        </w:rPr>
        <w:t>binecuvântăm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lăudăm</w:t>
      </w:r>
      <w:proofErr w:type="spellEnd"/>
      <w:r w:rsidRPr="00AB595D">
        <w:rPr>
          <w:bCs/>
          <w:szCs w:val="24"/>
        </w:rPr>
        <w:t xml:space="preserve"> pe </w:t>
      </w:r>
      <w:proofErr w:type="spellStart"/>
      <w:r w:rsidRPr="00AB595D">
        <w:rPr>
          <w:bCs/>
          <w:szCs w:val="24"/>
        </w:rPr>
        <w:t>Dumnezeul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nostru</w:t>
      </w:r>
      <w:proofErr w:type="spellEnd"/>
      <w:r w:rsidRPr="00AB595D">
        <w:rPr>
          <w:bCs/>
          <w:szCs w:val="24"/>
        </w:rPr>
        <w:t xml:space="preserve"> (1 </w:t>
      </w:r>
      <w:proofErr w:type="spellStart"/>
      <w:r w:rsidRPr="00AB595D">
        <w:rPr>
          <w:bCs/>
          <w:szCs w:val="24"/>
        </w:rPr>
        <w:t>Petru</w:t>
      </w:r>
      <w:proofErr w:type="spellEnd"/>
      <w:r w:rsidRPr="00AB595D">
        <w:rPr>
          <w:bCs/>
          <w:szCs w:val="24"/>
        </w:rPr>
        <w:t xml:space="preserve"> 2:4-5).</w:t>
      </w:r>
    </w:p>
    <w:p w14:paraId="3C645CD2" w14:textId="77777777" w:rsidR="00AB595D" w:rsidRPr="0041098C" w:rsidRDefault="00AB595D" w:rsidP="00AB595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B595D">
        <w:rPr>
          <w:b/>
          <w:bCs/>
          <w:szCs w:val="24"/>
          <w:lang w:val="ro-RO"/>
        </w:rPr>
        <w:t xml:space="preserve">Închinarea cu o cântare nouă </w:t>
      </w:r>
      <w:r w:rsidRPr="00AB595D">
        <w:rPr>
          <w:b/>
          <w:bCs/>
          <w:szCs w:val="24"/>
        </w:rPr>
        <w:t>(</w:t>
      </w:r>
      <w:r w:rsidRPr="00AB595D">
        <w:rPr>
          <w:b/>
          <w:bCs/>
          <w:szCs w:val="24"/>
          <w:lang w:val="ro-RO"/>
        </w:rPr>
        <w:t>Psalm</w:t>
      </w:r>
      <w:r w:rsidRPr="00AB595D">
        <w:rPr>
          <w:b/>
          <w:bCs/>
          <w:szCs w:val="24"/>
        </w:rPr>
        <w:t xml:space="preserve"> 149).</w:t>
      </w:r>
    </w:p>
    <w:p w14:paraId="7149C04C" w14:textId="77777777" w:rsidR="00AB595D" w:rsidRPr="0041098C" w:rsidRDefault="00AB595D" w:rsidP="00AB595D">
      <w:pPr>
        <w:pStyle w:val="Prrafodelista"/>
        <w:numPr>
          <w:ilvl w:val="1"/>
          <w:numId w:val="1"/>
        </w:numPr>
        <w:rPr>
          <w:bCs/>
          <w:szCs w:val="24"/>
        </w:rPr>
      </w:pPr>
      <w:r w:rsidRPr="00AB595D">
        <w:rPr>
          <w:bCs/>
          <w:szCs w:val="24"/>
          <w:lang w:val="ro-RO"/>
        </w:rPr>
        <w:t>Ce îl motivează pe psalmist să întoneze o cântare nouă</w:t>
      </w:r>
      <w:r w:rsidRPr="00AB595D">
        <w:rPr>
          <w:bCs/>
          <w:szCs w:val="24"/>
        </w:rPr>
        <w:t>?</w:t>
      </w:r>
    </w:p>
    <w:p w14:paraId="356325E9" w14:textId="77777777" w:rsidR="00AB595D" w:rsidRPr="00AB595D" w:rsidRDefault="00AB595D" w:rsidP="00AB595D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AB595D">
        <w:rPr>
          <w:bCs/>
          <w:szCs w:val="24"/>
          <w:lang w:val="ro-RO"/>
        </w:rPr>
        <w:t>Bucuria de a-și cunoaște Creatorul și Regele</w:t>
      </w:r>
      <w:r w:rsidRPr="00AB595D">
        <w:rPr>
          <w:bCs/>
          <w:szCs w:val="24"/>
        </w:rPr>
        <w:t>.</w:t>
      </w:r>
      <w:r w:rsidRPr="00AB595D">
        <w:rPr>
          <w:bCs/>
          <w:szCs w:val="24"/>
          <w:lang w:val="ro-RO"/>
        </w:rPr>
        <w:t xml:space="preserve"> Psalm</w:t>
      </w:r>
      <w:r w:rsidRPr="00AB595D">
        <w:rPr>
          <w:bCs/>
          <w:szCs w:val="24"/>
        </w:rPr>
        <w:t xml:space="preserve"> 149:1-3</w:t>
      </w:r>
    </w:p>
    <w:p w14:paraId="37B230B0" w14:textId="77777777" w:rsidR="00AB595D" w:rsidRPr="00AB595D" w:rsidRDefault="00AB595D" w:rsidP="00AB595D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AB595D">
        <w:rPr>
          <w:bCs/>
          <w:szCs w:val="24"/>
          <w:lang w:val="ro-RO"/>
        </w:rPr>
        <w:t>Cunoașterea faptului că Dumnezeu îl salvează. Psalm</w:t>
      </w:r>
      <w:r w:rsidRPr="00AB595D">
        <w:rPr>
          <w:bCs/>
          <w:szCs w:val="24"/>
        </w:rPr>
        <w:t xml:space="preserve"> 149:4</w:t>
      </w:r>
    </w:p>
    <w:p w14:paraId="4A02AFFF" w14:textId="77777777" w:rsidR="00AB595D" w:rsidRPr="00AB595D" w:rsidRDefault="00AB595D" w:rsidP="00AB595D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AB595D">
        <w:rPr>
          <w:bCs/>
          <w:szCs w:val="24"/>
          <w:lang w:val="ro-RO"/>
        </w:rPr>
        <w:t>Reamintirea faptului că Dumnezeu e acolo chiar și în boală</w:t>
      </w:r>
      <w:r w:rsidRPr="00AB595D">
        <w:rPr>
          <w:bCs/>
          <w:szCs w:val="24"/>
        </w:rPr>
        <w:t>.</w:t>
      </w:r>
      <w:r w:rsidRPr="0041098C">
        <w:rPr>
          <w:bCs/>
          <w:szCs w:val="24"/>
        </w:rPr>
        <w:t xml:space="preserve"> </w:t>
      </w:r>
      <w:r w:rsidRPr="00AB595D">
        <w:rPr>
          <w:bCs/>
          <w:szCs w:val="24"/>
          <w:lang w:val="ro-RO"/>
        </w:rPr>
        <w:t>Psalm</w:t>
      </w:r>
      <w:r w:rsidRPr="00AB595D">
        <w:rPr>
          <w:bCs/>
          <w:szCs w:val="24"/>
        </w:rPr>
        <w:t xml:space="preserve"> 149:5</w:t>
      </w:r>
    </w:p>
    <w:p w14:paraId="64269E3B" w14:textId="77777777" w:rsidR="00AB595D" w:rsidRPr="00AB595D" w:rsidRDefault="00AB595D" w:rsidP="00AB595D">
      <w:pPr>
        <w:pStyle w:val="Prrafodelista"/>
        <w:numPr>
          <w:ilvl w:val="2"/>
          <w:numId w:val="1"/>
        </w:numPr>
        <w:rPr>
          <w:bCs/>
          <w:szCs w:val="24"/>
          <w:lang w:val="en-US"/>
        </w:rPr>
      </w:pPr>
      <w:r w:rsidRPr="00AB595D">
        <w:rPr>
          <w:bCs/>
          <w:szCs w:val="24"/>
          <w:lang w:val="ro-RO"/>
        </w:rPr>
        <w:t>Cunoașterea faptului că Dumnezeu judecă la final toate nedreptățile</w:t>
      </w:r>
      <w:r w:rsidRPr="00AB595D">
        <w:rPr>
          <w:bCs/>
          <w:szCs w:val="24"/>
        </w:rPr>
        <w:t>.</w:t>
      </w:r>
      <w:r w:rsidRPr="00AB595D">
        <w:rPr>
          <w:bCs/>
          <w:szCs w:val="24"/>
          <w:lang w:val="ro-RO"/>
        </w:rPr>
        <w:t xml:space="preserve"> Psalm</w:t>
      </w:r>
      <w:r w:rsidRPr="00AB595D">
        <w:rPr>
          <w:bCs/>
          <w:szCs w:val="24"/>
        </w:rPr>
        <w:t xml:space="preserve"> 149:6-9</w:t>
      </w:r>
    </w:p>
    <w:p w14:paraId="38911A0C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bCs/>
          <w:szCs w:val="24"/>
          <w:lang w:val="en-US"/>
        </w:rPr>
      </w:pPr>
      <w:r w:rsidRPr="0041098C">
        <w:rPr>
          <w:bCs/>
          <w:szCs w:val="24"/>
          <w:lang w:val="en-US"/>
        </w:rPr>
        <w:t xml:space="preserve">Isaia îi invită pe toți să cânte și </w:t>
      </w:r>
      <w:r w:rsidRPr="00AB595D">
        <w:rPr>
          <w:bCs/>
          <w:szCs w:val="24"/>
          <w:lang w:val="ro-RO"/>
        </w:rPr>
        <w:t xml:space="preserve">o cântare nouă </w:t>
      </w:r>
      <w:r w:rsidRPr="0041098C">
        <w:rPr>
          <w:bCs/>
          <w:szCs w:val="24"/>
          <w:lang w:val="en-US"/>
        </w:rPr>
        <w:t xml:space="preserve">(Is. 42:10-12). </w:t>
      </w:r>
      <w:proofErr w:type="gramStart"/>
      <w:r w:rsidRPr="00AB595D">
        <w:rPr>
          <w:bCs/>
          <w:szCs w:val="24"/>
        </w:rPr>
        <w:t xml:space="preserve">Dar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ce </w:t>
      </w:r>
      <w:proofErr w:type="spellStart"/>
      <w:r w:rsidRPr="00AB595D">
        <w:rPr>
          <w:bCs/>
          <w:szCs w:val="24"/>
        </w:rPr>
        <w:t>constă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piesa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aceea</w:t>
      </w:r>
      <w:proofErr w:type="spellEnd"/>
      <w:r w:rsidRPr="00AB595D">
        <w:rPr>
          <w:bCs/>
          <w:szCs w:val="24"/>
        </w:rPr>
        <w:t>?</w:t>
      </w:r>
      <w:proofErr w:type="gramEnd"/>
    </w:p>
    <w:p w14:paraId="31A10551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bCs/>
          <w:szCs w:val="24"/>
          <w:lang w:val="en-US"/>
        </w:rPr>
      </w:pPr>
      <w:r w:rsidRPr="00AB595D">
        <w:rPr>
          <w:bCs/>
          <w:szCs w:val="24"/>
          <w:lang w:val="ro-RO"/>
        </w:rPr>
        <w:t xml:space="preserve">Cântarea nouă </w:t>
      </w:r>
      <w:r w:rsidRPr="0041098C">
        <w:rPr>
          <w:bCs/>
          <w:szCs w:val="24"/>
          <w:lang w:val="en-US"/>
        </w:rPr>
        <w:t xml:space="preserve">este expresia fiecărei experiențe noi pe care o trăim cu Dumnezeu: de fiecare dată aflăm ceva nou despre Creația </w:t>
      </w:r>
      <w:r w:rsidRPr="00AB595D">
        <w:rPr>
          <w:bCs/>
          <w:szCs w:val="24"/>
          <w:lang w:val="ro-RO"/>
        </w:rPr>
        <w:t>S</w:t>
      </w:r>
      <w:r w:rsidRPr="0041098C">
        <w:rPr>
          <w:bCs/>
          <w:szCs w:val="24"/>
          <w:lang w:val="en-US"/>
        </w:rPr>
        <w:t xml:space="preserve">a; de fiecare dată când simțim bucuria prezenței </w:t>
      </w:r>
      <w:r w:rsidRPr="00AB595D">
        <w:rPr>
          <w:bCs/>
          <w:szCs w:val="24"/>
          <w:lang w:val="ro-RO"/>
        </w:rPr>
        <w:t>L</w:t>
      </w:r>
      <w:r w:rsidRPr="0041098C">
        <w:rPr>
          <w:bCs/>
          <w:szCs w:val="24"/>
          <w:lang w:val="en-US"/>
        </w:rPr>
        <w:t>ui; de fiecare dată când ne mângâie; de fiecare dată când ne iartă păcatul...</w:t>
      </w:r>
    </w:p>
    <w:p w14:paraId="0955CECB" w14:textId="77777777" w:rsidR="00AB595D" w:rsidRPr="0041098C" w:rsidRDefault="00AB595D" w:rsidP="00AB595D">
      <w:pPr>
        <w:pStyle w:val="Prrafodelista"/>
        <w:numPr>
          <w:ilvl w:val="1"/>
          <w:numId w:val="1"/>
        </w:numPr>
        <w:rPr>
          <w:bCs/>
          <w:szCs w:val="24"/>
        </w:rPr>
      </w:pPr>
      <w:r w:rsidRPr="00AB595D">
        <w:rPr>
          <w:bCs/>
          <w:szCs w:val="24"/>
        </w:rPr>
        <w:t xml:space="preserve">Este </w:t>
      </w:r>
      <w:r w:rsidRPr="00AB595D">
        <w:rPr>
          <w:bCs/>
          <w:szCs w:val="24"/>
          <w:lang w:val="ro-RO"/>
        </w:rPr>
        <w:t xml:space="preserve">o cântare </w:t>
      </w:r>
      <w:r w:rsidRPr="00AB595D">
        <w:rPr>
          <w:bCs/>
          <w:szCs w:val="24"/>
        </w:rPr>
        <w:t xml:space="preserve">pe care </w:t>
      </w:r>
      <w:proofErr w:type="spellStart"/>
      <w:r w:rsidRPr="00AB595D">
        <w:rPr>
          <w:bCs/>
          <w:szCs w:val="24"/>
        </w:rPr>
        <w:t>nimeni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altcineva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nu</w:t>
      </w:r>
      <w:proofErr w:type="spellEnd"/>
      <w:r w:rsidRPr="00AB595D">
        <w:rPr>
          <w:bCs/>
          <w:szCs w:val="24"/>
        </w:rPr>
        <w:t xml:space="preserve"> o </w:t>
      </w:r>
      <w:proofErr w:type="spellStart"/>
      <w:r w:rsidRPr="00AB595D">
        <w:rPr>
          <w:bCs/>
          <w:szCs w:val="24"/>
        </w:rPr>
        <w:t>poate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cânta</w:t>
      </w:r>
      <w:proofErr w:type="spellEnd"/>
      <w:r w:rsidRPr="00AB595D">
        <w:rPr>
          <w:bCs/>
          <w:szCs w:val="24"/>
        </w:rPr>
        <w:t xml:space="preserve">. </w:t>
      </w:r>
      <w:proofErr w:type="spellStart"/>
      <w:r w:rsidRPr="00AB595D">
        <w:rPr>
          <w:bCs/>
          <w:szCs w:val="24"/>
        </w:rPr>
        <w:t>Numai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răscumpărați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vor</w:t>
      </w:r>
      <w:proofErr w:type="spellEnd"/>
      <w:r w:rsidRPr="00AB595D">
        <w:rPr>
          <w:bCs/>
          <w:szCs w:val="24"/>
        </w:rPr>
        <w:t xml:space="preserve"> putea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r w:rsidRPr="00AB595D">
        <w:rPr>
          <w:bCs/>
          <w:szCs w:val="24"/>
          <w:lang w:val="ro-RO"/>
        </w:rPr>
        <w:t xml:space="preserve">o </w:t>
      </w:r>
      <w:proofErr w:type="spellStart"/>
      <w:r w:rsidRPr="00AB595D">
        <w:rPr>
          <w:bCs/>
          <w:szCs w:val="24"/>
        </w:rPr>
        <w:t>cânte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Rai </w:t>
      </w:r>
      <w:proofErr w:type="spellStart"/>
      <w:r w:rsidRPr="00AB595D">
        <w:rPr>
          <w:bCs/>
          <w:szCs w:val="24"/>
        </w:rPr>
        <w:t>spre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bucuria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uimirea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îngerilor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Apoc</w:t>
      </w:r>
      <w:proofErr w:type="spellEnd"/>
      <w:r w:rsidRPr="00AB595D">
        <w:rPr>
          <w:bCs/>
          <w:szCs w:val="24"/>
        </w:rPr>
        <w:t>. 14:3).</w:t>
      </w:r>
    </w:p>
    <w:p w14:paraId="3BEAF778" w14:textId="77777777" w:rsidR="00AB595D" w:rsidRPr="00AB595D" w:rsidRDefault="00AB595D" w:rsidP="00AB595D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AB595D">
        <w:rPr>
          <w:b/>
          <w:bCs/>
          <w:szCs w:val="24"/>
          <w:lang w:val="ro-RO"/>
        </w:rPr>
        <w:t xml:space="preserve">Închinarea celui drept </w:t>
      </w:r>
      <w:r w:rsidRPr="0041098C">
        <w:rPr>
          <w:b/>
          <w:bCs/>
          <w:szCs w:val="24"/>
          <w:lang w:val="en-US"/>
        </w:rPr>
        <w:t>(</w:t>
      </w:r>
      <w:r w:rsidRPr="00AB595D">
        <w:rPr>
          <w:b/>
          <w:bCs/>
          <w:szCs w:val="24"/>
          <w:lang w:val="ro-RO"/>
        </w:rPr>
        <w:t>Psalmii</w:t>
      </w:r>
      <w:r w:rsidRPr="0041098C">
        <w:rPr>
          <w:b/>
          <w:bCs/>
          <w:szCs w:val="24"/>
          <w:lang w:val="en-US"/>
        </w:rPr>
        <w:t xml:space="preserve"> 15, 24 </w:t>
      </w:r>
      <w:r w:rsidRPr="00AB595D">
        <w:rPr>
          <w:b/>
          <w:bCs/>
          <w:szCs w:val="24"/>
          <w:lang w:val="ro-RO"/>
        </w:rPr>
        <w:t>și</w:t>
      </w:r>
      <w:r w:rsidRPr="0041098C">
        <w:rPr>
          <w:b/>
          <w:bCs/>
          <w:szCs w:val="24"/>
          <w:lang w:val="en-US"/>
        </w:rPr>
        <w:t xml:space="preserve"> 101).</w:t>
      </w:r>
    </w:p>
    <w:p w14:paraId="40249980" w14:textId="77777777" w:rsidR="00AB595D" w:rsidRPr="0041098C" w:rsidRDefault="00AB595D" w:rsidP="00AB595D">
      <w:pPr>
        <w:pStyle w:val="Prrafodelista"/>
        <w:numPr>
          <w:ilvl w:val="1"/>
          <w:numId w:val="1"/>
        </w:numPr>
        <w:rPr>
          <w:bCs/>
          <w:szCs w:val="24"/>
        </w:rPr>
      </w:pPr>
      <w:r w:rsidRPr="00AB595D">
        <w:rPr>
          <w:bCs/>
          <w:szCs w:val="24"/>
          <w:lang w:val="ro-RO"/>
        </w:rPr>
        <w:t>Cine este demn de închinare înaintea lui Dumnezeu</w:t>
      </w:r>
      <w:r w:rsidRPr="00AB595D">
        <w:rPr>
          <w:bCs/>
          <w:szCs w:val="24"/>
        </w:rPr>
        <w:t>?</w:t>
      </w:r>
    </w:p>
    <w:p w14:paraId="57219459" w14:textId="77777777" w:rsidR="00AB595D" w:rsidRPr="0041098C" w:rsidRDefault="00AB595D" w:rsidP="00547CC9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proofErr w:type="spellStart"/>
      <w:r w:rsidRPr="00AB595D">
        <w:rPr>
          <w:bCs/>
          <w:szCs w:val="24"/>
        </w:rPr>
        <w:t>Demn</w:t>
      </w:r>
      <w:proofErr w:type="spellEnd"/>
      <w:r w:rsidRPr="00AB595D">
        <w:rPr>
          <w:bCs/>
          <w:szCs w:val="24"/>
        </w:rPr>
        <w:t xml:space="preserve"> de </w:t>
      </w:r>
      <w:proofErr w:type="spellStart"/>
      <w:r w:rsidRPr="00AB595D">
        <w:rPr>
          <w:bCs/>
          <w:szCs w:val="24"/>
        </w:rPr>
        <w:t>închinare</w:t>
      </w:r>
      <w:proofErr w:type="spellEnd"/>
      <w:r w:rsidRPr="00AB595D">
        <w:rPr>
          <w:bCs/>
          <w:szCs w:val="24"/>
        </w:rPr>
        <w:t xml:space="preserve"> este </w:t>
      </w:r>
      <w:proofErr w:type="spellStart"/>
      <w:r w:rsidRPr="00AB595D">
        <w:rPr>
          <w:bCs/>
          <w:szCs w:val="24"/>
        </w:rPr>
        <w:t>cel</w:t>
      </w:r>
      <w:proofErr w:type="spellEnd"/>
      <w:r w:rsidRPr="00AB595D">
        <w:rPr>
          <w:bCs/>
          <w:szCs w:val="24"/>
        </w:rPr>
        <w:t xml:space="preserve"> care </w:t>
      </w:r>
      <w:proofErr w:type="spellStart"/>
      <w:r w:rsidRPr="00AB595D">
        <w:rPr>
          <w:bCs/>
          <w:szCs w:val="24"/>
        </w:rPr>
        <w:t>păzește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poruncile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trăiește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sfințenie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Evr</w:t>
      </w:r>
      <w:proofErr w:type="spellEnd"/>
      <w:r w:rsidRPr="00AB595D">
        <w:rPr>
          <w:bCs/>
          <w:szCs w:val="24"/>
        </w:rPr>
        <w:t xml:space="preserve">. 12:14). </w:t>
      </w:r>
      <w:proofErr w:type="spellStart"/>
      <w:r w:rsidRPr="00AB595D">
        <w:rPr>
          <w:bCs/>
          <w:szCs w:val="24"/>
        </w:rPr>
        <w:t>Amintiți-vă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cel</w:t>
      </w:r>
      <w:proofErr w:type="spellEnd"/>
      <w:r w:rsidRPr="00AB595D">
        <w:rPr>
          <w:bCs/>
          <w:szCs w:val="24"/>
        </w:rPr>
        <w:t xml:space="preserve"> care </w:t>
      </w:r>
      <w:proofErr w:type="spellStart"/>
      <w:r w:rsidRPr="00AB595D">
        <w:rPr>
          <w:bCs/>
          <w:szCs w:val="24"/>
        </w:rPr>
        <w:t>nu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păcătuiește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nu</w:t>
      </w:r>
      <w:proofErr w:type="spellEnd"/>
      <w:r w:rsidRPr="00AB595D">
        <w:rPr>
          <w:bCs/>
          <w:szCs w:val="24"/>
        </w:rPr>
        <w:t xml:space="preserve"> este </w:t>
      </w:r>
      <w:proofErr w:type="spellStart"/>
      <w:r w:rsidRPr="00AB595D">
        <w:rPr>
          <w:bCs/>
          <w:szCs w:val="24"/>
        </w:rPr>
        <w:t>drept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sau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sfânt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ci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cel</w:t>
      </w:r>
      <w:proofErr w:type="spellEnd"/>
      <w:r w:rsidRPr="00AB595D">
        <w:rPr>
          <w:bCs/>
          <w:szCs w:val="24"/>
        </w:rPr>
        <w:t xml:space="preserve"> care se </w:t>
      </w:r>
      <w:proofErr w:type="spellStart"/>
      <w:r w:rsidRPr="00AB595D">
        <w:rPr>
          <w:bCs/>
          <w:szCs w:val="24"/>
        </w:rPr>
        <w:t>pocăiește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se </w:t>
      </w:r>
      <w:proofErr w:type="spellStart"/>
      <w:r w:rsidRPr="00AB595D">
        <w:rPr>
          <w:bCs/>
          <w:szCs w:val="24"/>
        </w:rPr>
        <w:t>străduiește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slujească</w:t>
      </w:r>
      <w:proofErr w:type="spellEnd"/>
      <w:r w:rsidRPr="00AB595D">
        <w:rPr>
          <w:bCs/>
          <w:szCs w:val="24"/>
        </w:rPr>
        <w:t xml:space="preserve"> lui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din </w:t>
      </w:r>
      <w:proofErr w:type="spellStart"/>
      <w:r w:rsidRPr="00AB595D">
        <w:rPr>
          <w:bCs/>
          <w:szCs w:val="24"/>
        </w:rPr>
        <w:t>inimă</w:t>
      </w:r>
      <w:proofErr w:type="spellEnd"/>
      <w:r w:rsidRPr="00AB595D">
        <w:rPr>
          <w:bCs/>
          <w:szCs w:val="24"/>
        </w:rPr>
        <w:t>.</w:t>
      </w:r>
    </w:p>
    <w:p w14:paraId="3E44F3CC" w14:textId="77777777" w:rsidR="00AB595D" w:rsidRPr="00AB595D" w:rsidRDefault="00AB595D" w:rsidP="00AB595D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AB595D">
        <w:rPr>
          <w:b/>
          <w:bCs/>
          <w:szCs w:val="24"/>
          <w:lang w:val="ro-RO"/>
        </w:rPr>
        <w:t xml:space="preserve">Închinarea diversă </w:t>
      </w:r>
      <w:r w:rsidRPr="00AB595D">
        <w:rPr>
          <w:b/>
          <w:bCs/>
          <w:szCs w:val="24"/>
        </w:rPr>
        <w:t>(</w:t>
      </w:r>
      <w:r w:rsidRPr="00AB595D">
        <w:rPr>
          <w:b/>
          <w:bCs/>
          <w:szCs w:val="24"/>
          <w:lang w:val="ro-RO"/>
        </w:rPr>
        <w:t>Psalm</w:t>
      </w:r>
      <w:r w:rsidRPr="00AB595D">
        <w:rPr>
          <w:b/>
          <w:bCs/>
          <w:szCs w:val="24"/>
        </w:rPr>
        <w:t xml:space="preserve"> 96).</w:t>
      </w:r>
    </w:p>
    <w:p w14:paraId="7649AE4D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bCs/>
          <w:szCs w:val="24"/>
          <w:lang w:val="en-US"/>
        </w:rPr>
      </w:pPr>
      <w:r w:rsidRPr="0041098C">
        <w:rPr>
          <w:bCs/>
          <w:szCs w:val="24"/>
          <w:lang w:val="en-US"/>
        </w:rPr>
        <w:t>Ne închinăm lui Dumnezeu cu cântări (Ps. 96:1-2). Ne închinăm Lui când spunem altora despre El (Ps. 96:3) sau invitându-i să se alăture închinării noastre (Ps. 96:7). Ne închinăm atunci când cinstim numele Lui și Îi aducem daruri (Ps. 96:8).</w:t>
      </w:r>
    </w:p>
    <w:p w14:paraId="03B0ADF9" w14:textId="77777777" w:rsidR="00AB595D" w:rsidRPr="0041098C" w:rsidRDefault="00AB595D" w:rsidP="00AB595D">
      <w:pPr>
        <w:pStyle w:val="Prrafodelista"/>
        <w:numPr>
          <w:ilvl w:val="1"/>
          <w:numId w:val="1"/>
        </w:numPr>
        <w:rPr>
          <w:bCs/>
          <w:szCs w:val="24"/>
        </w:rPr>
      </w:pPr>
      <w:proofErr w:type="spellStart"/>
      <w:r w:rsidRPr="00AB595D">
        <w:rPr>
          <w:bCs/>
          <w:szCs w:val="24"/>
        </w:rPr>
        <w:t>Închinarea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include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proclamarea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este </w:t>
      </w:r>
      <w:proofErr w:type="spellStart"/>
      <w:r w:rsidRPr="00AB595D">
        <w:rPr>
          <w:bCs/>
          <w:szCs w:val="24"/>
        </w:rPr>
        <w:t>Regele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Judecătorul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umanității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96:10, </w:t>
      </w:r>
      <w:proofErr w:type="spellStart"/>
      <w:r w:rsidRPr="00AB595D">
        <w:rPr>
          <w:bCs/>
          <w:szCs w:val="24"/>
        </w:rPr>
        <w:t>Apoc</w:t>
      </w:r>
      <w:proofErr w:type="spellEnd"/>
      <w:r w:rsidRPr="00AB595D">
        <w:rPr>
          <w:bCs/>
          <w:szCs w:val="24"/>
        </w:rPr>
        <w:t>. 14:7).</w:t>
      </w:r>
    </w:p>
    <w:p w14:paraId="2C0ECF72" w14:textId="77777777" w:rsidR="00AB595D" w:rsidRPr="0041098C" w:rsidRDefault="00AB595D" w:rsidP="00740407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AB595D">
        <w:rPr>
          <w:bCs/>
          <w:szCs w:val="24"/>
        </w:rPr>
        <w:t xml:space="preserve">Ne </w:t>
      </w:r>
      <w:proofErr w:type="spellStart"/>
      <w:r w:rsidRPr="00AB595D">
        <w:rPr>
          <w:bCs/>
          <w:szCs w:val="24"/>
        </w:rPr>
        <w:t>închinăm</w:t>
      </w:r>
      <w:proofErr w:type="spellEnd"/>
      <w:r w:rsidRPr="00AB595D">
        <w:rPr>
          <w:bCs/>
          <w:szCs w:val="24"/>
        </w:rPr>
        <w:t xml:space="preserve"> lui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pentru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că</w:t>
      </w:r>
      <w:proofErr w:type="spellEnd"/>
      <w:r w:rsidRPr="00AB595D">
        <w:rPr>
          <w:bCs/>
          <w:szCs w:val="24"/>
        </w:rPr>
        <w:t xml:space="preserve"> El </w:t>
      </w:r>
      <w:proofErr w:type="spellStart"/>
      <w:r w:rsidRPr="00AB595D">
        <w:rPr>
          <w:bCs/>
          <w:szCs w:val="24"/>
        </w:rPr>
        <w:t>ne</w:t>
      </w:r>
      <w:proofErr w:type="spellEnd"/>
      <w:r w:rsidRPr="00AB595D">
        <w:rPr>
          <w:bCs/>
          <w:szCs w:val="24"/>
        </w:rPr>
        <w:t xml:space="preserve"> va </w:t>
      </w:r>
      <w:proofErr w:type="spellStart"/>
      <w:r w:rsidRPr="00AB595D">
        <w:rPr>
          <w:bCs/>
          <w:szCs w:val="24"/>
        </w:rPr>
        <w:t>judeca</w:t>
      </w:r>
      <w:proofErr w:type="spellEnd"/>
      <w:r w:rsidRPr="00AB595D">
        <w:rPr>
          <w:bCs/>
          <w:szCs w:val="24"/>
        </w:rPr>
        <w:t xml:space="preserve">? </w:t>
      </w:r>
      <w:proofErr w:type="gramStart"/>
      <w:r w:rsidRPr="00AB595D">
        <w:rPr>
          <w:bCs/>
          <w:szCs w:val="24"/>
        </w:rPr>
        <w:t>Da!</w:t>
      </w:r>
      <w:proofErr w:type="gram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Pentru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judecata</w:t>
      </w:r>
      <w:proofErr w:type="spellEnd"/>
      <w:r w:rsidRPr="00AB595D">
        <w:rPr>
          <w:bCs/>
          <w:szCs w:val="24"/>
        </w:rPr>
        <w:t xml:space="preserve"> Lui este </w:t>
      </w:r>
      <w:proofErr w:type="spellStart"/>
      <w:r w:rsidRPr="00AB595D">
        <w:rPr>
          <w:bCs/>
          <w:szCs w:val="24"/>
        </w:rPr>
        <w:t>dreaptă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întreaga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Creație</w:t>
      </w:r>
      <w:proofErr w:type="spellEnd"/>
      <w:r w:rsidRPr="00AB595D">
        <w:rPr>
          <w:bCs/>
          <w:szCs w:val="24"/>
        </w:rPr>
        <w:t xml:space="preserve"> se </w:t>
      </w:r>
      <w:proofErr w:type="spellStart"/>
      <w:r w:rsidRPr="00AB595D">
        <w:rPr>
          <w:bCs/>
          <w:szCs w:val="24"/>
        </w:rPr>
        <w:t>bucură</w:t>
      </w:r>
      <w:proofErr w:type="spellEnd"/>
      <w:r w:rsidRPr="00AB595D">
        <w:rPr>
          <w:bCs/>
          <w:szCs w:val="24"/>
        </w:rPr>
        <w:t xml:space="preserve"> de </w:t>
      </w:r>
      <w:proofErr w:type="spellStart"/>
      <w:r w:rsidRPr="00AB595D">
        <w:rPr>
          <w:bCs/>
          <w:szCs w:val="24"/>
        </w:rPr>
        <w:t>ea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>. 96:11-13).</w:t>
      </w:r>
    </w:p>
    <w:p w14:paraId="4F3925C6" w14:textId="77777777" w:rsidR="00AB595D" w:rsidRPr="0041098C" w:rsidRDefault="00AB595D" w:rsidP="00AB595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AB595D">
        <w:rPr>
          <w:b/>
          <w:bCs/>
          <w:szCs w:val="24"/>
          <w:lang w:val="ro-RO"/>
        </w:rPr>
        <w:t xml:space="preserve">Închinarea în duh și adevăr </w:t>
      </w:r>
      <w:r w:rsidRPr="00AB595D">
        <w:rPr>
          <w:b/>
          <w:bCs/>
          <w:szCs w:val="24"/>
        </w:rPr>
        <w:t>(</w:t>
      </w:r>
      <w:r w:rsidRPr="00AB595D">
        <w:rPr>
          <w:b/>
          <w:bCs/>
          <w:szCs w:val="24"/>
          <w:lang w:val="ro-RO"/>
        </w:rPr>
        <w:t>Psalmii</w:t>
      </w:r>
      <w:r w:rsidRPr="00AB595D">
        <w:rPr>
          <w:b/>
          <w:bCs/>
          <w:szCs w:val="24"/>
        </w:rPr>
        <w:t xml:space="preserve"> 40, 50 </w:t>
      </w:r>
      <w:r w:rsidRPr="00AB595D">
        <w:rPr>
          <w:b/>
          <w:bCs/>
          <w:szCs w:val="24"/>
          <w:lang w:val="ro-RO"/>
        </w:rPr>
        <w:t>și</w:t>
      </w:r>
      <w:r w:rsidRPr="00AB595D">
        <w:rPr>
          <w:b/>
          <w:bCs/>
          <w:szCs w:val="24"/>
        </w:rPr>
        <w:t xml:space="preserve"> 51).</w:t>
      </w:r>
    </w:p>
    <w:p w14:paraId="5E6B0335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AB595D">
        <w:rPr>
          <w:bCs/>
          <w:szCs w:val="24"/>
        </w:rPr>
        <w:t xml:space="preserve">O parte </w:t>
      </w:r>
      <w:proofErr w:type="spellStart"/>
      <w:r w:rsidRPr="00AB595D">
        <w:rPr>
          <w:bCs/>
          <w:szCs w:val="24"/>
        </w:rPr>
        <w:t>fundamentală</w:t>
      </w:r>
      <w:proofErr w:type="spellEnd"/>
      <w:r w:rsidRPr="00AB595D">
        <w:rPr>
          <w:bCs/>
          <w:szCs w:val="24"/>
        </w:rPr>
        <w:t xml:space="preserve"> a </w:t>
      </w:r>
      <w:proofErr w:type="spellStart"/>
      <w:r w:rsidRPr="00AB595D">
        <w:rPr>
          <w:bCs/>
          <w:szCs w:val="24"/>
        </w:rPr>
        <w:t>închinării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Templu</w:t>
      </w:r>
      <w:proofErr w:type="spellEnd"/>
      <w:r w:rsidRPr="00AB595D">
        <w:rPr>
          <w:bCs/>
          <w:szCs w:val="24"/>
        </w:rPr>
        <w:t xml:space="preserve"> </w:t>
      </w:r>
      <w:r w:rsidRPr="00AB595D">
        <w:rPr>
          <w:bCs/>
          <w:szCs w:val="24"/>
          <w:lang w:val="ro-RO"/>
        </w:rPr>
        <w:t xml:space="preserve">consta în sacrificarea </w:t>
      </w:r>
      <w:proofErr w:type="spellStart"/>
      <w:r w:rsidRPr="00AB595D">
        <w:rPr>
          <w:bCs/>
          <w:szCs w:val="24"/>
        </w:rPr>
        <w:t>animalelor</w:t>
      </w:r>
      <w:proofErr w:type="spellEnd"/>
      <w:r w:rsidRPr="00AB595D">
        <w:rPr>
          <w:bCs/>
          <w:szCs w:val="24"/>
        </w:rPr>
        <w:t xml:space="preserve">. Cu </w:t>
      </w:r>
      <w:proofErr w:type="spellStart"/>
      <w:r w:rsidRPr="00AB595D">
        <w:rPr>
          <w:bCs/>
          <w:szCs w:val="24"/>
        </w:rPr>
        <w:t>toate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acestea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în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Psalmi</w:t>
      </w:r>
      <w:proofErr w:type="spellEnd"/>
      <w:r w:rsidRPr="00AB595D">
        <w:rPr>
          <w:bCs/>
          <w:szCs w:val="24"/>
        </w:rPr>
        <w:t xml:space="preserve">,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renunță</w:t>
      </w:r>
      <w:proofErr w:type="spellEnd"/>
      <w:r w:rsidRPr="00AB595D">
        <w:rPr>
          <w:bCs/>
          <w:szCs w:val="24"/>
        </w:rPr>
        <w:t xml:space="preserve"> la </w:t>
      </w:r>
      <w:proofErr w:type="spellStart"/>
      <w:r w:rsidRPr="00AB595D">
        <w:rPr>
          <w:bCs/>
          <w:szCs w:val="24"/>
        </w:rPr>
        <w:t>jertfe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40:6; 51:16). </w:t>
      </w:r>
      <w:proofErr w:type="gramStart"/>
      <w:r w:rsidRPr="00AB595D">
        <w:rPr>
          <w:bCs/>
          <w:szCs w:val="24"/>
        </w:rPr>
        <w:t>D</w:t>
      </w:r>
      <w:r w:rsidRPr="00AB595D">
        <w:rPr>
          <w:bCs/>
          <w:szCs w:val="24"/>
          <w:lang w:val="ro-RO"/>
        </w:rPr>
        <w:t xml:space="preserve">e </w:t>
      </w:r>
      <w:r w:rsidRPr="00AB595D">
        <w:rPr>
          <w:bCs/>
          <w:szCs w:val="24"/>
        </w:rPr>
        <w:t>ce?</w:t>
      </w:r>
      <w:proofErr w:type="gramEnd"/>
    </w:p>
    <w:p w14:paraId="4A66DFC5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41098C">
        <w:rPr>
          <w:bCs/>
          <w:szCs w:val="24"/>
          <w:lang w:val="en-US"/>
        </w:rPr>
        <w:t>Dumnezeu nu vrea jertfe atunci când cel care le oferă acționează pe nedrept împotriva aproapelui său; sau este incapabil să recunoască în ei realitatea spirituală pe care o reprezintă; sau pur și simplu le execută ca pe un simplu ritual.</w:t>
      </w:r>
    </w:p>
    <w:p w14:paraId="67A36866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szCs w:val="24"/>
          <w:lang w:val="en-US"/>
        </w:rPr>
      </w:pP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fim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clari</w:t>
      </w:r>
      <w:proofErr w:type="spellEnd"/>
      <w:r w:rsidRPr="00AB595D">
        <w:rPr>
          <w:bCs/>
          <w:szCs w:val="24"/>
        </w:rPr>
        <w:t xml:space="preserve">: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nu</w:t>
      </w:r>
      <w:proofErr w:type="spellEnd"/>
      <w:r w:rsidRPr="00AB595D">
        <w:rPr>
          <w:bCs/>
          <w:szCs w:val="24"/>
        </w:rPr>
        <w:t xml:space="preserve"> are </w:t>
      </w:r>
      <w:proofErr w:type="spellStart"/>
      <w:r w:rsidRPr="00AB595D">
        <w:rPr>
          <w:bCs/>
          <w:szCs w:val="24"/>
        </w:rPr>
        <w:t>nevoie</w:t>
      </w:r>
      <w:proofErr w:type="spellEnd"/>
      <w:r w:rsidRPr="00AB595D">
        <w:rPr>
          <w:bCs/>
          <w:szCs w:val="24"/>
        </w:rPr>
        <w:t xml:space="preserve"> de </w:t>
      </w:r>
      <w:proofErr w:type="spellStart"/>
      <w:r w:rsidRPr="00AB595D">
        <w:rPr>
          <w:bCs/>
          <w:szCs w:val="24"/>
        </w:rPr>
        <w:t>jertfe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50:9-13). Cu </w:t>
      </w:r>
      <w:proofErr w:type="spellStart"/>
      <w:r w:rsidRPr="00AB595D">
        <w:rPr>
          <w:bCs/>
          <w:szCs w:val="24"/>
        </w:rPr>
        <w:t>toate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acestea</w:t>
      </w:r>
      <w:proofErr w:type="spellEnd"/>
      <w:r w:rsidRPr="00AB595D">
        <w:rPr>
          <w:bCs/>
          <w:szCs w:val="24"/>
        </w:rPr>
        <w:t xml:space="preserve">, el </w:t>
      </w:r>
      <w:proofErr w:type="spellStart"/>
      <w:r w:rsidRPr="00AB595D">
        <w:rPr>
          <w:bCs/>
          <w:szCs w:val="24"/>
        </w:rPr>
        <w:t>ne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cere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să</w:t>
      </w:r>
      <w:proofErr w:type="spellEnd"/>
      <w:r w:rsidRPr="00AB595D">
        <w:rPr>
          <w:bCs/>
          <w:szCs w:val="24"/>
        </w:rPr>
        <w:t xml:space="preserve"> i le </w:t>
      </w:r>
      <w:proofErr w:type="spellStart"/>
      <w:r w:rsidRPr="00AB595D">
        <w:rPr>
          <w:bCs/>
          <w:szCs w:val="24"/>
        </w:rPr>
        <w:t>prezentăm</w:t>
      </w:r>
      <w:proofErr w:type="spellEnd"/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50:5). </w:t>
      </w:r>
      <w:proofErr w:type="gramStart"/>
      <w:r w:rsidRPr="00AB595D">
        <w:rPr>
          <w:bCs/>
          <w:szCs w:val="24"/>
        </w:rPr>
        <w:t xml:space="preserve">Ce </w:t>
      </w:r>
      <w:proofErr w:type="spellStart"/>
      <w:r w:rsidRPr="00AB595D">
        <w:rPr>
          <w:bCs/>
          <w:szCs w:val="24"/>
        </w:rPr>
        <w:t>fel</w:t>
      </w:r>
      <w:proofErr w:type="spellEnd"/>
      <w:r w:rsidRPr="00AB595D">
        <w:rPr>
          <w:bCs/>
          <w:szCs w:val="24"/>
        </w:rPr>
        <w:t xml:space="preserve"> de </w:t>
      </w:r>
      <w:proofErr w:type="spellStart"/>
      <w:r w:rsidRPr="00AB595D">
        <w:rPr>
          <w:bCs/>
          <w:szCs w:val="24"/>
        </w:rPr>
        <w:t>sacrificii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ne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cere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Dumnezeu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astăzi</w:t>
      </w:r>
      <w:proofErr w:type="spellEnd"/>
      <w:r w:rsidRPr="00AB595D">
        <w:rPr>
          <w:bCs/>
          <w:szCs w:val="24"/>
        </w:rPr>
        <w:t>?</w:t>
      </w:r>
      <w:proofErr w:type="gramEnd"/>
    </w:p>
    <w:p w14:paraId="02E8F71C" w14:textId="77777777" w:rsidR="00AB595D" w:rsidRPr="00AB595D" w:rsidRDefault="00AB595D" w:rsidP="00AB595D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41098C">
        <w:rPr>
          <w:bCs/>
          <w:szCs w:val="24"/>
          <w:lang w:val="en-US"/>
        </w:rPr>
        <w:t xml:space="preserve">Dumnezeu dorește să ne închinăm Lui în </w:t>
      </w:r>
      <w:r w:rsidRPr="00AB595D">
        <w:rPr>
          <w:bCs/>
          <w:szCs w:val="24"/>
          <w:lang w:val="ro-RO"/>
        </w:rPr>
        <w:t>duh</w:t>
      </w:r>
      <w:r w:rsidRPr="0041098C">
        <w:rPr>
          <w:bCs/>
          <w:szCs w:val="24"/>
          <w:lang w:val="en-US"/>
        </w:rPr>
        <w:t xml:space="preserve"> și adevăr (Ioan 4:23-24). </w:t>
      </w:r>
      <w:proofErr w:type="spellStart"/>
      <w:r w:rsidRPr="00AB595D">
        <w:rPr>
          <w:bCs/>
          <w:szCs w:val="24"/>
        </w:rPr>
        <w:t>Prin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urmare</w:t>
      </w:r>
      <w:proofErr w:type="spellEnd"/>
      <w:r w:rsidRPr="00AB595D">
        <w:rPr>
          <w:bCs/>
          <w:szCs w:val="24"/>
        </w:rPr>
        <w:t xml:space="preserve">, el </w:t>
      </w:r>
      <w:proofErr w:type="spellStart"/>
      <w:r w:rsidRPr="00AB595D">
        <w:rPr>
          <w:bCs/>
          <w:szCs w:val="24"/>
        </w:rPr>
        <w:t>acceptă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duhul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zdrobit</w:t>
      </w:r>
      <w:proofErr w:type="spellEnd"/>
      <w:r w:rsidRPr="00AB595D">
        <w:rPr>
          <w:bCs/>
          <w:szCs w:val="24"/>
        </w:rPr>
        <w:t xml:space="preserve"> ca </w:t>
      </w:r>
      <w:proofErr w:type="spellStart"/>
      <w:r w:rsidRPr="00AB595D">
        <w:rPr>
          <w:bCs/>
          <w:szCs w:val="24"/>
        </w:rPr>
        <w:t>jertf</w:t>
      </w:r>
      <w:proofErr w:type="spellEnd"/>
      <w:r w:rsidRPr="00AB595D">
        <w:rPr>
          <w:bCs/>
          <w:szCs w:val="24"/>
          <w:lang w:val="ro-RO"/>
        </w:rPr>
        <w:t>ă</w:t>
      </w:r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51:17); </w:t>
      </w:r>
      <w:proofErr w:type="spellStart"/>
      <w:r w:rsidRPr="00AB595D">
        <w:rPr>
          <w:bCs/>
          <w:szCs w:val="24"/>
        </w:rPr>
        <w:t>laud</w:t>
      </w:r>
      <w:proofErr w:type="spellEnd"/>
      <w:r w:rsidRPr="00AB595D">
        <w:rPr>
          <w:bCs/>
          <w:szCs w:val="24"/>
          <w:lang w:val="ro-RO"/>
        </w:rPr>
        <w:t>a</w:t>
      </w:r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 xml:space="preserve">. 50:14, 23; 69:30-31); </w:t>
      </w:r>
      <w:proofErr w:type="spellStart"/>
      <w:r w:rsidRPr="00AB595D">
        <w:rPr>
          <w:bCs/>
          <w:szCs w:val="24"/>
        </w:rPr>
        <w:t>și</w:t>
      </w:r>
      <w:proofErr w:type="spellEnd"/>
      <w:r w:rsidRPr="00AB595D">
        <w:rPr>
          <w:bCs/>
          <w:szCs w:val="24"/>
        </w:rPr>
        <w:t xml:space="preserve"> </w:t>
      </w:r>
      <w:proofErr w:type="spellStart"/>
      <w:r w:rsidRPr="00AB595D">
        <w:rPr>
          <w:bCs/>
          <w:szCs w:val="24"/>
        </w:rPr>
        <w:t>ascultare</w:t>
      </w:r>
      <w:proofErr w:type="spellEnd"/>
      <w:r w:rsidRPr="00AB595D">
        <w:rPr>
          <w:bCs/>
          <w:szCs w:val="24"/>
          <w:lang w:val="ro-RO"/>
        </w:rPr>
        <w:t>a</w:t>
      </w:r>
      <w:r w:rsidRPr="00AB595D">
        <w:rPr>
          <w:bCs/>
          <w:szCs w:val="24"/>
        </w:rPr>
        <w:t xml:space="preserve"> (</w:t>
      </w:r>
      <w:proofErr w:type="spellStart"/>
      <w:r w:rsidRPr="00AB595D">
        <w:rPr>
          <w:bCs/>
          <w:szCs w:val="24"/>
        </w:rPr>
        <w:t>Ps</w:t>
      </w:r>
      <w:proofErr w:type="spellEnd"/>
      <w:r w:rsidRPr="00AB595D">
        <w:rPr>
          <w:bCs/>
          <w:szCs w:val="24"/>
        </w:rPr>
        <w:t>. 40:6-8).</w:t>
      </w:r>
    </w:p>
    <w:p w14:paraId="3E5CAFC9" w14:textId="77777777" w:rsidR="00016557" w:rsidRPr="00F64121" w:rsidRDefault="00016557" w:rsidP="00AB595D">
      <w:pPr>
        <w:pStyle w:val="Prrafodelista"/>
        <w:rPr>
          <w:szCs w:val="24"/>
        </w:rPr>
      </w:pPr>
    </w:p>
    <w:sectPr w:rsidR="00016557" w:rsidRPr="00F64121" w:rsidSect="00D7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B0A6D"/>
    <w:multiLevelType w:val="hybridMultilevel"/>
    <w:tmpl w:val="FFFFFFFF"/>
    <w:lvl w:ilvl="0" w:tplc="81B6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2E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C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64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88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6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C0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02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0D17BC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860095524">
    <w:abstractNumId w:val="1"/>
  </w:num>
  <w:num w:numId="2" w16cid:durableId="203726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21"/>
    <w:rsid w:val="00016557"/>
    <w:rsid w:val="00044513"/>
    <w:rsid w:val="00111CBA"/>
    <w:rsid w:val="001D18CA"/>
    <w:rsid w:val="001E4AA8"/>
    <w:rsid w:val="003036B8"/>
    <w:rsid w:val="00395C43"/>
    <w:rsid w:val="0041098C"/>
    <w:rsid w:val="004D5CB2"/>
    <w:rsid w:val="00547CC9"/>
    <w:rsid w:val="00567486"/>
    <w:rsid w:val="006B286A"/>
    <w:rsid w:val="00740407"/>
    <w:rsid w:val="008E678C"/>
    <w:rsid w:val="00AB595D"/>
    <w:rsid w:val="00BA3EAE"/>
    <w:rsid w:val="00C46A68"/>
    <w:rsid w:val="00C82829"/>
    <w:rsid w:val="00D7205F"/>
    <w:rsid w:val="00E1284A"/>
    <w:rsid w:val="00EB69B4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9D019"/>
  <w14:defaultImageDpi w14:val="0"/>
  <w15:docId w15:val="{E4F148B5-4022-42A0-8DF8-6E91D0AC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rFonts w:cs="Arial"/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4121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64121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4121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64121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64121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64121"/>
    <w:pPr>
      <w:keepNext/>
      <w:keepLines/>
      <w:spacing w:before="40" w:after="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64121"/>
    <w:pPr>
      <w:keepNext/>
      <w:keepLines/>
      <w:spacing w:before="40" w:after="0"/>
      <w:outlineLvl w:val="6"/>
    </w:pPr>
    <w:rPr>
      <w:rFonts w:eastAsiaTheme="majorEastAsia" w:cs="Times New Roman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64121"/>
    <w:pPr>
      <w:keepNext/>
      <w:keepLines/>
      <w:spacing w:after="0"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64121"/>
    <w:pPr>
      <w:keepNext/>
      <w:keepLines/>
      <w:spacing w:after="0"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F64121"/>
    <w:rPr>
      <w:rFonts w:asciiTheme="majorHAnsi" w:eastAsiaTheme="majorEastAsia" w:hAnsiTheme="majorHAnsi" w:cs="Times New Roman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F64121"/>
    <w:rPr>
      <w:rFonts w:eastAsiaTheme="majorEastAsia" w:cs="Times New Roman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F64121"/>
    <w:rPr>
      <w:rFonts w:eastAsiaTheme="majorEastAsia" w:cs="Times New Roman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F64121"/>
    <w:rPr>
      <w:rFonts w:eastAsiaTheme="majorEastAsia" w:cs="Times New Roman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F64121"/>
    <w:rPr>
      <w:rFonts w:eastAsiaTheme="majorEastAsia" w:cs="Times New Roman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F64121"/>
    <w:rPr>
      <w:rFonts w:eastAsiaTheme="majorEastAsia" w:cs="Times New Roman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F64121"/>
    <w:rPr>
      <w:rFonts w:eastAsiaTheme="majorEastAsia" w:cs="Times New Roman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F64121"/>
    <w:rPr>
      <w:rFonts w:eastAsiaTheme="majorEastAsia" w:cs="Times New Roman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F64121"/>
    <w:pPr>
      <w:spacing w:after="8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Citabblica">
    <w:name w:val="Cita bíblica"/>
    <w:basedOn w:val="Fuentedeprrafopredeter"/>
    <w:uiPriority w:val="1"/>
    <w:qFormat/>
    <w:rsid w:val="00BA3EAE"/>
    <w:rPr>
      <w:rFonts w:cs="Times New Roman"/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rFonts w:cs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F64121"/>
    <w:rPr>
      <w:rFonts w:asciiTheme="majorHAnsi" w:eastAsiaTheme="majorEastAsia" w:hAnsiTheme="majorHAnsi" w:cs="Times New Roman"/>
      <w:color w:val="0F4761" w:themeColor="accent1" w:themeShade="BF"/>
      <w:kern w:val="0"/>
      <w:sz w:val="40"/>
      <w:szCs w:val="40"/>
    </w:rPr>
  </w:style>
  <w:style w:type="paragraph" w:styleId="Subttulo">
    <w:name w:val="Subtitle"/>
    <w:basedOn w:val="Normal"/>
    <w:next w:val="Normal"/>
    <w:link w:val="SubttuloCar"/>
    <w:uiPriority w:val="11"/>
    <w:qFormat/>
    <w:rsid w:val="00F64121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locked/>
    <w:rsid w:val="00F64121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F641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64121"/>
    <w:rPr>
      <w:rFonts w:eastAsiaTheme="majorEastAsia" w:cs="Times New Roman"/>
      <w:color w:val="595959" w:themeColor="text1" w:themeTint="A6"/>
      <w:spacing w:val="15"/>
      <w:kern w:val="0"/>
      <w:sz w:val="28"/>
      <w:szCs w:val="28"/>
    </w:rPr>
  </w:style>
  <w:style w:type="paragraph" w:styleId="Prrafodelista">
    <w:name w:val="List Paragraph"/>
    <w:basedOn w:val="Normal"/>
    <w:uiPriority w:val="34"/>
    <w:qFormat/>
    <w:rsid w:val="00F64121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locked/>
    <w:rsid w:val="00F64121"/>
    <w:rPr>
      <w:rFonts w:cs="Times New Roman"/>
      <w:i/>
      <w:iCs/>
      <w:color w:val="404040" w:themeColor="text1" w:themeTint="BF"/>
      <w:kern w:val="0"/>
      <w:sz w:val="24"/>
    </w:rPr>
  </w:style>
  <w:style w:type="character" w:styleId="nfasisintenso">
    <w:name w:val="Intense Emphasis"/>
    <w:basedOn w:val="Fuentedeprrafopredeter"/>
    <w:uiPriority w:val="21"/>
    <w:qFormat/>
    <w:rsid w:val="00F64121"/>
    <w:rPr>
      <w:rFonts w:cs="Times New Roman"/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641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64121"/>
    <w:rPr>
      <w:rFonts w:cs="Times New Roman"/>
      <w:b/>
      <w:bCs/>
      <w:smallCaps/>
      <w:color w:val="0F4761" w:themeColor="accent1" w:themeShade="BF"/>
      <w:spacing w:val="5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F64121"/>
    <w:rPr>
      <w:rFonts w:cs="Times New Roman"/>
      <w:i/>
      <w:iCs/>
      <w:color w:val="0F4761" w:themeColor="accent1" w:themeShade="BF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9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2024-03-22T12:25:00Z</dcterms:created>
  <dcterms:modified xsi:type="dcterms:W3CDTF">2024-03-22T12:25:00Z</dcterms:modified>
</cp:coreProperties>
</file>