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F2EB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А Божиите качества.</w:t>
      </w:r>
    </w:p>
    <w:p w14:paraId="52CDF1C5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v Библията ни представя най-верния, ясен и последователен образ на Бога. Един от начините, по които тя ни позволява да Го опознаем, е чрез Неговите качества.</w:t>
      </w:r>
    </w:p>
    <w:p w14:paraId="41C0E896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Всемогъщ (Битие 17:1)</w:t>
      </w:r>
    </w:p>
    <w:p w14:paraId="20A78A0D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Всезнаещ (1 Йоан 3:20)</w:t>
      </w:r>
    </w:p>
    <w:p w14:paraId="5667DA1B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Познаващ бъдещето (Исая 46:10)</w:t>
      </w:r>
    </w:p>
    <w:p w14:paraId="69271F4A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Праведен (Псалом 11:7)</w:t>
      </w:r>
    </w:p>
    <w:p w14:paraId="1CE83FCA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Милостив (Второзаконие 4:31)</w:t>
      </w:r>
    </w:p>
    <w:p w14:paraId="14E3DD0F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Търпелив и утешител (Римляни 15:5)</w:t>
      </w:r>
    </w:p>
    <w:p w14:paraId="04A45687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Дарител на благодат (Римляни 3:24)</w:t>
      </w:r>
    </w:p>
    <w:p w14:paraId="2F9836DC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Прощаващ (Псалом 86:5)</w:t>
      </w:r>
    </w:p>
    <w:p w14:paraId="7D7D6A23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Царствен (Псалом 47:8)</w:t>
      </w:r>
    </w:p>
    <w:p w14:paraId="4F5DC736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Вечен (Битие 21:33)</w:t>
      </w:r>
    </w:p>
    <w:p w14:paraId="5BB03E41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v От своя страна, Сатана от самото начало се е опитвал да изкриви характера на Бога, представяйки Го като егоистичен Бог, който търси само собственото си благо (Битие 3:4-5).</w:t>
      </w:r>
    </w:p>
    <w:p w14:paraId="13512313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Характерът на Бога:</w:t>
      </w:r>
    </w:p>
    <w:p w14:paraId="2ABB531D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Бог е свят.</w:t>
      </w:r>
    </w:p>
    <w:p w14:paraId="6F7056C0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Ангелите, които стоят до Бога, Го прославят като „Свят, свят, свят“ (Исая 6:3; Откр. 4:8). Тази черта е толкова неразривно свързана с Неговия характер, че Исая я използва като собствено име на Бога: „казва Светият“ (Исая 40:25; 57:15).</w:t>
      </w:r>
    </w:p>
    <w:p w14:paraId="43BCEE13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Какво означава да си свят? Означава да си осветен, отделен, чист. Ние сме святи, когато се отвърнем от злото и вършим делото, което Бог ни е поверил (Числа 15:40; Левит 11:44; 1 Пет. 2:9).</w:t>
      </w:r>
    </w:p>
    <w:p w14:paraId="42061F27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Но как това се отнася към Бога? Той е напълно отделен от злото и няма никаква връзка с греха.</w:t>
      </w:r>
    </w:p>
    <w:p w14:paraId="7FE5E33F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Това означава, че тъй като Той е Свят, Неговата любов е свята, чиста и свободна от егоизъм. Тъй като Той е Свят, Неговата всемогъщност е свята, чиста и свободна от егоизъм. Всички Негови качества са пропити със святост и чистота.</w:t>
      </w:r>
    </w:p>
    <w:p w14:paraId="314BDE0D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Бог е любов.</w:t>
      </w:r>
    </w:p>
    <w:p w14:paraId="46925D6F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Бог не само притежава любов или дарява любов (макар че прави и двете), но „Бог Е любов“ (1 Йоан 4:8, 16). Подобно на святостта, любовта е неразделна част от божествената природа.</w:t>
      </w:r>
    </w:p>
    <w:p w14:paraId="78173473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(1) От любов Той сътвори човечеството – мъж и жена – и им „заповяда“ да се обичат един друг. (Бит. 2:24)</w:t>
      </w:r>
    </w:p>
    <w:p w14:paraId="2D442AC5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(2) От любов, когато Адам и Ева съгрешиха, Той ги потърси и им даде надежда (Бит. 3:9, 15)</w:t>
      </w:r>
    </w:p>
    <w:p w14:paraId="2B299F4F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(3) От любов, Той сключи завет с Авраам и обеща благословения за цялото човечество (Бит. 26:4)</w:t>
      </w:r>
    </w:p>
    <w:p w14:paraId="76D16812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(4) От любов, Той даде Своя Син – Исус Христос – да умре за нашите грехове (Йоан 3:16)</w:t>
      </w:r>
    </w:p>
    <w:p w14:paraId="5A927A97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Как мога да отговоря на Неговата любов (1 Йоан 4:19)?</w:t>
      </w:r>
    </w:p>
    <w:p w14:paraId="4075DD07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Познаване на Бога:</w:t>
      </w:r>
    </w:p>
    <w:p w14:paraId="04AD3E26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Бог, разкрит в Сътворението.</w:t>
      </w:r>
    </w:p>
    <w:p w14:paraId="0535DACD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Библията започва, като се отнася към Бога като אֱלֹהִ֑ים (</w:t>
      </w:r>
      <w:r w:rsidRPr="009B27C8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elohim</w:t>
      </w: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). Въпреки че буквалният превод на този титул е „богове”, той се използва като дума в единствено число. Нещо като „В началото </w:t>
      </w:r>
      <w:r w:rsidRPr="009B27C8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боговете</w:t>
      </w: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сътвориха небето и земята“ (Бит. 1:1).</w:t>
      </w:r>
    </w:p>
    <w:p w14:paraId="7E179747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Това ни представя Създателя, който чрез Словото [Исус Христос] и с помощта на Духа има силата да сътвори всичко, което съществува (Бит. 1:1-3; Йоан 1:1-3).</w:t>
      </w:r>
    </w:p>
    <w:p w14:paraId="6A137075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В 2 глава на Битие се добавя лично име за Бога: יְהוָ֥ה (</w:t>
      </w:r>
      <w:r w:rsidRPr="009B27C8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Яхве</w:t>
      </w: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). Сега Той не казва просто: „Да бъде“. Той взема човека и го оформя със Своите ръце. Могъщият Бог се разкрива като личен, достъпен Бог.</w:t>
      </w:r>
    </w:p>
    <w:p w14:paraId="06CE277A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Той ни докосва, говори ни, учи ни, възлага ни работа… обича ни.</w:t>
      </w:r>
    </w:p>
    <w:p w14:paraId="2DCD272C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9B27C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Бог, разкрит в Исус (Емануил).</w:t>
      </w:r>
    </w:p>
    <w:p w14:paraId="32649123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Ако искаме да знаем какъв е Бог, нека опознаем Исус. Той е въплъщението на Бога (Йоан 1:14), който се разкри, като прие човешка природа, за да може да бъде видян и чут от нас (Йоан 1:18; 14:9; 1 Йоан 5:20).</w:t>
      </w:r>
    </w:p>
    <w:p w14:paraId="5720B07F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— Той беше обявен под пророческо име, което посочваше целта на живота му: Емануил, Бог с нас. (Исая 7:14; Матей 1:23). Четиримата евангелисти ни го представят в различни аспекти.</w:t>
      </w:r>
    </w:p>
    <w:p w14:paraId="1C1FEE9A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(1) Матей: От евреин към евреите. Той е Месията, който изпълнява обещаното</w:t>
      </w:r>
    </w:p>
    <w:p w14:paraId="10114418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(2) Марко: От евреин към езичниците. Винаги готов да служи на другите</w:t>
      </w:r>
    </w:p>
    <w:p w14:paraId="016DFE66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(3) Лука: От езичник към езичниците. Човечен и състрадателен</w:t>
      </w:r>
    </w:p>
    <w:p w14:paraId="73C552F0" w14:textId="77777777" w:rsidR="009B27C8" w:rsidRPr="009B27C8" w:rsidRDefault="009B27C8" w:rsidP="009B2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9B27C8">
        <w:rPr>
          <w:rFonts w:ascii="Times New Roman" w:eastAsia="Times New Roman" w:hAnsi="Times New Roman" w:cs="Times New Roman"/>
          <w:szCs w:val="24"/>
          <w:lang w:val="ru-RU" w:eastAsia="ru-RU"/>
        </w:rPr>
        <w:t>(4) Йоан: От евреин към евреите и езичниците. Дарител на физически и духовен живот</w:t>
      </w:r>
    </w:p>
    <w:p w14:paraId="64EF9AC2" w14:textId="4804D535" w:rsidR="00276C69" w:rsidRPr="009B27C8" w:rsidRDefault="00276C69" w:rsidP="009B27C8"/>
    <w:sectPr w:rsidR="00276C69" w:rsidRPr="009B27C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5744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A0BD4"/>
    <w:rsid w:val="004D3C5A"/>
    <w:rsid w:val="004D5CB2"/>
    <w:rsid w:val="00550533"/>
    <w:rsid w:val="00611CFB"/>
    <w:rsid w:val="006B286A"/>
    <w:rsid w:val="006E470C"/>
    <w:rsid w:val="00711123"/>
    <w:rsid w:val="007C20BE"/>
    <w:rsid w:val="009014BC"/>
    <w:rsid w:val="009B27C8"/>
    <w:rsid w:val="00AB406A"/>
    <w:rsid w:val="00BA3EAE"/>
    <w:rsid w:val="00BD5FDD"/>
    <w:rsid w:val="00C04C67"/>
    <w:rsid w:val="00C22FAD"/>
    <w:rsid w:val="00C46A68"/>
    <w:rsid w:val="00CE0EDA"/>
    <w:rsid w:val="00D646E6"/>
    <w:rsid w:val="00D708A2"/>
    <w:rsid w:val="00EA23C5"/>
    <w:rsid w:val="00ED6481"/>
    <w:rsid w:val="00F547BC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2026-03-21T05:36:00Z</dcterms:created>
  <dcterms:modified xsi:type="dcterms:W3CDTF">2026-03-21T05:36:00Z</dcterms:modified>
</cp:coreProperties>
</file>