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B3514" w14:textId="77777777" w:rsidR="006B5625" w:rsidRPr="006B5625" w:rsidRDefault="006B5625" w:rsidP="006B5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6B5625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A Примери за гордост</w:t>
      </w:r>
    </w:p>
    <w:p w14:paraId="5C8FE5F4" w14:textId="77777777" w:rsidR="006B5625" w:rsidRPr="006B5625" w:rsidRDefault="006B5625" w:rsidP="006B5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6B5625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v </w:t>
      </w:r>
      <w:r w:rsidRPr="006B5625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Луцифер</w:t>
      </w:r>
    </w:p>
    <w:p w14:paraId="1775A97E" w14:textId="77777777" w:rsidR="006B5625" w:rsidRPr="006B5625" w:rsidRDefault="006B5625" w:rsidP="006B5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6B5625">
        <w:rPr>
          <w:rFonts w:ascii="Times New Roman" w:eastAsia="Times New Roman" w:hAnsi="Times New Roman" w:cs="Times New Roman"/>
          <w:szCs w:val="24"/>
          <w:lang w:val="ru-RU" w:eastAsia="ru-RU"/>
        </w:rPr>
        <w:t>— Когато говорим за гордост, трябва да споменем този, в когото това чувство възникна за пръв път: Луцифер. Той реши да не се задоволи със своето положение, а пожела да се издигне на по-високо. С времето той пожела да бъде толкова възвишен, че зажела да заеме самия престол на Бога (Исая 14:12-14).</w:t>
      </w:r>
    </w:p>
    <w:p w14:paraId="17F4172D" w14:textId="77777777" w:rsidR="006B5625" w:rsidRPr="006B5625" w:rsidRDefault="006B5625" w:rsidP="006B5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6B5625">
        <w:rPr>
          <w:rFonts w:ascii="Times New Roman" w:eastAsia="Times New Roman" w:hAnsi="Times New Roman" w:cs="Times New Roman"/>
          <w:szCs w:val="24"/>
          <w:lang w:val="ru-RU" w:eastAsia="ru-RU"/>
        </w:rPr>
        <w:t>— Ние сме „наследили“ желанието да правим каквото ни харесва, да притежаваме каквото искаме и да заемаме позиции, които ни позволяват да придобием слава или богатство. Това е, което светът ни предлага! (1 Йоан 2:16).</w:t>
      </w:r>
    </w:p>
    <w:p w14:paraId="0A29C901" w14:textId="77777777" w:rsidR="006B5625" w:rsidRPr="006B5625" w:rsidRDefault="006B5625" w:rsidP="006B5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6B5625">
        <w:rPr>
          <w:rFonts w:ascii="Times New Roman" w:eastAsia="Times New Roman" w:hAnsi="Times New Roman" w:cs="Times New Roman"/>
          <w:szCs w:val="24"/>
          <w:lang w:val="ru-RU" w:eastAsia="ru-RU"/>
        </w:rPr>
        <w:t>— Но не всяко стремеж е гордост. Удовлетворението, произтичащо от успеха на детето, или личната амбиция, не е непременно нездравословна гордост.</w:t>
      </w:r>
    </w:p>
    <w:p w14:paraId="0010F2ED" w14:textId="77777777" w:rsidR="006B5625" w:rsidRPr="006B5625" w:rsidRDefault="006B5625" w:rsidP="006B5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6B5625">
        <w:rPr>
          <w:rFonts w:ascii="Times New Roman" w:eastAsia="Times New Roman" w:hAnsi="Times New Roman" w:cs="Times New Roman"/>
          <w:szCs w:val="24"/>
          <w:lang w:val="ru-RU" w:eastAsia="ru-RU"/>
        </w:rPr>
        <w:t>— Важното, което трябва да запомним, е, че нашите притежания, умения и постижения не определят нашата стойност. Гордостта се състои в това, че не отдаваме слава на Бога за това, което Той прави в нашия живот.</w:t>
      </w:r>
    </w:p>
    <w:p w14:paraId="25440D1F" w14:textId="77777777" w:rsidR="006B5625" w:rsidRPr="006B5625" w:rsidRDefault="006B5625" w:rsidP="006B5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6B5625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v </w:t>
      </w:r>
      <w:r w:rsidRPr="006B5625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Учениците на Исус</w:t>
      </w:r>
    </w:p>
    <w:p w14:paraId="3EB81962" w14:textId="77777777" w:rsidR="006B5625" w:rsidRPr="006B5625" w:rsidRDefault="006B5625" w:rsidP="006B5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6B5625">
        <w:rPr>
          <w:rFonts w:ascii="Times New Roman" w:eastAsia="Times New Roman" w:hAnsi="Times New Roman" w:cs="Times New Roman"/>
          <w:szCs w:val="24"/>
          <w:lang w:val="ru-RU" w:eastAsia="ru-RU"/>
        </w:rPr>
        <w:t>— Те бяха прекарали повече от три години с Исус. Той току-що беше измил краката им и им беше разказал за кръвта Си, пролята за всички. И все пак, докато вечеряха, разговорът им нямаше нищо общо с всичко това: кой от тях беше най-великият? (Лука 22:24).</w:t>
      </w:r>
    </w:p>
    <w:p w14:paraId="37B291C7" w14:textId="77777777" w:rsidR="006B5625" w:rsidRPr="006B5625" w:rsidRDefault="006B5625" w:rsidP="006B5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6B5625">
        <w:rPr>
          <w:rFonts w:ascii="Times New Roman" w:eastAsia="Times New Roman" w:hAnsi="Times New Roman" w:cs="Times New Roman"/>
          <w:szCs w:val="24"/>
          <w:lang w:val="ru-RU" w:eastAsia="ru-RU"/>
        </w:rPr>
        <w:t>— Гордостта им ги накара да повярват, че заслужават първото място. Те не успяха да осъзнаят сериозността на чувствата си. Те отблъскваха Бог от сърцата си заради гордостта си.</w:t>
      </w:r>
    </w:p>
    <w:p w14:paraId="588F5C94" w14:textId="77777777" w:rsidR="006B5625" w:rsidRPr="006B5625" w:rsidRDefault="006B5625" w:rsidP="006B5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6B5625">
        <w:rPr>
          <w:rFonts w:ascii="Times New Roman" w:eastAsia="Times New Roman" w:hAnsi="Times New Roman" w:cs="Times New Roman"/>
          <w:szCs w:val="24"/>
          <w:lang w:val="ru-RU" w:eastAsia="ru-RU"/>
        </w:rPr>
        <w:t>— Исус отиде направо на въпроса: „Аз съм сред вас като този, който служи“ (Лука 22:27). С други думи: ако искате да бъдете велики като вашия Учител, служете на другите.</w:t>
      </w:r>
    </w:p>
    <w:p w14:paraId="0EDF7914" w14:textId="77777777" w:rsidR="006B5625" w:rsidRPr="006B5625" w:rsidRDefault="006B5625" w:rsidP="006B5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6B5625">
        <w:rPr>
          <w:rFonts w:ascii="Times New Roman" w:eastAsia="Times New Roman" w:hAnsi="Times New Roman" w:cs="Times New Roman"/>
          <w:szCs w:val="24"/>
          <w:lang w:val="ru-RU" w:eastAsia="ru-RU"/>
        </w:rPr>
        <w:t>— Гордостта ни казва, че заслужаваме да ни служат другите (че сме по-добри от тях). Имаме нужда от Божията благодат, за да станем смирени слуги.</w:t>
      </w:r>
    </w:p>
    <w:p w14:paraId="2E34A98B" w14:textId="77777777" w:rsidR="006B5625" w:rsidRPr="006B5625" w:rsidRDefault="006B5625" w:rsidP="006B5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6B5625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Б Примери за смирение</w:t>
      </w:r>
    </w:p>
    <w:p w14:paraId="3558F298" w14:textId="77777777" w:rsidR="006B5625" w:rsidRPr="006B5625" w:rsidRDefault="006B5625" w:rsidP="006B5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6B5625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v </w:t>
      </w:r>
      <w:r w:rsidRPr="006B5625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Бирникът</w:t>
      </w:r>
    </w:p>
    <w:p w14:paraId="305F746E" w14:textId="77777777" w:rsidR="006B5625" w:rsidRPr="006B5625" w:rsidRDefault="006B5625" w:rsidP="006B5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6B5625">
        <w:rPr>
          <w:rFonts w:ascii="Times New Roman" w:eastAsia="Times New Roman" w:hAnsi="Times New Roman" w:cs="Times New Roman"/>
          <w:szCs w:val="24"/>
          <w:lang w:val="ru-RU" w:eastAsia="ru-RU"/>
        </w:rPr>
        <w:t>— Един фарисей разказваше на Бога за добрите дела, които беше извършил, и за заслугите си пред Небето. Но Исус каза, че той „се молеше на себе си“, а не на Бога (Лука 18:11-12). Перфектен пример за гордост.</w:t>
      </w:r>
    </w:p>
    <w:p w14:paraId="5902772D" w14:textId="77777777" w:rsidR="006B5625" w:rsidRPr="006B5625" w:rsidRDefault="006B5625" w:rsidP="006B5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6B5625">
        <w:rPr>
          <w:rFonts w:ascii="Times New Roman" w:eastAsia="Times New Roman" w:hAnsi="Times New Roman" w:cs="Times New Roman"/>
          <w:szCs w:val="24"/>
          <w:lang w:val="ru-RU" w:eastAsia="ru-RU"/>
        </w:rPr>
        <w:t>— Един бирник молеше Бога за помощ, защото беше грешник (Лука 18:13). Като се представи смирено пред Бога, той „се върна у дома си оправдан“, защото „който се възвисява, ще бъде смирен, а който се смирява, ще бъде възвишен“ (Лука 18:14).</w:t>
      </w:r>
    </w:p>
    <w:p w14:paraId="4EA2E3AC" w14:textId="77777777" w:rsidR="006B5625" w:rsidRPr="006B5625" w:rsidRDefault="006B5625" w:rsidP="006B5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6B5625">
        <w:rPr>
          <w:rFonts w:ascii="Times New Roman" w:eastAsia="Times New Roman" w:hAnsi="Times New Roman" w:cs="Times New Roman"/>
          <w:szCs w:val="24"/>
          <w:lang w:val="ru-RU" w:eastAsia="ru-RU"/>
        </w:rPr>
        <w:t>— Истинското смирение започва, когато признаем греха си и помолим Христос за помощ. Тогава…</w:t>
      </w:r>
    </w:p>
    <w:p w14:paraId="5A050DA8" w14:textId="77777777" w:rsidR="006B5625" w:rsidRPr="006B5625" w:rsidRDefault="006B5625" w:rsidP="006B5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6B5625">
        <w:rPr>
          <w:rFonts w:ascii="Times New Roman" w:eastAsia="Times New Roman" w:hAnsi="Times New Roman" w:cs="Times New Roman"/>
          <w:szCs w:val="24"/>
          <w:lang w:val="ru-RU" w:eastAsia="ru-RU"/>
        </w:rPr>
        <w:t>(1) Няма да гледаме на другите като на по-нисши (Фил. 2:3)</w:t>
      </w:r>
    </w:p>
    <w:p w14:paraId="0EE9CD83" w14:textId="77777777" w:rsidR="006B5625" w:rsidRPr="006B5625" w:rsidRDefault="006B5625" w:rsidP="006B5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6B5625">
        <w:rPr>
          <w:rFonts w:ascii="Times New Roman" w:eastAsia="Times New Roman" w:hAnsi="Times New Roman" w:cs="Times New Roman"/>
          <w:szCs w:val="24"/>
          <w:lang w:val="ru-RU" w:eastAsia="ru-RU"/>
        </w:rPr>
        <w:t>(2) Няма да търсим публично признание (Лука 14:7-11)</w:t>
      </w:r>
    </w:p>
    <w:p w14:paraId="3A7DC826" w14:textId="77777777" w:rsidR="006B5625" w:rsidRPr="006B5625" w:rsidRDefault="006B5625" w:rsidP="006B5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6B5625">
        <w:rPr>
          <w:rFonts w:ascii="Times New Roman" w:eastAsia="Times New Roman" w:hAnsi="Times New Roman" w:cs="Times New Roman"/>
          <w:szCs w:val="24"/>
          <w:lang w:val="ru-RU" w:eastAsia="ru-RU"/>
        </w:rPr>
        <w:t>(3) Ще позволим на другите да ни дадат признание (Пр. 27:2)</w:t>
      </w:r>
    </w:p>
    <w:p w14:paraId="06741E11" w14:textId="77777777" w:rsidR="006B5625" w:rsidRPr="006B5625" w:rsidRDefault="006B5625" w:rsidP="006B5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6B5625">
        <w:rPr>
          <w:rFonts w:ascii="Times New Roman" w:eastAsia="Times New Roman" w:hAnsi="Times New Roman" w:cs="Times New Roman"/>
          <w:szCs w:val="24"/>
          <w:lang w:val="ru-RU" w:eastAsia="ru-RU"/>
        </w:rPr>
        <w:lastRenderedPageBreak/>
        <w:t>(4) Ще приемем Божията благодат (Яков 4:6)</w:t>
      </w:r>
    </w:p>
    <w:p w14:paraId="2FB237DC" w14:textId="77777777" w:rsidR="006B5625" w:rsidRPr="006B5625" w:rsidRDefault="006B5625" w:rsidP="006B5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6B5625">
        <w:rPr>
          <w:rFonts w:ascii="Times New Roman" w:eastAsia="Times New Roman" w:hAnsi="Times New Roman" w:cs="Times New Roman"/>
          <w:szCs w:val="24"/>
          <w:lang w:val="ru-RU" w:eastAsia="ru-RU"/>
        </w:rPr>
        <w:t>(5) Ще предадем тази благодат на другите (1 Петрово 4:10)</w:t>
      </w:r>
    </w:p>
    <w:p w14:paraId="6315C9E9" w14:textId="77777777" w:rsidR="006B5625" w:rsidRPr="006B5625" w:rsidRDefault="006B5625" w:rsidP="006B5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6B5625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v </w:t>
      </w:r>
      <w:r w:rsidRPr="006B5625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Мойсей</w:t>
      </w:r>
    </w:p>
    <w:p w14:paraId="55EFEB6D" w14:textId="77777777" w:rsidR="006B5625" w:rsidRPr="006B5625" w:rsidRDefault="006B5625" w:rsidP="006B5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6B5625">
        <w:rPr>
          <w:rFonts w:ascii="Times New Roman" w:eastAsia="Times New Roman" w:hAnsi="Times New Roman" w:cs="Times New Roman"/>
          <w:szCs w:val="24"/>
          <w:lang w:val="ru-RU" w:eastAsia="ru-RU"/>
        </w:rPr>
        <w:t>— Мойсей беше обучен да бъде следващият фараон на Египет. Той беше велик стратег и имаше голям интелектуален капацитет (Деяния 7:22). На 40-годишна възраст той реши да остави всичко това настрана и да се присъедини към своя народ (Евреи 11:24-25).</w:t>
      </w:r>
    </w:p>
    <w:p w14:paraId="70279122" w14:textId="77777777" w:rsidR="006B5625" w:rsidRPr="006B5625" w:rsidRDefault="006B5625" w:rsidP="006B5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6B5625">
        <w:rPr>
          <w:rFonts w:ascii="Times New Roman" w:eastAsia="Times New Roman" w:hAnsi="Times New Roman" w:cs="Times New Roman"/>
          <w:szCs w:val="24"/>
          <w:lang w:val="ru-RU" w:eastAsia="ru-RU"/>
        </w:rPr>
        <w:t>— Той беше освободителят! Мощната му ръка щеше да освободи братята му! Тежка грешка. Бог не можеше да го използва, докато той таеше такава гордост.</w:t>
      </w:r>
    </w:p>
    <w:p w14:paraId="38F7ABB4" w14:textId="77777777" w:rsidR="006B5625" w:rsidRPr="006B5625" w:rsidRDefault="006B5625" w:rsidP="006B5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6B5625">
        <w:rPr>
          <w:rFonts w:ascii="Times New Roman" w:eastAsia="Times New Roman" w:hAnsi="Times New Roman" w:cs="Times New Roman"/>
          <w:szCs w:val="24"/>
          <w:lang w:val="ru-RU" w:eastAsia="ru-RU"/>
        </w:rPr>
        <w:t>— Още 40 години в общение с Бога в пустинята го направиха много смирен човек (Числа 12:3). Сега той можеше да бъде използван от Бога, за да изпрати язви; да пресече морето; да получи десетте заповеди; да говори директно с Бога; да удари скалата… Той дори беше способен смирено да приеме наказанието за своя акт на гордост, приписвайки си заслугите за това, което беше направил (Числа 20:10-12).</w:t>
      </w:r>
    </w:p>
    <w:p w14:paraId="1082F707" w14:textId="77777777" w:rsidR="006B5625" w:rsidRPr="006B5625" w:rsidRDefault="006B5625" w:rsidP="006B5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6B5625">
        <w:rPr>
          <w:rFonts w:ascii="Times New Roman" w:eastAsia="Times New Roman" w:hAnsi="Times New Roman" w:cs="Times New Roman"/>
          <w:szCs w:val="24"/>
          <w:lang w:val="ru-RU" w:eastAsia="ru-RU"/>
        </w:rPr>
        <w:t>— Примерът на Мойсей ни показва, че смирението не възниква спонтанно в нас, а трябва да молим Бог да ни изпълва с него всеки ден.</w:t>
      </w:r>
    </w:p>
    <w:p w14:paraId="0B4B8AD5" w14:textId="77777777" w:rsidR="006B5625" w:rsidRPr="006B5625" w:rsidRDefault="006B5625" w:rsidP="006B5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6B5625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v </w:t>
      </w:r>
      <w:r w:rsidRPr="006B5625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Исус, съвършеният пример</w:t>
      </w:r>
    </w:p>
    <w:p w14:paraId="6C19C533" w14:textId="77777777" w:rsidR="006B5625" w:rsidRPr="006B5625" w:rsidRDefault="006B5625" w:rsidP="006B5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6B5625">
        <w:rPr>
          <w:rFonts w:ascii="Times New Roman" w:eastAsia="Times New Roman" w:hAnsi="Times New Roman" w:cs="Times New Roman"/>
          <w:szCs w:val="24"/>
          <w:lang w:val="ru-RU" w:eastAsia="ru-RU"/>
        </w:rPr>
        <w:t>— Никой в този свят никога не е имал – нито някога ще има – величието, което Исус притежаваше преди въплъщението Си. И все пак Той се отказа от всичко от любов към нас. Пред такава унижение всичко, което имаме, всичко, което сме, или всичко, което някога бихме могли да станем, бледнее в сравнение.</w:t>
      </w:r>
    </w:p>
    <w:p w14:paraId="33AF1BBB" w14:textId="77777777" w:rsidR="006B5625" w:rsidRPr="006B5625" w:rsidRDefault="006B5625" w:rsidP="006B5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6B5625">
        <w:rPr>
          <w:rFonts w:ascii="Times New Roman" w:eastAsia="Times New Roman" w:hAnsi="Times New Roman" w:cs="Times New Roman"/>
          <w:szCs w:val="24"/>
          <w:lang w:val="ru-RU" w:eastAsia="ru-RU"/>
        </w:rPr>
        <w:t>— Исус се отказа от Небето, за да умре за човечеството, с надеждата, че ще разберем неговия акт на благодат и ще отговорим на поканата му за връзка с него (Фил. 2:5-8). Той е, без съмнение, съвършеният пример за смирение.</w:t>
      </w:r>
    </w:p>
    <w:p w14:paraId="5FC7A57B" w14:textId="77777777" w:rsidR="006B5625" w:rsidRPr="006B5625" w:rsidRDefault="006B5625" w:rsidP="006B5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6B5625">
        <w:rPr>
          <w:rFonts w:ascii="Times New Roman" w:eastAsia="Times New Roman" w:hAnsi="Times New Roman" w:cs="Times New Roman"/>
          <w:szCs w:val="24"/>
          <w:lang w:val="ru-RU" w:eastAsia="ru-RU"/>
        </w:rPr>
        <w:t>— Следвайте Неговия пример: „Нищо не правете от егоистична амбиция или суетна гордост. По-скоро, в смирение ценете другите повече от себе си, не гледайте на собствените си интереси, а всеки от вас на интересите на другите“ (Фил. 2:3-4).</w:t>
      </w:r>
    </w:p>
    <w:p w14:paraId="64EF9AC2" w14:textId="4804D535" w:rsidR="00276C69" w:rsidRPr="006B5625" w:rsidRDefault="00276C69" w:rsidP="006B5625">
      <w:pPr>
        <w:rPr>
          <w:lang w:val="ru-RU"/>
        </w:rPr>
      </w:pPr>
    </w:p>
    <w:sectPr w:rsidR="00276C69" w:rsidRPr="006B5625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760E9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165047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C5A"/>
    <w:rsid w:val="00004746"/>
    <w:rsid w:val="000502CB"/>
    <w:rsid w:val="000528FF"/>
    <w:rsid w:val="000B2AC6"/>
    <w:rsid w:val="000B440E"/>
    <w:rsid w:val="001E4AA8"/>
    <w:rsid w:val="00220C3D"/>
    <w:rsid w:val="00276C69"/>
    <w:rsid w:val="00276D46"/>
    <w:rsid w:val="002E62D1"/>
    <w:rsid w:val="003036B8"/>
    <w:rsid w:val="003268AD"/>
    <w:rsid w:val="00395C43"/>
    <w:rsid w:val="003C2E3A"/>
    <w:rsid w:val="003D5E96"/>
    <w:rsid w:val="00461028"/>
    <w:rsid w:val="004A0BD4"/>
    <w:rsid w:val="004D3C5A"/>
    <w:rsid w:val="004D5CB2"/>
    <w:rsid w:val="00550533"/>
    <w:rsid w:val="00611CFB"/>
    <w:rsid w:val="006B286A"/>
    <w:rsid w:val="006B5625"/>
    <w:rsid w:val="006E470C"/>
    <w:rsid w:val="00711123"/>
    <w:rsid w:val="007C20BE"/>
    <w:rsid w:val="009B27C8"/>
    <w:rsid w:val="00AB406A"/>
    <w:rsid w:val="00AC3AB0"/>
    <w:rsid w:val="00BA3EAE"/>
    <w:rsid w:val="00BD5FDD"/>
    <w:rsid w:val="00C04C67"/>
    <w:rsid w:val="00C22FAD"/>
    <w:rsid w:val="00C46A68"/>
    <w:rsid w:val="00CE0EDA"/>
    <w:rsid w:val="00D646E6"/>
    <w:rsid w:val="00D708A2"/>
    <w:rsid w:val="00EA23C5"/>
    <w:rsid w:val="00ED6481"/>
    <w:rsid w:val="00F36D10"/>
    <w:rsid w:val="00F565AE"/>
    <w:rsid w:val="00FB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8745F"/>
  <w15:chartTrackingRefBased/>
  <w15:docId w15:val="{4B57AF1E-CD36-4BD1-BDD6-4CCB9AE0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D3C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D3C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D3C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D3C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D3C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D3C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D3C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D3C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D3C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4D3C5A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D3C5A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D3C5A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D3C5A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D3C5A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D3C5A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D3C5A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D3C5A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D3C5A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4D3C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D3C5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4D3C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D3C5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4D3C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D3C5A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4D3C5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D3C5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D3C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D3C5A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4D3C5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20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1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649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2026-01-11T21:12:00Z</cp:lastPrinted>
  <dcterms:created xsi:type="dcterms:W3CDTF">2026-03-24T06:18:00Z</dcterms:created>
  <dcterms:modified xsi:type="dcterms:W3CDTF">2026-03-24T06:18:00Z</dcterms:modified>
</cp:coreProperties>
</file>