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14F1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Врагът на Библията</w:t>
      </w:r>
    </w:p>
    <w:p w14:paraId="5EC94521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Помислете какво е способно да направи </w:t>
      </w:r>
      <w:r w:rsidRPr="00490DD0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 xml:space="preserve">изреченото </w:t>
      </w: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Божие слово: да сътвори и да даде живот (Псалом 33:6) или да възкреси мъртвите (Йоан 5:28-29).</w:t>
      </w:r>
    </w:p>
    <w:p w14:paraId="6A6DEC2F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На какво е способна Библията, </w:t>
      </w:r>
      <w:r w:rsidRPr="00490DD0">
        <w:rPr>
          <w:rFonts w:ascii="Times New Roman" w:eastAsia="Times New Roman" w:hAnsi="Times New Roman" w:cs="Times New Roman"/>
          <w:b/>
          <w:bCs/>
          <w:i/>
          <w:iCs/>
          <w:szCs w:val="24"/>
          <w:lang w:val="ru-RU" w:eastAsia="ru-RU"/>
        </w:rPr>
        <w:t xml:space="preserve">писаното </w:t>
      </w: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Божие слово? Тя има силата да ни защити (Еф. 6:17б) и да ни преобрази (Евр. 4:12). Исус използва Библията, за да се защити от изкушението (Мат. 4:4, 7, 10).</w:t>
      </w:r>
    </w:p>
    <w:p w14:paraId="160AC82E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Сатана знае, че е безсилен срещу силата на Библията. Затова той се опита да я унищожи физически. Той се провали, тъй като библейските дружества започнаха да разпространяват хиляди екземпляри. След това той се опита да я дискредитира с висша критика. Сега той се стреми да ни попречи да я четем, като запълва времето ни с други неща.</w:t>
      </w:r>
    </w:p>
    <w:p w14:paraId="36AE3EEA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Ще му позволя ли да се измъкне така? Не мога ли да намеря малко време в графика си, за да чета Библията? Четенето й ни преобразува и ни прави силни срещу най-големия ни враг: дявола.</w:t>
      </w:r>
    </w:p>
    <w:p w14:paraId="55B0654F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Правилни и неправилни начини за четене на Библията</w:t>
      </w:r>
    </w:p>
    <w:p w14:paraId="6B2B5A6B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Неправилни начини</w:t>
      </w:r>
    </w:p>
    <w:p w14:paraId="7938A916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— Да търсим нещо, което съвпада с нашата гледна точка</w:t>
      </w:r>
    </w:p>
    <w:p w14:paraId="0DBBB8B1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— Да избираме текстове на случаен принцип, без цел</w:t>
      </w:r>
    </w:p>
    <w:p w14:paraId="75A90FFA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— Да избираме частите, които ни харесват, и да отхвърляме тези, които не ни харесват.</w:t>
      </w:r>
    </w:p>
    <w:p w14:paraId="71D6D411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Правилни начини</w:t>
      </w:r>
    </w:p>
    <w:p w14:paraId="59927FE5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— Да търсим да научим Божията воля</w:t>
      </w:r>
    </w:p>
    <w:p w14:paraId="6441476F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— Да провеждаме систематично изучаване</w:t>
      </w:r>
    </w:p>
    <w:p w14:paraId="375E65F6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— Да не отхвърляме нито един текст, а да ги анализираме всички.</w:t>
      </w:r>
    </w:p>
    <w:p w14:paraId="3B7A52C7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Нашето изучаване на Библията трябва да бъде рационално, но разумът ни трябва да се подчини на силата на Светия Дух, за да разберем правилно библейското послание.</w:t>
      </w:r>
    </w:p>
    <w:p w14:paraId="5EC66FE9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Защо? Защото разумът ни е ограничен и не винаги е надежден. Ето защо, когато изучаваме Библията, трябва да търсим мъдростта на нейния Автор.</w:t>
      </w:r>
    </w:p>
    <w:p w14:paraId="7DC032C1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Какво е Библията?</w:t>
      </w:r>
    </w:p>
    <w:p w14:paraId="516812A5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В нашето общество, и дори сред християнските кръгове, съществува убеждението, че истината е относителна, че няма истина, която да остава постоянна и неизменна във времето.</w:t>
      </w:r>
    </w:p>
    <w:p w14:paraId="20A01996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Въпреки това Библията — като Божието слово — твърди, че притежава </w:t>
      </w: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абсолютната истина </w:t>
      </w: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(Псалом 119:160; Йоан 17:17; Яков 1:18). Тя твърди, че е </w:t>
      </w: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чиста </w:t>
      </w: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и </w:t>
      </w: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защитен щит </w:t>
      </w: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срещу човешките измислици (Притчи 30:5). Ако добавим към нея някоя от нашите собствени „истини“, може да бъдем счетени за лъжци пред Бога (Притчи 30:6).</w:t>
      </w:r>
    </w:p>
    <w:p w14:paraId="39025A92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Всяко твърдение, всяка истина трябва да бъде проверена чрез Библията. Когато има противоречие между това, което считаме за истина, и това, което Библията заявява, има две възможности: или ние грешим, или погрешно тълкуваме Библията.</w:t>
      </w:r>
    </w:p>
    <w:p w14:paraId="2A596D08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lastRenderedPageBreak/>
        <w:t>D Положителни ефекти от четенето на Библията</w:t>
      </w:r>
    </w:p>
    <w:p w14:paraId="43B88527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Нещо, което дори най-заклетите врагове на Библията не могат да отрекат, е нейната сила да променя хората. Павел я сравнява с меч, който притежава голяма сила.</w:t>
      </w:r>
    </w:p>
    <w:p w14:paraId="18D8FA51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Тя ни кара да видим себе си такива, каквито сме в действителност (Евр. 4:12); тя ни отвръща от греха (Пс. 119:11); тя е храна за душата ни (Ер. 15:16); тя ни кара да растем духовно (1 Пет. 2:2); тя ни дава живот (Йоан 6:63)</w:t>
      </w:r>
    </w:p>
    <w:p w14:paraId="5707C466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Никоя друга книга не може да ни повлияе така, както Библията. Когато сме готови да въведем нейните учения в живота си, ние се променяме към по-добро.</w:t>
      </w:r>
    </w:p>
    <w:p w14:paraId="60066820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Когато я четем с отворено сърце и молим Бог за просветление от Светия Дух, животът ни се преобразува.</w:t>
      </w:r>
    </w:p>
    <w:p w14:paraId="70D5831E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E Приятели на Библията</w:t>
      </w:r>
    </w:p>
    <w:p w14:paraId="4A13FA87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Приятелите на Библията подхождат към нея с осъзнаването, че тя е Живото Слово на Бога (1 Солунци 2:13) . Но как мога да стигна до това убеждение?</w:t>
      </w:r>
    </w:p>
    <w:p w14:paraId="7B7EE4C8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Павел ни казва, че за това се нуждаем от духовно различие, тоест способността да разбираме духовните неща (1 Коринтяни 2:14). Следователно, разпознаването на божественото послание в Библията е дело на Святия Дух, действащ в нас.</w:t>
      </w:r>
    </w:p>
    <w:p w14:paraId="4E1BC165" w14:textId="77777777" w:rsidR="00490DD0" w:rsidRPr="00490DD0" w:rsidRDefault="00490DD0" w:rsidP="0049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90DD0">
        <w:rPr>
          <w:rFonts w:ascii="Times New Roman" w:eastAsia="Times New Roman" w:hAnsi="Times New Roman" w:cs="Times New Roman"/>
          <w:szCs w:val="24"/>
          <w:lang w:val="ru-RU" w:eastAsia="ru-RU"/>
        </w:rPr>
        <w:t>v Когато приемаме Библията по този начин, тя ни показва състоянието на нашето отношение с Бога; тя ни казва как да укрепим това отношение; преживяваме постепенно преобразуване; приближаваме се към Исус; тя ни прави мъдри за спасението; растем в познанието на истината; вярата ни расте и се укрепва; имаме надежда; осъзнаваме, че ни очаква по-добър, вечен, чудесен живот.</w:t>
      </w:r>
    </w:p>
    <w:p w14:paraId="64EF9AC2" w14:textId="4804D535" w:rsidR="00276C69" w:rsidRPr="00490DD0" w:rsidRDefault="00276C69" w:rsidP="00490DD0">
      <w:pPr>
        <w:rPr>
          <w:lang w:val="ru-RU"/>
        </w:rPr>
      </w:pPr>
    </w:p>
    <w:sectPr w:rsidR="00276C69" w:rsidRPr="00490D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816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90DD0"/>
    <w:rsid w:val="004A0BD4"/>
    <w:rsid w:val="004D3C5A"/>
    <w:rsid w:val="004D5CB2"/>
    <w:rsid w:val="00550533"/>
    <w:rsid w:val="00611CFB"/>
    <w:rsid w:val="006B286A"/>
    <w:rsid w:val="006B5625"/>
    <w:rsid w:val="006E470C"/>
    <w:rsid w:val="00711123"/>
    <w:rsid w:val="007529E8"/>
    <w:rsid w:val="007C20BE"/>
    <w:rsid w:val="009B27C8"/>
    <w:rsid w:val="00AB406A"/>
    <w:rsid w:val="00BA3EAE"/>
    <w:rsid w:val="00BD5FDD"/>
    <w:rsid w:val="00C04C67"/>
    <w:rsid w:val="00C22FAD"/>
    <w:rsid w:val="00C46A68"/>
    <w:rsid w:val="00C75B5E"/>
    <w:rsid w:val="00CE0EDA"/>
    <w:rsid w:val="00D646E6"/>
    <w:rsid w:val="00D708A2"/>
    <w:rsid w:val="00E7732C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2026-03-30T06:27:00Z</dcterms:created>
  <dcterms:modified xsi:type="dcterms:W3CDTF">2026-03-30T06:27:00Z</dcterms:modified>
</cp:coreProperties>
</file>