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AB7F" w14:textId="69B5ABA9" w:rsidR="00985D1C" w:rsidRPr="0090481B" w:rsidRDefault="00231C1A" w:rsidP="00985D1C">
      <w:pPr>
        <w:pStyle w:val="Prrafodelista"/>
        <w:numPr>
          <w:ilvl w:val="0"/>
          <w:numId w:val="1"/>
        </w:numPr>
        <w:rPr>
          <w:b/>
          <w:bCs/>
          <w:sz w:val="22"/>
          <w:szCs w:val="24"/>
        </w:rPr>
      </w:pPr>
      <w:r w:rsidRPr="0090481B">
        <w:rPr>
          <w:b/>
          <w:bCs/>
          <w:sz w:val="22"/>
          <w:szCs w:val="24"/>
        </w:rPr>
        <w:t>Dios ug Moises</w:t>
      </w:r>
      <w:r w:rsidR="00985D1C" w:rsidRPr="0090481B">
        <w:rPr>
          <w:b/>
          <w:bCs/>
          <w:sz w:val="22"/>
          <w:szCs w:val="24"/>
        </w:rPr>
        <w:t>:</w:t>
      </w:r>
    </w:p>
    <w:p w14:paraId="459702C6" w14:textId="231D9572" w:rsidR="00985D1C" w:rsidRPr="0090481B" w:rsidRDefault="004F3115" w:rsidP="00985D1C">
      <w:pPr>
        <w:pStyle w:val="Prrafodelista"/>
        <w:numPr>
          <w:ilvl w:val="1"/>
          <w:numId w:val="1"/>
        </w:numPr>
        <w:rPr>
          <w:b/>
          <w:bCs/>
          <w:sz w:val="22"/>
          <w:szCs w:val="24"/>
        </w:rPr>
      </w:pPr>
      <w:r w:rsidRPr="0090481B">
        <w:rPr>
          <w:b/>
          <w:bCs/>
          <w:sz w:val="22"/>
          <w:szCs w:val="24"/>
        </w:rPr>
        <w:t>Panagkita sa Dios (Exodo 33:7–11</w:t>
      </w:r>
      <w:r w:rsidR="00985D1C" w:rsidRPr="0090481B">
        <w:rPr>
          <w:b/>
          <w:bCs/>
          <w:sz w:val="22"/>
          <w:szCs w:val="24"/>
        </w:rPr>
        <w:t>)</w:t>
      </w:r>
    </w:p>
    <w:p w14:paraId="048FB0FC" w14:textId="77777777" w:rsidR="004F3115" w:rsidRPr="0090481B" w:rsidRDefault="004F3115" w:rsidP="00761C2E">
      <w:pPr>
        <w:pStyle w:val="Prrafodelista"/>
        <w:numPr>
          <w:ilvl w:val="2"/>
          <w:numId w:val="1"/>
        </w:numPr>
        <w:rPr>
          <w:sz w:val="22"/>
          <w:szCs w:val="24"/>
        </w:rPr>
      </w:pPr>
      <w:r w:rsidRPr="0090481B">
        <w:rPr>
          <w:sz w:val="22"/>
          <w:szCs w:val="24"/>
        </w:rPr>
        <w:t>Nagtagbo si Moises sa Dios sa tabernakulo, ug didto nakigpulong Siya kaniya “nawong-sa-nawong” (Ex. 33:7–11).</w:t>
      </w:r>
    </w:p>
    <w:p w14:paraId="20EEAA24" w14:textId="77777777" w:rsidR="004F3115" w:rsidRPr="0090481B" w:rsidRDefault="004F3115" w:rsidP="00761C2E">
      <w:pPr>
        <w:pStyle w:val="Prrafodelista"/>
        <w:numPr>
          <w:ilvl w:val="2"/>
          <w:numId w:val="1"/>
        </w:numPr>
        <w:rPr>
          <w:sz w:val="22"/>
          <w:szCs w:val="24"/>
        </w:rPr>
      </w:pPr>
      <w:r w:rsidRPr="0090481B">
        <w:rPr>
          <w:sz w:val="22"/>
          <w:szCs w:val="24"/>
        </w:rPr>
        <w:t>Klaripikasyon: ang pulong “nawong-sa-nawong” dili nagpasabot nga nakakita sila sa tinuod nga nawong sa usag-usa; hinoon, hapsay ug diretsong panagpulong ang nahitabo (wala gyud nakita ni Moises ang nawong sa Dios).</w:t>
      </w:r>
    </w:p>
    <w:p w14:paraId="1674558D" w14:textId="77777777" w:rsidR="004F3115" w:rsidRPr="0090481B" w:rsidRDefault="004F3115" w:rsidP="00761C2E">
      <w:pPr>
        <w:pStyle w:val="Prrafodelista"/>
        <w:numPr>
          <w:ilvl w:val="2"/>
          <w:numId w:val="1"/>
        </w:numPr>
        <w:rPr>
          <w:sz w:val="22"/>
          <w:szCs w:val="24"/>
        </w:rPr>
      </w:pPr>
      <w:r w:rsidRPr="0090481B">
        <w:rPr>
          <w:sz w:val="22"/>
          <w:szCs w:val="24"/>
        </w:rPr>
        <w:t>Hinay-hinay nga milalom/milig-on ang relasyon sa Dios ug Moises.</w:t>
      </w:r>
    </w:p>
    <w:p w14:paraId="609C4DA0" w14:textId="77777777" w:rsidR="004F3115" w:rsidRPr="0090481B" w:rsidRDefault="004F3115" w:rsidP="00985D1C">
      <w:pPr>
        <w:pStyle w:val="Prrafodelista"/>
        <w:numPr>
          <w:ilvl w:val="1"/>
          <w:numId w:val="1"/>
        </w:numPr>
        <w:rPr>
          <w:b/>
          <w:bCs/>
          <w:sz w:val="22"/>
          <w:szCs w:val="24"/>
        </w:rPr>
      </w:pPr>
      <w:r w:rsidRPr="0090481B">
        <w:rPr>
          <w:sz w:val="22"/>
          <w:szCs w:val="24"/>
        </w:rPr>
        <w:t>Si Moises nahimong matinud-anon nga alagad sa Dios (Heb. 3:5), dili mapalong nga lamparahan sa kangitngit, ug modelo nga propeta.</w:t>
      </w:r>
    </w:p>
    <w:p w14:paraId="4D524563" w14:textId="13D120DB" w:rsidR="00985D1C" w:rsidRPr="0090481B" w:rsidRDefault="004F3115" w:rsidP="00985D1C">
      <w:pPr>
        <w:pStyle w:val="Prrafodelista"/>
        <w:numPr>
          <w:ilvl w:val="1"/>
          <w:numId w:val="1"/>
        </w:numPr>
        <w:rPr>
          <w:b/>
          <w:bCs/>
          <w:sz w:val="22"/>
          <w:szCs w:val="24"/>
        </w:rPr>
      </w:pPr>
      <w:r w:rsidRPr="0090481B">
        <w:rPr>
          <w:b/>
          <w:bCs/>
          <w:sz w:val="22"/>
          <w:szCs w:val="24"/>
        </w:rPr>
        <w:t>Mas Ilhan pa ang Dios (Exodo 33:12–17)</w:t>
      </w:r>
    </w:p>
    <w:p w14:paraId="114C36E9" w14:textId="77777777" w:rsidR="004F3115" w:rsidRPr="0090481B" w:rsidRDefault="004F3115" w:rsidP="001E333C">
      <w:pPr>
        <w:pStyle w:val="Prrafodelista"/>
        <w:numPr>
          <w:ilvl w:val="3"/>
          <w:numId w:val="1"/>
        </w:numPr>
        <w:rPr>
          <w:sz w:val="22"/>
          <w:szCs w:val="24"/>
        </w:rPr>
      </w:pPr>
      <w:r w:rsidRPr="0090481B">
        <w:rPr>
          <w:sz w:val="22"/>
          <w:szCs w:val="24"/>
        </w:rPr>
        <w:t>Sa dihang giingnan sa Dios si Moises nga Dili Siya mouban sa katawhan padulong sa Canaan (Ex. 33:1–3), misunod ang makapausisa nga panag-istorya (Ex. 33:12–17, NIV):</w:t>
      </w:r>
    </w:p>
    <w:p w14:paraId="5C9B4082" w14:textId="6019E98A" w:rsidR="001E333C" w:rsidRPr="0090481B" w:rsidRDefault="004F3115" w:rsidP="001E333C">
      <w:pPr>
        <w:pStyle w:val="Prrafodelista"/>
        <w:numPr>
          <w:ilvl w:val="3"/>
          <w:numId w:val="1"/>
        </w:numPr>
        <w:rPr>
          <w:sz w:val="22"/>
          <w:szCs w:val="24"/>
        </w:rPr>
      </w:pPr>
      <w:bookmarkStart w:id="0" w:name="_Hlk209207749"/>
      <w:r w:rsidRPr="0090481B">
        <w:rPr>
          <w:b/>
          <w:bCs/>
          <w:color w:val="0B769F" w:themeColor="accent4" w:themeShade="BF"/>
          <w:sz w:val="22"/>
          <w:szCs w:val="24"/>
        </w:rPr>
        <w:t>Dios</w:t>
      </w:r>
      <w:bookmarkEnd w:id="0"/>
      <w:r w:rsidR="001E333C" w:rsidRPr="0090481B">
        <w:rPr>
          <w:b/>
          <w:bCs/>
          <w:color w:val="0B769F" w:themeColor="accent4" w:themeShade="BF"/>
          <w:sz w:val="22"/>
          <w:szCs w:val="24"/>
        </w:rPr>
        <w:t xml:space="preserve"> </w:t>
      </w:r>
      <w:r w:rsidR="001E333C" w:rsidRPr="0090481B">
        <w:rPr>
          <w:sz w:val="22"/>
          <w:szCs w:val="24"/>
        </w:rPr>
        <w:t xml:space="preserve">: </w:t>
      </w:r>
      <w:r w:rsidRPr="0090481B">
        <w:rPr>
          <w:sz w:val="22"/>
          <w:szCs w:val="24"/>
        </w:rPr>
        <w:t>Higala tika ug anaa kanimo ang Akong pabor.</w:t>
      </w:r>
    </w:p>
    <w:p w14:paraId="5B45E8A9" w14:textId="245EC098" w:rsidR="001E333C" w:rsidRPr="0090481B" w:rsidRDefault="001E333C" w:rsidP="001E333C">
      <w:pPr>
        <w:pStyle w:val="Prrafodelista"/>
        <w:numPr>
          <w:ilvl w:val="3"/>
          <w:numId w:val="1"/>
        </w:numPr>
        <w:rPr>
          <w:sz w:val="22"/>
          <w:szCs w:val="24"/>
        </w:rPr>
      </w:pPr>
      <w:r w:rsidRPr="0090481B">
        <w:rPr>
          <w:b/>
          <w:bCs/>
          <w:color w:val="BF4E14" w:themeColor="accent2" w:themeShade="BF"/>
          <w:sz w:val="22"/>
          <w:szCs w:val="24"/>
        </w:rPr>
        <w:t>Mo</w:t>
      </w:r>
      <w:r w:rsidR="004F3115" w:rsidRPr="0090481B">
        <w:rPr>
          <w:b/>
          <w:bCs/>
          <w:color w:val="BF4E14" w:themeColor="accent2" w:themeShade="BF"/>
          <w:sz w:val="22"/>
          <w:szCs w:val="24"/>
        </w:rPr>
        <w:t>ises</w:t>
      </w:r>
      <w:r w:rsidRPr="0090481B">
        <w:rPr>
          <w:b/>
          <w:bCs/>
          <w:color w:val="BF4E14" w:themeColor="accent2" w:themeShade="BF"/>
          <w:sz w:val="22"/>
          <w:szCs w:val="24"/>
        </w:rPr>
        <w:t xml:space="preserve"> </w:t>
      </w:r>
      <w:r w:rsidRPr="0090481B">
        <w:rPr>
          <w:sz w:val="22"/>
          <w:szCs w:val="24"/>
        </w:rPr>
        <w:t xml:space="preserve">: </w:t>
      </w:r>
      <w:r w:rsidR="004F3115" w:rsidRPr="0090481B">
        <w:rPr>
          <w:sz w:val="22"/>
          <w:szCs w:val="24"/>
        </w:rPr>
        <w:t>Kon mao gyud kini, tudlui ako sa Imong dalan, aron mailhan ko Ikaw.</w:t>
      </w:r>
    </w:p>
    <w:p w14:paraId="00ADB1E5" w14:textId="134BB4EF" w:rsidR="001E333C" w:rsidRPr="0090481B" w:rsidRDefault="004F3115" w:rsidP="00C92C0A">
      <w:pPr>
        <w:pStyle w:val="Prrafodelista"/>
        <w:numPr>
          <w:ilvl w:val="3"/>
          <w:numId w:val="1"/>
        </w:numPr>
        <w:rPr>
          <w:sz w:val="22"/>
          <w:szCs w:val="24"/>
        </w:rPr>
      </w:pPr>
      <w:bookmarkStart w:id="1" w:name="_Hlk209207806"/>
      <w:r w:rsidRPr="0090481B">
        <w:rPr>
          <w:b/>
          <w:bCs/>
          <w:color w:val="0B769F" w:themeColor="accent4" w:themeShade="BF"/>
          <w:sz w:val="22"/>
          <w:szCs w:val="24"/>
        </w:rPr>
        <w:t>Dios</w:t>
      </w:r>
      <w:bookmarkEnd w:id="1"/>
      <w:r w:rsidR="001E333C" w:rsidRPr="0090481B">
        <w:rPr>
          <w:b/>
          <w:bCs/>
          <w:color w:val="0B769F" w:themeColor="accent4" w:themeShade="BF"/>
          <w:sz w:val="22"/>
          <w:szCs w:val="24"/>
        </w:rPr>
        <w:t xml:space="preserve"> </w:t>
      </w:r>
      <w:r w:rsidR="001E333C" w:rsidRPr="0090481B">
        <w:rPr>
          <w:sz w:val="22"/>
          <w:szCs w:val="24"/>
        </w:rPr>
        <w:t xml:space="preserve">: </w:t>
      </w:r>
      <w:r w:rsidRPr="0090481B">
        <w:rPr>
          <w:sz w:val="22"/>
          <w:szCs w:val="24"/>
        </w:rPr>
        <w:t>Uban kanimo ang Akong Presensya, ug pahulayon Ko ikaw.</w:t>
      </w:r>
    </w:p>
    <w:p w14:paraId="49D9F38B" w14:textId="3F7EDDE6" w:rsidR="001E333C" w:rsidRPr="0090481B" w:rsidRDefault="004F3115" w:rsidP="001E333C">
      <w:pPr>
        <w:pStyle w:val="Prrafodelista"/>
        <w:numPr>
          <w:ilvl w:val="3"/>
          <w:numId w:val="1"/>
        </w:numPr>
        <w:rPr>
          <w:sz w:val="22"/>
          <w:szCs w:val="24"/>
        </w:rPr>
      </w:pPr>
      <w:r w:rsidRPr="0090481B">
        <w:rPr>
          <w:b/>
          <w:bCs/>
          <w:color w:val="BF4E14" w:themeColor="accent2" w:themeShade="BF"/>
          <w:sz w:val="22"/>
          <w:szCs w:val="24"/>
        </w:rPr>
        <w:t>Moises</w:t>
      </w:r>
      <w:r w:rsidR="001E333C" w:rsidRPr="0090481B">
        <w:rPr>
          <w:b/>
          <w:bCs/>
          <w:color w:val="BF4E14" w:themeColor="accent2" w:themeShade="BF"/>
          <w:sz w:val="22"/>
          <w:szCs w:val="24"/>
        </w:rPr>
        <w:t xml:space="preserve"> </w:t>
      </w:r>
      <w:r w:rsidR="001E333C" w:rsidRPr="0090481B">
        <w:rPr>
          <w:sz w:val="22"/>
          <w:szCs w:val="24"/>
        </w:rPr>
        <w:t xml:space="preserve">: </w:t>
      </w:r>
      <w:r w:rsidRPr="0090481B">
        <w:rPr>
          <w:sz w:val="22"/>
          <w:szCs w:val="24"/>
        </w:rPr>
        <w:t>Kon dili mouban kanamo ang Imong Presensya, ayaw kami ipadala gikan dinhi.</w:t>
      </w:r>
    </w:p>
    <w:p w14:paraId="275BE9B2" w14:textId="623B6D73" w:rsidR="001E333C" w:rsidRPr="0090481B" w:rsidRDefault="004F3115" w:rsidP="001E333C">
      <w:pPr>
        <w:pStyle w:val="Prrafodelista"/>
        <w:numPr>
          <w:ilvl w:val="3"/>
          <w:numId w:val="1"/>
        </w:numPr>
        <w:rPr>
          <w:sz w:val="22"/>
          <w:szCs w:val="24"/>
        </w:rPr>
      </w:pPr>
      <w:r w:rsidRPr="0090481B">
        <w:rPr>
          <w:b/>
          <w:bCs/>
          <w:color w:val="BF4E14" w:themeColor="accent2" w:themeShade="BF"/>
          <w:sz w:val="22"/>
          <w:szCs w:val="24"/>
        </w:rPr>
        <w:t>Moises</w:t>
      </w:r>
      <w:r w:rsidR="001E333C" w:rsidRPr="0090481B">
        <w:rPr>
          <w:b/>
          <w:bCs/>
          <w:color w:val="BF4E14" w:themeColor="accent2" w:themeShade="BF"/>
          <w:sz w:val="22"/>
          <w:szCs w:val="24"/>
        </w:rPr>
        <w:t xml:space="preserve"> </w:t>
      </w:r>
      <w:r w:rsidR="001E333C" w:rsidRPr="0090481B">
        <w:rPr>
          <w:sz w:val="22"/>
          <w:szCs w:val="24"/>
        </w:rPr>
        <w:t>: If you don't come with us, how will we know that we have your favor?</w:t>
      </w:r>
    </w:p>
    <w:p w14:paraId="09310798" w14:textId="17F78117" w:rsidR="001E333C" w:rsidRPr="0090481B" w:rsidRDefault="004F3115" w:rsidP="001E333C">
      <w:pPr>
        <w:pStyle w:val="Prrafodelista"/>
        <w:numPr>
          <w:ilvl w:val="3"/>
          <w:numId w:val="1"/>
        </w:numPr>
        <w:rPr>
          <w:sz w:val="22"/>
          <w:szCs w:val="24"/>
        </w:rPr>
      </w:pPr>
      <w:r w:rsidRPr="0090481B">
        <w:rPr>
          <w:b/>
          <w:bCs/>
          <w:color w:val="0B769F" w:themeColor="accent4" w:themeShade="BF"/>
          <w:sz w:val="22"/>
          <w:szCs w:val="24"/>
        </w:rPr>
        <w:t>Dios</w:t>
      </w:r>
      <w:r w:rsidR="001E333C" w:rsidRPr="0090481B">
        <w:rPr>
          <w:b/>
          <w:bCs/>
          <w:color w:val="0B769F" w:themeColor="accent4" w:themeShade="BF"/>
          <w:sz w:val="22"/>
          <w:szCs w:val="24"/>
        </w:rPr>
        <w:t xml:space="preserve"> </w:t>
      </w:r>
      <w:r w:rsidR="001E333C" w:rsidRPr="0090481B">
        <w:rPr>
          <w:sz w:val="22"/>
          <w:szCs w:val="24"/>
        </w:rPr>
        <w:t>: Okay, I will do what you ask, because you have my favor and I consider you my friend.</w:t>
      </w:r>
    </w:p>
    <w:p w14:paraId="03687FFA" w14:textId="291F50B1" w:rsidR="001E333C" w:rsidRPr="0090481B" w:rsidRDefault="003C6831" w:rsidP="001E333C">
      <w:pPr>
        <w:pStyle w:val="Prrafodelista"/>
        <w:numPr>
          <w:ilvl w:val="2"/>
          <w:numId w:val="1"/>
        </w:numPr>
        <w:rPr>
          <w:sz w:val="22"/>
          <w:szCs w:val="24"/>
        </w:rPr>
      </w:pPr>
      <w:r w:rsidRPr="0090481B">
        <w:rPr>
          <w:rStyle w:val="Textoennegrita"/>
          <w:b w:val="0"/>
          <w:sz w:val="22"/>
        </w:rPr>
        <w:t>Si Moises</w:t>
      </w:r>
      <w:r w:rsidRPr="0090481B">
        <w:rPr>
          <w:b/>
          <w:sz w:val="22"/>
        </w:rPr>
        <w:t xml:space="preserve"> </w:t>
      </w:r>
      <w:r w:rsidRPr="0090481B">
        <w:rPr>
          <w:sz w:val="22"/>
        </w:rPr>
        <w:t xml:space="preserve">miuban sa Dios sulod sa </w:t>
      </w:r>
      <w:r w:rsidRPr="0090481B">
        <w:rPr>
          <w:rStyle w:val="Textoennegrita"/>
          <w:b w:val="0"/>
          <w:sz w:val="22"/>
        </w:rPr>
        <w:t>40 ka adlaw</w:t>
      </w:r>
      <w:r w:rsidRPr="0090481B">
        <w:rPr>
          <w:sz w:val="22"/>
        </w:rPr>
        <w:t xml:space="preserve">, nadawat niya ang </w:t>
      </w:r>
      <w:r w:rsidRPr="0090481B">
        <w:rPr>
          <w:rStyle w:val="Textoennegrita"/>
          <w:b w:val="0"/>
          <w:sz w:val="22"/>
        </w:rPr>
        <w:t>Napulo ka Sugo</w:t>
      </w:r>
      <w:r w:rsidRPr="0090481B">
        <w:rPr>
          <w:b/>
          <w:sz w:val="22"/>
        </w:rPr>
        <w:t xml:space="preserve"> </w:t>
      </w:r>
      <w:r w:rsidRPr="0090481B">
        <w:rPr>
          <w:sz w:val="22"/>
        </w:rPr>
        <w:t xml:space="preserve">ug ang </w:t>
      </w:r>
      <w:r w:rsidRPr="0090481B">
        <w:rPr>
          <w:rStyle w:val="Textoennegrita"/>
          <w:b w:val="0"/>
          <w:sz w:val="22"/>
        </w:rPr>
        <w:t>mga</w:t>
      </w:r>
      <w:r w:rsidRPr="0090481B">
        <w:rPr>
          <w:rStyle w:val="Textoennegrita"/>
          <w:sz w:val="22"/>
        </w:rPr>
        <w:t xml:space="preserve"> </w:t>
      </w:r>
      <w:r w:rsidRPr="0090481B">
        <w:rPr>
          <w:rStyle w:val="Textoennegrita"/>
          <w:b w:val="0"/>
          <w:sz w:val="22"/>
        </w:rPr>
        <w:t>instruksyon sa santuwaryo</w:t>
      </w:r>
      <w:r w:rsidRPr="0090481B">
        <w:rPr>
          <w:sz w:val="22"/>
        </w:rPr>
        <w:t xml:space="preserve">. Karong higayona, </w:t>
      </w:r>
      <w:r w:rsidRPr="0090481B">
        <w:rPr>
          <w:rStyle w:val="Textoennegrita"/>
          <w:b w:val="0"/>
          <w:sz w:val="22"/>
        </w:rPr>
        <w:t>nagasang-at usab siya alang sa katawhan</w:t>
      </w:r>
      <w:r w:rsidRPr="0090481B">
        <w:rPr>
          <w:sz w:val="22"/>
        </w:rPr>
        <w:t xml:space="preserve">. </w:t>
      </w:r>
      <w:r w:rsidRPr="0090481B">
        <w:rPr>
          <w:rStyle w:val="Textoennegrita"/>
          <w:b w:val="0"/>
          <w:sz w:val="22"/>
        </w:rPr>
        <w:t>Pamilyar</w:t>
      </w:r>
      <w:r w:rsidRPr="0090481B">
        <w:rPr>
          <w:sz w:val="22"/>
        </w:rPr>
        <w:t xml:space="preserve"> kaayo ang iyang pakigsulti sa Dios—</w:t>
      </w:r>
      <w:r w:rsidRPr="0090481B">
        <w:rPr>
          <w:rStyle w:val="Textoennegrita"/>
          <w:b w:val="0"/>
          <w:sz w:val="22"/>
        </w:rPr>
        <w:t>murag kaila na gyud siya</w:t>
      </w:r>
      <w:r w:rsidRPr="0090481B">
        <w:rPr>
          <w:sz w:val="22"/>
        </w:rPr>
        <w:t>.</w:t>
      </w:r>
      <w:r w:rsidRPr="0090481B">
        <w:rPr>
          <w:sz w:val="22"/>
        </w:rPr>
        <w:br/>
      </w:r>
      <w:r w:rsidRPr="0090481B">
        <w:rPr>
          <w:rStyle w:val="Textoennegrita"/>
          <w:b w:val="0"/>
          <w:sz w:val="22"/>
        </w:rPr>
        <w:t>Apan sa unsang paagi kinahanglan pa niya nga “mailhan” Siya (Ex. 33:13)?</w:t>
      </w:r>
      <w:r w:rsidRPr="0090481B">
        <w:rPr>
          <w:b/>
          <w:sz w:val="22"/>
        </w:rPr>
        <w:br/>
      </w:r>
      <w:r w:rsidRPr="0090481B">
        <w:rPr>
          <w:rStyle w:val="Textoennegrita"/>
          <w:b w:val="0"/>
          <w:sz w:val="22"/>
        </w:rPr>
        <w:t>Ug sa unsang paagi usab nimo Siya kinahanglan mailhan karon?</w:t>
      </w:r>
      <w:r w:rsidRPr="0090481B">
        <w:rPr>
          <w:sz w:val="22"/>
          <w:szCs w:val="24"/>
        </w:rPr>
        <w:t xml:space="preserve"> </w:t>
      </w:r>
    </w:p>
    <w:p w14:paraId="683CD089" w14:textId="15E4D703" w:rsidR="00985D1C" w:rsidRPr="0090481B" w:rsidRDefault="003C6831" w:rsidP="00985D1C">
      <w:pPr>
        <w:pStyle w:val="Prrafodelista"/>
        <w:numPr>
          <w:ilvl w:val="0"/>
          <w:numId w:val="1"/>
        </w:numPr>
        <w:rPr>
          <w:b/>
          <w:bCs/>
          <w:sz w:val="22"/>
          <w:szCs w:val="24"/>
        </w:rPr>
      </w:pPr>
      <w:r w:rsidRPr="0090481B">
        <w:rPr>
          <w:b/>
          <w:bCs/>
          <w:sz w:val="22"/>
          <w:szCs w:val="24"/>
        </w:rPr>
        <w:t>Ang himaya sa Dios</w:t>
      </w:r>
      <w:r w:rsidR="00985D1C" w:rsidRPr="0090481B">
        <w:rPr>
          <w:b/>
          <w:bCs/>
          <w:sz w:val="22"/>
          <w:szCs w:val="24"/>
        </w:rPr>
        <w:t>:</w:t>
      </w:r>
    </w:p>
    <w:p w14:paraId="0019155B" w14:textId="29D4D7E1" w:rsidR="00985D1C" w:rsidRPr="0090481B" w:rsidRDefault="003C6831" w:rsidP="00985D1C">
      <w:pPr>
        <w:pStyle w:val="Prrafodelista"/>
        <w:numPr>
          <w:ilvl w:val="1"/>
          <w:numId w:val="1"/>
        </w:numPr>
        <w:rPr>
          <w:b/>
          <w:bCs/>
          <w:sz w:val="22"/>
          <w:szCs w:val="24"/>
        </w:rPr>
      </w:pPr>
      <w:r w:rsidRPr="0090481B">
        <w:rPr>
          <w:b/>
          <w:bCs/>
          <w:sz w:val="22"/>
          <w:szCs w:val="24"/>
        </w:rPr>
        <w:t>Ang tinguha nga mailhan ang himaya sa Dios (Exodo 33:18–23)</w:t>
      </w:r>
    </w:p>
    <w:p w14:paraId="477080A0" w14:textId="77777777" w:rsidR="003C6831" w:rsidRPr="0090481B" w:rsidRDefault="003C6831" w:rsidP="00C16416">
      <w:pPr>
        <w:pStyle w:val="Prrafodelista"/>
        <w:numPr>
          <w:ilvl w:val="2"/>
          <w:numId w:val="1"/>
        </w:numPr>
        <w:rPr>
          <w:sz w:val="22"/>
          <w:szCs w:val="24"/>
        </w:rPr>
      </w:pPr>
      <w:r w:rsidRPr="0090481B">
        <w:rPr>
          <w:sz w:val="22"/>
          <w:szCs w:val="24"/>
        </w:rPr>
        <w:t xml:space="preserve">Moises nangayo: “Ipakita kanako ang Imong himaya” (Ex. 33:18) + Tubag sa Dios: “Ipakita Ko kanimo ang Akong kaayo” (Ex. 33:19) + Gipakita sa Dios kaniya ang Iyang kinaiya (Ex. 34:6–7) </w:t>
      </w:r>
      <w:r w:rsidRPr="0090481B">
        <w:rPr>
          <w:rFonts w:ascii="Cambria Math" w:hAnsi="Cambria Math" w:cs="Cambria Math"/>
          <w:sz w:val="22"/>
          <w:szCs w:val="24"/>
        </w:rPr>
        <w:t>⇒</w:t>
      </w:r>
      <w:r w:rsidRPr="0090481B">
        <w:rPr>
          <w:sz w:val="22"/>
          <w:szCs w:val="24"/>
        </w:rPr>
        <w:t xml:space="preserve"> Ang himaya sa Dios mao ang Iyang kaayo</w:t>
      </w:r>
      <w:r w:rsidRPr="0090481B">
        <w:rPr>
          <w:rFonts w:ascii="Calibri" w:hAnsi="Calibri" w:cs="Calibri"/>
          <w:sz w:val="22"/>
          <w:szCs w:val="24"/>
        </w:rPr>
        <w:t>—</w:t>
      </w:r>
      <w:r w:rsidRPr="0090481B">
        <w:rPr>
          <w:sz w:val="22"/>
          <w:szCs w:val="24"/>
        </w:rPr>
        <w:t xml:space="preserve">mao kini ang Iyang kinaiya. </w:t>
      </w:r>
    </w:p>
    <w:p w14:paraId="4C3A38BB" w14:textId="77777777" w:rsidR="003C6831" w:rsidRPr="0090481B" w:rsidRDefault="003C6831" w:rsidP="00C16416">
      <w:pPr>
        <w:pStyle w:val="Prrafodelista"/>
        <w:numPr>
          <w:ilvl w:val="2"/>
          <w:numId w:val="1"/>
        </w:numPr>
        <w:rPr>
          <w:sz w:val="22"/>
          <w:szCs w:val="24"/>
        </w:rPr>
      </w:pPr>
      <w:r w:rsidRPr="0090481B">
        <w:rPr>
          <w:sz w:val="22"/>
          <w:szCs w:val="24"/>
        </w:rPr>
        <w:t xml:space="preserve">Busa, ang atong “himaya” mao ang pagpaila/pagpakita sa kinaiya sa Dios diha sa atong kinabuhi (2 Cor. 1:12; 3:18). </w:t>
      </w:r>
    </w:p>
    <w:p w14:paraId="1DB439BD" w14:textId="3C791F90" w:rsidR="00C16416" w:rsidRPr="0090481B" w:rsidRDefault="003C6831" w:rsidP="00C16416">
      <w:pPr>
        <w:pStyle w:val="Prrafodelista"/>
        <w:numPr>
          <w:ilvl w:val="2"/>
          <w:numId w:val="1"/>
        </w:numPr>
        <w:rPr>
          <w:sz w:val="22"/>
          <w:szCs w:val="24"/>
        </w:rPr>
      </w:pPr>
      <w:r w:rsidRPr="0090481B">
        <w:rPr>
          <w:sz w:val="22"/>
          <w:szCs w:val="24"/>
        </w:rPr>
        <w:t>Sa dihang motan-aw kita sa Krus, didto atong makita ang labing dako nga pinadayag sa himaya sa Dios, ang Iyang kaayo ug Iyang kinaiya.</w:t>
      </w:r>
    </w:p>
    <w:p w14:paraId="5D54E1A7" w14:textId="44587D9B" w:rsidR="00985D1C" w:rsidRPr="0090481B" w:rsidRDefault="003C6831" w:rsidP="00985D1C">
      <w:pPr>
        <w:pStyle w:val="Prrafodelista"/>
        <w:numPr>
          <w:ilvl w:val="1"/>
          <w:numId w:val="1"/>
        </w:numPr>
        <w:rPr>
          <w:b/>
          <w:bCs/>
          <w:sz w:val="22"/>
          <w:szCs w:val="24"/>
        </w:rPr>
      </w:pPr>
      <w:r w:rsidRPr="0090481B">
        <w:rPr>
          <w:b/>
          <w:bCs/>
          <w:sz w:val="22"/>
          <w:szCs w:val="24"/>
        </w:rPr>
        <w:t>Ang pananaon sa himaya sa Dios (Exodo 34:1–28)</w:t>
      </w:r>
    </w:p>
    <w:p w14:paraId="1E1B73E6" w14:textId="77777777" w:rsidR="003C6831" w:rsidRPr="0090481B" w:rsidRDefault="003C6831" w:rsidP="00C16416">
      <w:pPr>
        <w:pStyle w:val="Prrafodelista"/>
        <w:numPr>
          <w:ilvl w:val="2"/>
          <w:numId w:val="1"/>
        </w:numPr>
        <w:rPr>
          <w:sz w:val="22"/>
          <w:szCs w:val="24"/>
        </w:rPr>
      </w:pPr>
      <w:r w:rsidRPr="0090481B">
        <w:rPr>
          <w:sz w:val="22"/>
          <w:szCs w:val="24"/>
        </w:rPr>
        <w:t xml:space="preserve">Gipakita sa Dios ang Iyang himaya kang Moises sa ikakapito niyang pagsaka sa Sinai. </w:t>
      </w:r>
    </w:p>
    <w:p w14:paraId="64E63C4A" w14:textId="77777777" w:rsidR="003C6831" w:rsidRPr="0090481B" w:rsidRDefault="003C6831" w:rsidP="00C16416">
      <w:pPr>
        <w:pStyle w:val="Prrafodelista"/>
        <w:numPr>
          <w:ilvl w:val="2"/>
          <w:numId w:val="1"/>
        </w:numPr>
        <w:rPr>
          <w:sz w:val="22"/>
          <w:szCs w:val="24"/>
        </w:rPr>
      </w:pPr>
      <w:r w:rsidRPr="0090481B">
        <w:rPr>
          <w:sz w:val="22"/>
          <w:szCs w:val="24"/>
        </w:rPr>
        <w:t xml:space="preserve">Ang pananaaw sa himaya sa Dios napamatud-an nga kaugalingong pagpaila sa kinaiya sa Dios (Ex. 34:6–7). Niining pagpan glimpse sa gugma sa Dios, misimba si Moises (Ex. 34:8; 1 Juan 4:19). </w:t>
      </w:r>
    </w:p>
    <w:p w14:paraId="6721A6BC" w14:textId="009630BE" w:rsidR="00C16416" w:rsidRPr="0090481B" w:rsidRDefault="003C6831" w:rsidP="00C16416">
      <w:pPr>
        <w:pStyle w:val="Prrafodelista"/>
        <w:numPr>
          <w:ilvl w:val="2"/>
          <w:numId w:val="1"/>
        </w:numPr>
        <w:rPr>
          <w:sz w:val="22"/>
          <w:szCs w:val="24"/>
        </w:rPr>
      </w:pPr>
      <w:r w:rsidRPr="0090481B">
        <w:rPr>
          <w:sz w:val="22"/>
          <w:szCs w:val="24"/>
        </w:rPr>
        <w:t>Sa katapusan, gi-kumpirma pag-usab sa Dios ang Iyang kasabutan uban sa Israel, ug gipasaylo ang insidente sa bulawanong nati.</w:t>
      </w:r>
    </w:p>
    <w:p w14:paraId="36BAA83C" w14:textId="1F365329" w:rsidR="00395C43" w:rsidRPr="0090481B" w:rsidRDefault="003C6831" w:rsidP="00985D1C">
      <w:pPr>
        <w:pStyle w:val="Prrafodelista"/>
        <w:numPr>
          <w:ilvl w:val="1"/>
          <w:numId w:val="1"/>
        </w:numPr>
        <w:rPr>
          <w:b/>
          <w:bCs/>
          <w:sz w:val="22"/>
          <w:szCs w:val="24"/>
        </w:rPr>
      </w:pPr>
      <w:r w:rsidRPr="0090481B">
        <w:rPr>
          <w:b/>
          <w:bCs/>
          <w:sz w:val="22"/>
          <w:szCs w:val="24"/>
        </w:rPr>
        <w:t>Ang resulta sa pagkakita sa himaya sa Dios (Exodo 34:29–35)</w:t>
      </w:r>
    </w:p>
    <w:p w14:paraId="7C6BF49F" w14:textId="4F2096C4" w:rsidR="00C16416" w:rsidRPr="0090481B" w:rsidRDefault="003C6831" w:rsidP="00234BA5">
      <w:pPr>
        <w:pStyle w:val="Prrafodelista"/>
        <w:numPr>
          <w:ilvl w:val="2"/>
          <w:numId w:val="1"/>
        </w:numPr>
        <w:rPr>
          <w:sz w:val="22"/>
          <w:szCs w:val="24"/>
        </w:rPr>
      </w:pPr>
      <w:r w:rsidRPr="0090481B">
        <w:rPr>
          <w:sz w:val="22"/>
          <w:szCs w:val="24"/>
        </w:rPr>
        <w:t>Daghan na ka higayon nga nakigsulti si Moises sa Dios “nawong-sa-nawong,” apan hangtod niadto wala pa misiga ang iyang nawong. Unsa may nausab karon? Hinumdomi usab nga nagpadayon ang kausaban sa taas nga panahon (Ex. 34:34–35).</w:t>
      </w:r>
    </w:p>
    <w:p w14:paraId="65528509" w14:textId="215E0FD0" w:rsidR="00234BA5" w:rsidRPr="0090481B" w:rsidRDefault="003C6831" w:rsidP="00234BA5">
      <w:pPr>
        <w:pStyle w:val="Prrafodelista"/>
        <w:numPr>
          <w:ilvl w:val="2"/>
          <w:numId w:val="1"/>
        </w:numPr>
        <w:rPr>
          <w:sz w:val="22"/>
          <w:szCs w:val="24"/>
        </w:rPr>
      </w:pPr>
      <w:r w:rsidRPr="0090481B">
        <w:rPr>
          <w:sz w:val="22"/>
          <w:szCs w:val="24"/>
        </w:rPr>
        <w:t>Karon mas ilado na gyud ni Moises ang Dios; nahamtong na ang ilang panaghigala. Gipamalandong niya ang himaya sa Dios, ug nausab siya niadtong himaya.</w:t>
      </w:r>
    </w:p>
    <w:p w14:paraId="54A6919E" w14:textId="0D0BF4E1" w:rsidR="00234BA5" w:rsidRPr="0090481B" w:rsidRDefault="003C6831" w:rsidP="00234BA5">
      <w:pPr>
        <w:pStyle w:val="Prrafodelista"/>
        <w:numPr>
          <w:ilvl w:val="2"/>
          <w:numId w:val="1"/>
        </w:numPr>
        <w:rPr>
          <w:sz w:val="22"/>
          <w:szCs w:val="24"/>
        </w:rPr>
      </w:pPr>
      <w:r w:rsidRPr="0090481B">
        <w:rPr>
          <w:sz w:val="22"/>
          <w:szCs w:val="24"/>
        </w:rPr>
        <w:t>Sumala ni Pablo, giimbitar kitang sunoron si Moises ug pamalandongan ang himaya sa Dios aron mausab usab kita, sama kaniya (2 Cor. 3:12–18).</w:t>
      </w:r>
    </w:p>
    <w:p w14:paraId="5391DFF9" w14:textId="7DC99FE5" w:rsidR="00234BA5" w:rsidRPr="0090481B" w:rsidRDefault="003C6831" w:rsidP="00234BA5">
      <w:pPr>
        <w:pStyle w:val="Prrafodelista"/>
        <w:numPr>
          <w:ilvl w:val="2"/>
          <w:numId w:val="1"/>
        </w:numPr>
        <w:rPr>
          <w:sz w:val="22"/>
          <w:szCs w:val="24"/>
        </w:rPr>
      </w:pPr>
      <w:r w:rsidRPr="0090481B">
        <w:rPr>
          <w:sz w:val="22"/>
          <w:szCs w:val="24"/>
        </w:rPr>
        <w:t>Si Moises usa ka modelo nga nagpakita unsay mahimo sa Dios alang kanato kon itugot nato Siya nga usbon ang atong kinaiya ug paghulmà kanato ngadto sa Iyang balaang dagway.</w:t>
      </w:r>
    </w:p>
    <w:sectPr w:rsidR="00234BA5" w:rsidRPr="0090481B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65255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030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1C"/>
    <w:rsid w:val="00004746"/>
    <w:rsid w:val="000B2AC6"/>
    <w:rsid w:val="000B440E"/>
    <w:rsid w:val="001E333C"/>
    <w:rsid w:val="001E4AA8"/>
    <w:rsid w:val="00231C1A"/>
    <w:rsid w:val="00234BA5"/>
    <w:rsid w:val="003036B8"/>
    <w:rsid w:val="00395C43"/>
    <w:rsid w:val="003C6831"/>
    <w:rsid w:val="003D5E96"/>
    <w:rsid w:val="00490764"/>
    <w:rsid w:val="004D5CB2"/>
    <w:rsid w:val="004F3115"/>
    <w:rsid w:val="005F3200"/>
    <w:rsid w:val="006B286A"/>
    <w:rsid w:val="006D5FB7"/>
    <w:rsid w:val="00711123"/>
    <w:rsid w:val="00761C2E"/>
    <w:rsid w:val="008D58E2"/>
    <w:rsid w:val="0090481B"/>
    <w:rsid w:val="00985D1C"/>
    <w:rsid w:val="00A31F1E"/>
    <w:rsid w:val="00AB406A"/>
    <w:rsid w:val="00AD34D2"/>
    <w:rsid w:val="00BA3EAE"/>
    <w:rsid w:val="00C16416"/>
    <w:rsid w:val="00C22FAD"/>
    <w:rsid w:val="00C46A68"/>
    <w:rsid w:val="00C92C0A"/>
    <w:rsid w:val="00CC2877"/>
    <w:rsid w:val="00DC73C6"/>
    <w:rsid w:val="00EE649D"/>
    <w:rsid w:val="00F2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AAA7D"/>
  <w15:chartTrackingRefBased/>
  <w15:docId w15:val="{0B6A836C-9761-4370-9422-B78DFC52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85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85D1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5D1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5D1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5D1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5D1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5D1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5D1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5D1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5D1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985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5D1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985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5D1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98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5D1C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985D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5D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5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5D1C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985D1C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3C6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2864</Characters>
  <Application>Microsoft Office Word</Application>
  <DocSecurity>4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cp:lastPrinted>2025-08-14T05:28:00Z</cp:lastPrinted>
  <dcterms:created xsi:type="dcterms:W3CDTF">2025-09-19T19:23:00Z</dcterms:created>
  <dcterms:modified xsi:type="dcterms:W3CDTF">2025-09-19T19:23:00Z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85639439-c3c0-43b6-9e96-7e0c80b9d1be</vt:lpwstr>
  </property>
</Properties>
</file>