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7E004" w14:textId="3BDD5756" w:rsidR="000964F2" w:rsidRPr="008203F0" w:rsidRDefault="00C0629F" w:rsidP="000964F2">
      <w:pPr>
        <w:pStyle w:val="Prrafodelista"/>
        <w:numPr>
          <w:ilvl w:val="0"/>
          <w:numId w:val="1"/>
        </w:numPr>
        <w:rPr>
          <w:b/>
          <w:bCs/>
          <w:sz w:val="20"/>
          <w:szCs w:val="20"/>
        </w:rPr>
      </w:pPr>
      <w:r w:rsidRPr="00C0629F">
        <w:rPr>
          <w:b/>
          <w:bCs/>
          <w:sz w:val="20"/>
          <w:szCs w:val="20"/>
        </w:rPr>
        <w:t>Ang Panamilit nga Pakigpulong (Josue 22:1–8</w:t>
      </w:r>
      <w:r w:rsidR="000964F2" w:rsidRPr="000964F2">
        <w:rPr>
          <w:b/>
          <w:bCs/>
          <w:sz w:val="20"/>
          <w:szCs w:val="20"/>
        </w:rPr>
        <w:t>)</w:t>
      </w:r>
    </w:p>
    <w:p w14:paraId="015AE8E2" w14:textId="51E11766" w:rsidR="00D36F16" w:rsidRPr="008203F0" w:rsidRDefault="00AE1110" w:rsidP="00D36F16">
      <w:pPr>
        <w:pStyle w:val="Prrafodelista"/>
        <w:numPr>
          <w:ilvl w:val="1"/>
          <w:numId w:val="1"/>
        </w:numPr>
        <w:rPr>
          <w:sz w:val="20"/>
          <w:szCs w:val="20"/>
        </w:rPr>
      </w:pPr>
      <w:r w:rsidRPr="00AE1110">
        <w:rPr>
          <w:sz w:val="20"/>
          <w:szCs w:val="20"/>
        </w:rPr>
        <w:t>Tungod kay ang Suba sa Jordan mahimong hinungdan sa pagbulag sa mga tribo, gihatagan sila ni Joshua og maalamong tambag aron sila magpabilin nga matinumanon (Josue 22:5 NIV)</w:t>
      </w:r>
      <w:r w:rsidR="00D36F16" w:rsidRPr="008203F0">
        <w:rPr>
          <w:sz w:val="20"/>
          <w:szCs w:val="20"/>
        </w:rPr>
        <w:t>:</w:t>
      </w:r>
    </w:p>
    <w:p w14:paraId="2786AD80" w14:textId="6E18C3E6" w:rsidR="00AE1110" w:rsidRPr="00AE1110" w:rsidRDefault="00AE1110" w:rsidP="00AE1110">
      <w:pPr>
        <w:pStyle w:val="Prrafodelista"/>
        <w:numPr>
          <w:ilvl w:val="2"/>
          <w:numId w:val="1"/>
        </w:numPr>
        <w:rPr>
          <w:i/>
          <w:iCs/>
          <w:sz w:val="20"/>
          <w:szCs w:val="20"/>
          <w:u w:val="single"/>
        </w:rPr>
      </w:pPr>
      <w:r w:rsidRPr="00AE1110">
        <w:rPr>
          <w:i/>
          <w:iCs/>
          <w:sz w:val="20"/>
          <w:szCs w:val="20"/>
          <w:u w:val="single"/>
        </w:rPr>
        <w:t>Paghigugma sa Ginoo ninyong Dios. Ang gugma mao ang prinsipyo nga magdala nato padulong sa Dios. Nahigugma kita Kaniya kay Siya unang nahigugma kanato (1 Juan 4:19).</w:t>
      </w:r>
    </w:p>
    <w:p w14:paraId="74BADF9D" w14:textId="3D4C3C4B" w:rsidR="00AE1110" w:rsidRPr="00AE1110" w:rsidRDefault="00AE1110" w:rsidP="00AE1110">
      <w:pPr>
        <w:pStyle w:val="Prrafodelista"/>
        <w:numPr>
          <w:ilvl w:val="2"/>
          <w:numId w:val="1"/>
        </w:numPr>
        <w:rPr>
          <w:i/>
          <w:iCs/>
          <w:sz w:val="20"/>
          <w:szCs w:val="20"/>
          <w:u w:val="single"/>
        </w:rPr>
      </w:pPr>
      <w:r w:rsidRPr="00AE1110">
        <w:rPr>
          <w:i/>
          <w:iCs/>
          <w:sz w:val="20"/>
          <w:szCs w:val="20"/>
          <w:u w:val="single"/>
        </w:rPr>
        <w:t>Paglakaw diha sa pagtuman Kaniya. Kini ang pamatasan nga gilauman ni Joshua alang sa mga tawo nga nagapili sa paglakaw uban sa Dios.</w:t>
      </w:r>
    </w:p>
    <w:p w14:paraId="40217B41" w14:textId="32BDBC09" w:rsidR="00AE1110" w:rsidRPr="00AE1110" w:rsidRDefault="00AE1110" w:rsidP="00AE1110">
      <w:pPr>
        <w:pStyle w:val="Prrafodelista"/>
        <w:numPr>
          <w:ilvl w:val="2"/>
          <w:numId w:val="1"/>
        </w:numPr>
        <w:rPr>
          <w:i/>
          <w:iCs/>
          <w:sz w:val="20"/>
          <w:szCs w:val="20"/>
          <w:u w:val="single"/>
        </w:rPr>
      </w:pPr>
      <w:r w:rsidRPr="00AE1110">
        <w:rPr>
          <w:i/>
          <w:iCs/>
          <w:sz w:val="20"/>
          <w:szCs w:val="20"/>
          <w:u w:val="single"/>
        </w:rPr>
        <w:t>Pagtuman sa Iyang mga sugo. Ang pagtuman mao ang natural nga bunga sa mapasalamaton nga kasingkasing nga nasayud sa gibuhat sa Dios.</w:t>
      </w:r>
    </w:p>
    <w:p w14:paraId="5F8231C5" w14:textId="3A33FF79" w:rsidR="00AE1110" w:rsidRPr="00AE1110" w:rsidRDefault="00AE1110" w:rsidP="00AE1110">
      <w:pPr>
        <w:pStyle w:val="Prrafodelista"/>
        <w:numPr>
          <w:ilvl w:val="2"/>
          <w:numId w:val="1"/>
        </w:numPr>
        <w:rPr>
          <w:i/>
          <w:iCs/>
          <w:sz w:val="20"/>
          <w:szCs w:val="20"/>
          <w:u w:val="single"/>
        </w:rPr>
      </w:pPr>
      <w:r w:rsidRPr="00AE1110">
        <w:rPr>
          <w:i/>
          <w:iCs/>
          <w:sz w:val="20"/>
          <w:szCs w:val="20"/>
          <w:u w:val="single"/>
        </w:rPr>
        <w:t>Pagkapilit gayod Kaniya. Kinahanglan motutok kita sa Dios ug dili tugotan nga ang bisan unsang balda makaguba sa atong pakig-uban Kaniya.</w:t>
      </w:r>
    </w:p>
    <w:p w14:paraId="285B75CE" w14:textId="64FE72B4" w:rsidR="00D36F16" w:rsidRPr="001F5324" w:rsidRDefault="00AE1110" w:rsidP="00AE1110">
      <w:pPr>
        <w:pStyle w:val="Prrafodelista"/>
        <w:numPr>
          <w:ilvl w:val="2"/>
          <w:numId w:val="1"/>
        </w:numPr>
        <w:rPr>
          <w:sz w:val="20"/>
          <w:szCs w:val="20"/>
        </w:rPr>
      </w:pPr>
      <w:r w:rsidRPr="00AE1110">
        <w:rPr>
          <w:i/>
          <w:iCs/>
          <w:sz w:val="20"/>
          <w:szCs w:val="20"/>
          <w:u w:val="single"/>
        </w:rPr>
        <w:t>Pag-alagad Kaniya uban sa tibuok mong kasingkasing ug kalag. Atong makaplagan ang tinuod nga katuyoan, katagbawan, ug abunda nga kinabuhi kon matinud-anon natong alagaran ang atong Magbubuhat uban sa gugma.</w:t>
      </w:r>
    </w:p>
    <w:p w14:paraId="7E39C5A7" w14:textId="3635CC6B" w:rsidR="000964F2" w:rsidRPr="008203F0" w:rsidRDefault="00AE1110" w:rsidP="000964F2">
      <w:pPr>
        <w:pStyle w:val="Prrafodelista"/>
        <w:numPr>
          <w:ilvl w:val="0"/>
          <w:numId w:val="1"/>
        </w:numPr>
        <w:rPr>
          <w:b/>
          <w:bCs/>
          <w:sz w:val="20"/>
          <w:szCs w:val="20"/>
        </w:rPr>
      </w:pPr>
      <w:r w:rsidRPr="00AE1110">
        <w:rPr>
          <w:b/>
          <w:bCs/>
          <w:sz w:val="20"/>
          <w:szCs w:val="20"/>
        </w:rPr>
        <w:t>Ang Hinungdan sa Panagbangi (Josue 22:10–12</w:t>
      </w:r>
      <w:r w:rsidR="000964F2" w:rsidRPr="000964F2">
        <w:rPr>
          <w:b/>
          <w:bCs/>
          <w:sz w:val="20"/>
          <w:szCs w:val="20"/>
        </w:rPr>
        <w:t>)</w:t>
      </w:r>
    </w:p>
    <w:p w14:paraId="4375D29B" w14:textId="5243FF08" w:rsidR="00AE1110" w:rsidRPr="00AE1110" w:rsidRDefault="00AE1110" w:rsidP="00AE1110">
      <w:pPr>
        <w:pStyle w:val="Prrafodelista"/>
        <w:numPr>
          <w:ilvl w:val="1"/>
          <w:numId w:val="1"/>
        </w:numPr>
        <w:rPr>
          <w:sz w:val="20"/>
          <w:szCs w:val="20"/>
        </w:rPr>
      </w:pPr>
      <w:r w:rsidRPr="00AE1110">
        <w:rPr>
          <w:sz w:val="20"/>
          <w:szCs w:val="20"/>
        </w:rPr>
        <w:t>Duol sa dapit diin nagtukod si Joshua og monumento sa milagrosong pagtawid sa Jordan, ang duha ug tunga ka tribo nagtukod og halaran nga susama sa halaran sa Sanctuaryo (Jos. 22:10, 28).</w:t>
      </w:r>
    </w:p>
    <w:p w14:paraId="72E87287" w14:textId="11A09954" w:rsidR="00AE1110" w:rsidRPr="00AE1110" w:rsidRDefault="00AE1110" w:rsidP="00AE1110">
      <w:pPr>
        <w:pStyle w:val="Prrafodelista"/>
        <w:numPr>
          <w:ilvl w:val="1"/>
          <w:numId w:val="1"/>
        </w:numPr>
        <w:rPr>
          <w:sz w:val="20"/>
          <w:szCs w:val="20"/>
        </w:rPr>
      </w:pPr>
      <w:r w:rsidRPr="00AE1110">
        <w:rPr>
          <w:sz w:val="20"/>
          <w:szCs w:val="20"/>
        </w:rPr>
        <w:t>Kini nga buhat nasabtan sa uban nga paglapas sa balaod nga nagdili sa paghalad sa bisan asa gawas sa altar sa mga sinunog nga halad sa Sanctuaryo (Lev. 17:8–9).</w:t>
      </w:r>
    </w:p>
    <w:p w14:paraId="384AE818" w14:textId="43AFE329" w:rsidR="005B7CD5" w:rsidRPr="000964F2" w:rsidRDefault="00AE1110" w:rsidP="00AE1110">
      <w:pPr>
        <w:pStyle w:val="Prrafodelista"/>
        <w:numPr>
          <w:ilvl w:val="1"/>
          <w:numId w:val="1"/>
        </w:numPr>
        <w:rPr>
          <w:sz w:val="20"/>
          <w:szCs w:val="20"/>
        </w:rPr>
      </w:pPr>
      <w:r w:rsidRPr="00AE1110">
        <w:rPr>
          <w:sz w:val="20"/>
          <w:szCs w:val="20"/>
        </w:rPr>
        <w:t>Ang ubang mga Israelita nagplano nga pamatyon sila aron mapapas ang sala (Jos. 22:12). Apan nimedya ang Dios aron malikayan ang usa ka madugo nga gubat sibil. Gitukod sa Dios ang mga tawo nga dili mohusay dayon nga walay ebidensya; gihatagan nila og kahigayonan ang ilang mga igsoon nga makapahimangno ug makasaysay sa ilang tinuod nga tumong (Jos. 22:13–14</w:t>
      </w:r>
      <w:r w:rsidR="005B7CD5" w:rsidRPr="008203F0">
        <w:rPr>
          <w:sz w:val="20"/>
          <w:szCs w:val="20"/>
        </w:rPr>
        <w:t>).</w:t>
      </w:r>
    </w:p>
    <w:p w14:paraId="09608D75" w14:textId="4F0AB3F9" w:rsidR="000964F2" w:rsidRPr="008203F0" w:rsidRDefault="00AE1110" w:rsidP="000964F2">
      <w:pPr>
        <w:pStyle w:val="Prrafodelista"/>
        <w:numPr>
          <w:ilvl w:val="0"/>
          <w:numId w:val="1"/>
        </w:numPr>
        <w:rPr>
          <w:b/>
          <w:bCs/>
          <w:sz w:val="20"/>
          <w:szCs w:val="20"/>
        </w:rPr>
      </w:pPr>
      <w:r w:rsidRPr="00AE1110">
        <w:rPr>
          <w:b/>
          <w:bCs/>
          <w:sz w:val="20"/>
          <w:szCs w:val="20"/>
        </w:rPr>
        <w:t>Ang mga Akusasyon (Josue 22:13–20</w:t>
      </w:r>
      <w:r w:rsidR="000964F2" w:rsidRPr="000964F2">
        <w:rPr>
          <w:b/>
          <w:bCs/>
          <w:sz w:val="20"/>
          <w:szCs w:val="20"/>
        </w:rPr>
        <w:t>)</w:t>
      </w:r>
    </w:p>
    <w:p w14:paraId="204F0BDF" w14:textId="7EAB5E47" w:rsidR="00AE1110" w:rsidRPr="00AE1110" w:rsidRDefault="00AE1110" w:rsidP="00AE1110">
      <w:pPr>
        <w:pStyle w:val="Prrafodelista"/>
        <w:numPr>
          <w:ilvl w:val="1"/>
          <w:numId w:val="1"/>
        </w:numPr>
        <w:rPr>
          <w:sz w:val="20"/>
          <w:szCs w:val="20"/>
        </w:rPr>
      </w:pPr>
      <w:r w:rsidRPr="00AE1110">
        <w:rPr>
          <w:sz w:val="20"/>
          <w:szCs w:val="20"/>
        </w:rPr>
        <w:t>Ngano si Phinehas ang gipili sa pagdumala sa imbestigasyon (Jos. 22:13–14)?</w:t>
      </w:r>
    </w:p>
    <w:p w14:paraId="42B9881D" w14:textId="7FCDEBC5" w:rsidR="00AE1110" w:rsidRPr="00AE1110" w:rsidRDefault="00AE1110" w:rsidP="00AE1110">
      <w:pPr>
        <w:pStyle w:val="Prrafodelista"/>
        <w:rPr>
          <w:sz w:val="20"/>
          <w:szCs w:val="20"/>
        </w:rPr>
      </w:pPr>
      <w:r w:rsidRPr="00AE1110">
        <w:rPr>
          <w:sz w:val="20"/>
          <w:szCs w:val="20"/>
        </w:rPr>
        <w:t>Si Phinehas, anak sa labaw nga sacerdote, nailhan nga walay pagduha-duha sa pagpahunong sa sala sa Baal-Peor (Num. 25:7–8). Sa iyang pakigpulong, iyang gikumpara ang ilang aktong gibuhat sa sala ni Achan ug sa sala nga giingon nga gibuhat sa duha ug tunga ka tribo (Jos. 22:16–20).</w:t>
      </w:r>
    </w:p>
    <w:p w14:paraId="55134CF0" w14:textId="24965FE1" w:rsidR="00AE1110" w:rsidRPr="00AE1110" w:rsidRDefault="00AE1110" w:rsidP="00AE1110">
      <w:pPr>
        <w:pStyle w:val="Prrafodelista"/>
        <w:numPr>
          <w:ilvl w:val="1"/>
          <w:numId w:val="1"/>
        </w:numPr>
        <w:rPr>
          <w:sz w:val="20"/>
          <w:szCs w:val="20"/>
        </w:rPr>
      </w:pPr>
      <w:r w:rsidRPr="00AE1110">
        <w:rPr>
          <w:sz w:val="20"/>
          <w:szCs w:val="20"/>
        </w:rPr>
        <w:t>Husto ang pakigpulong ni Phinehas. Kon maghalad sila sa bag-ong halaran, ang silot sa Dios moabot sa tibuok Israel (Jos. 22:18b).</w:t>
      </w:r>
    </w:p>
    <w:p w14:paraId="607B8899" w14:textId="0891E0EB" w:rsidR="00AE1110" w:rsidRPr="00AE1110" w:rsidRDefault="00AE1110" w:rsidP="00AE1110">
      <w:pPr>
        <w:pStyle w:val="Prrafodelista"/>
        <w:numPr>
          <w:ilvl w:val="1"/>
          <w:numId w:val="1"/>
        </w:numPr>
        <w:rPr>
          <w:sz w:val="20"/>
          <w:szCs w:val="20"/>
        </w:rPr>
      </w:pPr>
      <w:r w:rsidRPr="00AE1110">
        <w:rPr>
          <w:sz w:val="20"/>
          <w:szCs w:val="20"/>
        </w:rPr>
        <w:t>Apan gihatagan niya sila og kahigayonan nga maayo-on ang sayop sa wala pa sila makahimo og sala:</w:t>
      </w:r>
    </w:p>
    <w:p w14:paraId="133D0FC2" w14:textId="7E34479F" w:rsidR="00353491" w:rsidRPr="000964F2" w:rsidRDefault="00AE1110" w:rsidP="00AE1110">
      <w:pPr>
        <w:pStyle w:val="Prrafodelista"/>
        <w:rPr>
          <w:sz w:val="20"/>
          <w:szCs w:val="20"/>
        </w:rPr>
      </w:pPr>
      <w:r w:rsidRPr="00AE1110">
        <w:rPr>
          <w:sz w:val="20"/>
          <w:szCs w:val="20"/>
        </w:rPr>
        <w:t>Iyang gitanyag sa ila ang opsyon nga mobalik sa daplin sa Jordan, diin anaa ang Sanctuaryo (Jos. 22:19</w:t>
      </w:r>
      <w:r w:rsidR="00353491" w:rsidRPr="008203F0">
        <w:rPr>
          <w:sz w:val="20"/>
          <w:szCs w:val="20"/>
        </w:rPr>
        <w:t>).</w:t>
      </w:r>
    </w:p>
    <w:p w14:paraId="581F89A9" w14:textId="05069EE0" w:rsidR="000964F2" w:rsidRPr="008203F0" w:rsidRDefault="00AE1110" w:rsidP="000964F2">
      <w:pPr>
        <w:pStyle w:val="Prrafodelista"/>
        <w:numPr>
          <w:ilvl w:val="0"/>
          <w:numId w:val="1"/>
        </w:numPr>
        <w:rPr>
          <w:b/>
          <w:bCs/>
          <w:sz w:val="20"/>
          <w:szCs w:val="20"/>
        </w:rPr>
      </w:pPr>
      <w:r w:rsidRPr="00AE1110">
        <w:rPr>
          <w:b/>
          <w:bCs/>
          <w:sz w:val="20"/>
          <w:szCs w:val="20"/>
        </w:rPr>
        <w:t>Ang Mahumok nga Tubag (Josue 22:21–29</w:t>
      </w:r>
      <w:r w:rsidR="000964F2" w:rsidRPr="000964F2">
        <w:rPr>
          <w:b/>
          <w:bCs/>
          <w:sz w:val="20"/>
          <w:szCs w:val="20"/>
        </w:rPr>
        <w:t>)</w:t>
      </w:r>
    </w:p>
    <w:p w14:paraId="32FF65B8" w14:textId="14D65254" w:rsidR="00353491" w:rsidRPr="008203F0" w:rsidRDefault="00AE1110" w:rsidP="00B81568">
      <w:pPr>
        <w:pStyle w:val="Prrafodelista"/>
        <w:numPr>
          <w:ilvl w:val="1"/>
          <w:numId w:val="1"/>
        </w:numPr>
        <w:rPr>
          <w:sz w:val="20"/>
          <w:szCs w:val="20"/>
        </w:rPr>
      </w:pPr>
      <w:r w:rsidRPr="00AE1110">
        <w:rPr>
          <w:sz w:val="20"/>
          <w:szCs w:val="20"/>
        </w:rPr>
        <w:t>Ang mga tribo sa Reuben ug Gad, ug ang katunga sa tribo ni Manasseh, sa dihang giakusahan sila, mitubag sa usa ka talagsaon nga paagi</w:t>
      </w:r>
      <w:r w:rsidR="00B81568" w:rsidRPr="008203F0">
        <w:rPr>
          <w:sz w:val="20"/>
          <w:szCs w:val="20"/>
        </w:rPr>
        <w:t>:</w:t>
      </w:r>
    </w:p>
    <w:p w14:paraId="48032A61" w14:textId="677F8EB1" w:rsidR="00AE1110" w:rsidRPr="00AE1110" w:rsidRDefault="00AE1110" w:rsidP="00AE1110">
      <w:pPr>
        <w:pStyle w:val="Prrafodelista"/>
        <w:numPr>
          <w:ilvl w:val="2"/>
          <w:numId w:val="1"/>
        </w:numPr>
        <w:rPr>
          <w:sz w:val="20"/>
          <w:szCs w:val="20"/>
        </w:rPr>
      </w:pPr>
      <w:r w:rsidRPr="00AE1110">
        <w:rPr>
          <w:sz w:val="20"/>
          <w:szCs w:val="20"/>
        </w:rPr>
        <w:t>Mipaminaw sila sa akusasyon nga walay kasuko ug walay reklamo.</w:t>
      </w:r>
    </w:p>
    <w:p w14:paraId="3C7DB749" w14:textId="324ECCBC" w:rsidR="00AE1110" w:rsidRPr="00AE1110" w:rsidRDefault="00AE1110" w:rsidP="00AE1110">
      <w:pPr>
        <w:pStyle w:val="Prrafodelista"/>
        <w:numPr>
          <w:ilvl w:val="2"/>
          <w:numId w:val="1"/>
        </w:numPr>
        <w:rPr>
          <w:sz w:val="20"/>
          <w:szCs w:val="20"/>
        </w:rPr>
      </w:pPr>
      <w:r w:rsidRPr="00AE1110">
        <w:rPr>
          <w:sz w:val="20"/>
          <w:szCs w:val="20"/>
        </w:rPr>
        <w:t>Gihimo nilang saksi ang Dios.</w:t>
      </w:r>
    </w:p>
    <w:p w14:paraId="3DED4283" w14:textId="6C7A96DF" w:rsidR="00AE1110" w:rsidRPr="00AE1110" w:rsidRDefault="00AE1110" w:rsidP="00AE1110">
      <w:pPr>
        <w:pStyle w:val="Prrafodelista"/>
        <w:numPr>
          <w:ilvl w:val="2"/>
          <w:numId w:val="1"/>
        </w:numPr>
        <w:rPr>
          <w:sz w:val="20"/>
          <w:szCs w:val="20"/>
        </w:rPr>
      </w:pPr>
      <w:r w:rsidRPr="00AE1110">
        <w:rPr>
          <w:sz w:val="20"/>
          <w:szCs w:val="20"/>
        </w:rPr>
        <w:t>Mitugot sila nga silotan kung tinuod silang nakasala.</w:t>
      </w:r>
    </w:p>
    <w:p w14:paraId="59250963" w14:textId="757B789B" w:rsidR="00B81568" w:rsidRPr="008203F0" w:rsidRDefault="00AE1110" w:rsidP="00AE1110">
      <w:pPr>
        <w:pStyle w:val="Prrafodelista"/>
        <w:numPr>
          <w:ilvl w:val="2"/>
          <w:numId w:val="1"/>
        </w:numPr>
        <w:rPr>
          <w:sz w:val="20"/>
          <w:szCs w:val="20"/>
        </w:rPr>
      </w:pPr>
      <w:r w:rsidRPr="00AE1110">
        <w:rPr>
          <w:sz w:val="20"/>
          <w:szCs w:val="20"/>
        </w:rPr>
        <w:t>Gipadayag nila ang ilang tinuod nga motibo</w:t>
      </w:r>
    </w:p>
    <w:p w14:paraId="7EE1A64D" w14:textId="54DD804E" w:rsidR="00AE1110" w:rsidRPr="00AE1110" w:rsidRDefault="00AE1110" w:rsidP="00AE1110">
      <w:pPr>
        <w:pStyle w:val="Prrafodelista"/>
        <w:numPr>
          <w:ilvl w:val="1"/>
          <w:numId w:val="1"/>
        </w:numPr>
        <w:rPr>
          <w:sz w:val="20"/>
          <w:szCs w:val="20"/>
        </w:rPr>
      </w:pPr>
      <w:r w:rsidRPr="00AE1110">
        <w:rPr>
          <w:rFonts w:ascii="Segoe UI Symbol" w:hAnsi="Segoe UI Symbol" w:cs="Segoe UI Symbol"/>
          <w:sz w:val="20"/>
          <w:szCs w:val="20"/>
        </w:rPr>
        <w:t>❖</w:t>
      </w:r>
      <w:r w:rsidRPr="00AE1110">
        <w:rPr>
          <w:sz w:val="20"/>
          <w:szCs w:val="20"/>
        </w:rPr>
        <w:t xml:space="preserve"> Sa dihang ang mga Israelita wala masayod sa tinuod nga katuyoan sa ilang mga igsoon sa pagtukod sa halaran, ilang gi-assume: rebelyon, tinguha sa pagbulag, ug silot gikan sa Dios.</w:t>
      </w:r>
    </w:p>
    <w:p w14:paraId="29A2F78B" w14:textId="1198293B" w:rsidR="00AE1110" w:rsidRPr="00AE1110" w:rsidRDefault="00AE1110" w:rsidP="00AE1110">
      <w:pPr>
        <w:pStyle w:val="Prrafodelista"/>
        <w:numPr>
          <w:ilvl w:val="1"/>
          <w:numId w:val="1"/>
        </w:numPr>
        <w:rPr>
          <w:sz w:val="20"/>
          <w:szCs w:val="20"/>
        </w:rPr>
      </w:pPr>
      <w:r w:rsidRPr="00AE1110">
        <w:rPr>
          <w:rFonts w:ascii="Segoe UI Symbol" w:hAnsi="Segoe UI Symbol" w:cs="Segoe UI Symbol"/>
          <w:sz w:val="20"/>
          <w:szCs w:val="20"/>
        </w:rPr>
        <w:t>❖</w:t>
      </w:r>
      <w:r w:rsidRPr="00AE1110">
        <w:rPr>
          <w:sz w:val="20"/>
          <w:szCs w:val="20"/>
        </w:rPr>
        <w:t xml:space="preserve"> Apan ang tinuod: gusto nila magpabilin nga nahiusa sa ilang mga igsoon ug malikayan ang umaabot nga panagbulag tali sa mga Israelita (Jos. 22:24–26).</w:t>
      </w:r>
    </w:p>
    <w:p w14:paraId="642408CF" w14:textId="6BFF5314" w:rsidR="00B81568" w:rsidRPr="000964F2" w:rsidRDefault="00AE1110" w:rsidP="00AE1110">
      <w:pPr>
        <w:pStyle w:val="Prrafodelista"/>
        <w:numPr>
          <w:ilvl w:val="1"/>
          <w:numId w:val="1"/>
        </w:numPr>
        <w:rPr>
          <w:sz w:val="20"/>
          <w:szCs w:val="20"/>
        </w:rPr>
      </w:pPr>
      <w:r w:rsidRPr="00AE1110">
        <w:rPr>
          <w:rFonts w:ascii="Segoe UI Symbol" w:hAnsi="Segoe UI Symbol" w:cs="Segoe UI Symbol"/>
          <w:sz w:val="20"/>
          <w:szCs w:val="20"/>
        </w:rPr>
        <w:t>❖</w:t>
      </w:r>
      <w:r w:rsidRPr="00AE1110">
        <w:rPr>
          <w:sz w:val="20"/>
          <w:szCs w:val="20"/>
        </w:rPr>
        <w:t xml:space="preserve"> Bisan pa nga ang akusado nga mga tribo mahimong nasuko o nasakitan, ug unta mobalos og kasuko, tungod sa ilang mahigalaon ug mahumok nga tubag, napugngan ang gubat</w:t>
      </w:r>
      <w:r w:rsidR="00B81568" w:rsidRPr="008203F0">
        <w:rPr>
          <w:sz w:val="20"/>
          <w:szCs w:val="20"/>
        </w:rPr>
        <w:t>.</w:t>
      </w:r>
    </w:p>
    <w:p w14:paraId="4BCAE1ED" w14:textId="33E0FCD2" w:rsidR="00395C43" w:rsidRPr="008203F0" w:rsidRDefault="00AE1110" w:rsidP="000964F2">
      <w:pPr>
        <w:pStyle w:val="Prrafodelista"/>
        <w:numPr>
          <w:ilvl w:val="0"/>
          <w:numId w:val="1"/>
        </w:numPr>
        <w:rPr>
          <w:b/>
          <w:bCs/>
          <w:sz w:val="20"/>
          <w:szCs w:val="20"/>
        </w:rPr>
      </w:pPr>
      <w:r w:rsidRPr="00AE1110">
        <w:rPr>
          <w:b/>
          <w:bCs/>
          <w:sz w:val="20"/>
          <w:szCs w:val="20"/>
        </w:rPr>
        <w:t>Pagpahiuli (Josue 22:30–34</w:t>
      </w:r>
      <w:r w:rsidR="000964F2" w:rsidRPr="008203F0">
        <w:rPr>
          <w:b/>
          <w:bCs/>
          <w:sz w:val="20"/>
          <w:szCs w:val="20"/>
        </w:rPr>
        <w:t>)</w:t>
      </w:r>
    </w:p>
    <w:p w14:paraId="371DA383" w14:textId="32484DE7" w:rsidR="00AE1110" w:rsidRPr="00AE1110" w:rsidRDefault="00AE1110" w:rsidP="00AE1110">
      <w:pPr>
        <w:pStyle w:val="Prrafodelista"/>
        <w:numPr>
          <w:ilvl w:val="1"/>
          <w:numId w:val="1"/>
        </w:numPr>
        <w:rPr>
          <w:sz w:val="20"/>
          <w:szCs w:val="20"/>
        </w:rPr>
      </w:pPr>
      <w:r w:rsidRPr="00AE1110">
        <w:rPr>
          <w:rFonts w:ascii="Segoe UI Symbol" w:hAnsi="Segoe UI Symbol" w:cs="Segoe UI Symbol"/>
          <w:sz w:val="20"/>
          <w:szCs w:val="20"/>
        </w:rPr>
        <w:t>❖</w:t>
      </w:r>
      <w:r w:rsidRPr="00AE1110">
        <w:rPr>
          <w:sz w:val="20"/>
          <w:szCs w:val="20"/>
        </w:rPr>
        <w:t xml:space="preserve"> Sa pagkahibalo nga walay basehan ang akusasyon, nakarespira ug naka-relieve si Phinehas ug ang delegasyon sa Israel (Jos. 22:30–31).</w:t>
      </w:r>
      <w:r>
        <w:rPr>
          <w:sz w:val="20"/>
          <w:szCs w:val="20"/>
        </w:rPr>
        <w:t xml:space="preserve"> </w:t>
      </w:r>
      <w:r w:rsidRPr="00AE1110">
        <w:rPr>
          <w:sz w:val="20"/>
          <w:szCs w:val="20"/>
        </w:rPr>
        <w:t>Sa pikas bahin, sa pagkahibalo sa Israelita sa tinuod, nalipay sila ug gi-dayeg nila ang Dios (Jos. 22:32–33).</w:t>
      </w:r>
    </w:p>
    <w:p w14:paraId="3F0A3C1B" w14:textId="0716A5C5" w:rsidR="0009600A" w:rsidRPr="0009600A" w:rsidRDefault="00AE1110" w:rsidP="00AE1110">
      <w:pPr>
        <w:pStyle w:val="Prrafodelista"/>
        <w:numPr>
          <w:ilvl w:val="1"/>
          <w:numId w:val="1"/>
        </w:numPr>
        <w:rPr>
          <w:sz w:val="20"/>
          <w:szCs w:val="20"/>
        </w:rPr>
      </w:pPr>
      <w:r w:rsidRPr="00AE1110">
        <w:rPr>
          <w:rFonts w:ascii="Segoe UI Symbol" w:hAnsi="Segoe UI Symbol" w:cs="Segoe UI Symbol"/>
          <w:sz w:val="20"/>
          <w:szCs w:val="20"/>
        </w:rPr>
        <w:t>❖</w:t>
      </w:r>
      <w:r w:rsidRPr="00AE1110">
        <w:rPr>
          <w:sz w:val="20"/>
          <w:szCs w:val="20"/>
        </w:rPr>
        <w:t xml:space="preserve"> Pinaagi sa ilang pananglitan, makita nato ang mga gikinahanglan nga lakang aron mabalik ang kalinaw sa susamang kahimtang sa pamilya, iglesia, ug komunidad</w:t>
      </w:r>
      <w:r w:rsidR="0009600A" w:rsidRPr="0009600A">
        <w:rPr>
          <w:sz w:val="20"/>
          <w:szCs w:val="20"/>
        </w:rPr>
        <w:t>:</w:t>
      </w:r>
    </w:p>
    <w:p w14:paraId="632DA534" w14:textId="7C8202E1" w:rsidR="00AE1110" w:rsidRPr="00AE1110" w:rsidRDefault="00AE1110" w:rsidP="00AE1110">
      <w:pPr>
        <w:pStyle w:val="Prrafodelista"/>
        <w:numPr>
          <w:ilvl w:val="2"/>
          <w:numId w:val="1"/>
        </w:numPr>
        <w:rPr>
          <w:sz w:val="20"/>
          <w:szCs w:val="20"/>
        </w:rPr>
      </w:pPr>
      <w:r w:rsidRPr="00AE1110">
        <w:rPr>
          <w:sz w:val="20"/>
          <w:szCs w:val="20"/>
        </w:rPr>
        <w:t>Ipaambit ang atong tinuod nga hunahuna ug katuyuan</w:t>
      </w:r>
    </w:p>
    <w:p w14:paraId="69279B46" w14:textId="25B8BE1C" w:rsidR="00AE1110" w:rsidRPr="00AE1110" w:rsidRDefault="00AE1110" w:rsidP="00AE1110">
      <w:pPr>
        <w:pStyle w:val="Prrafodelista"/>
        <w:numPr>
          <w:ilvl w:val="2"/>
          <w:numId w:val="1"/>
        </w:numPr>
        <w:rPr>
          <w:sz w:val="20"/>
          <w:szCs w:val="20"/>
        </w:rPr>
      </w:pPr>
      <w:r w:rsidRPr="00AE1110">
        <w:rPr>
          <w:sz w:val="20"/>
          <w:szCs w:val="20"/>
        </w:rPr>
        <w:t>Ayaw dayon paghukom o paghimo og konklusyon</w:t>
      </w:r>
    </w:p>
    <w:p w14:paraId="2F7CAF09" w14:textId="3A79C45C" w:rsidR="00AE1110" w:rsidRPr="00AE1110" w:rsidRDefault="00AE1110" w:rsidP="00AE1110">
      <w:pPr>
        <w:pStyle w:val="Prrafodelista"/>
        <w:numPr>
          <w:ilvl w:val="2"/>
          <w:numId w:val="1"/>
        </w:numPr>
        <w:rPr>
          <w:sz w:val="20"/>
          <w:szCs w:val="20"/>
        </w:rPr>
      </w:pPr>
      <w:r w:rsidRPr="00AE1110">
        <w:rPr>
          <w:sz w:val="20"/>
          <w:szCs w:val="20"/>
        </w:rPr>
        <w:t>Isturyaha ang problema sa dili pa molihok</w:t>
      </w:r>
    </w:p>
    <w:p w14:paraId="5D53C79B" w14:textId="72DA9BCB" w:rsidR="00AE1110" w:rsidRPr="00AE1110" w:rsidRDefault="00AE1110" w:rsidP="00AE1110">
      <w:pPr>
        <w:pStyle w:val="Prrafodelista"/>
        <w:numPr>
          <w:ilvl w:val="2"/>
          <w:numId w:val="1"/>
        </w:numPr>
        <w:rPr>
          <w:sz w:val="20"/>
          <w:szCs w:val="20"/>
        </w:rPr>
      </w:pPr>
      <w:r w:rsidRPr="00AE1110">
        <w:rPr>
          <w:sz w:val="20"/>
          <w:szCs w:val="20"/>
        </w:rPr>
        <w:t>Andam mohalad og sakripisyo alang sa panaghiusa</w:t>
      </w:r>
    </w:p>
    <w:p w14:paraId="721D6F41" w14:textId="22B8105B" w:rsidR="00AE1110" w:rsidRPr="00AE1110" w:rsidRDefault="00AE1110" w:rsidP="00AE1110">
      <w:pPr>
        <w:pStyle w:val="Prrafodelista"/>
        <w:numPr>
          <w:ilvl w:val="2"/>
          <w:numId w:val="1"/>
        </w:numPr>
        <w:rPr>
          <w:sz w:val="20"/>
          <w:szCs w:val="20"/>
        </w:rPr>
      </w:pPr>
      <w:r w:rsidRPr="00AE1110">
        <w:rPr>
          <w:sz w:val="20"/>
          <w:szCs w:val="20"/>
        </w:rPr>
        <w:t>Tubaga ang akusasyon sa mahumok ug magtahod nga paagi</w:t>
      </w:r>
    </w:p>
    <w:p w14:paraId="13285BA7" w14:textId="73638096" w:rsidR="0009600A" w:rsidRPr="008203F0" w:rsidRDefault="00AE1110" w:rsidP="00AE1110">
      <w:pPr>
        <w:pStyle w:val="Prrafodelista"/>
        <w:numPr>
          <w:ilvl w:val="2"/>
          <w:numId w:val="1"/>
        </w:numPr>
        <w:rPr>
          <w:sz w:val="20"/>
          <w:szCs w:val="20"/>
        </w:rPr>
      </w:pPr>
      <w:r w:rsidRPr="00AE1110">
        <w:rPr>
          <w:sz w:val="20"/>
          <w:szCs w:val="20"/>
        </w:rPr>
        <w:t>Magmaya ug pasidunggi ang Dios kon mabalik ang kalinaw</w:t>
      </w:r>
    </w:p>
    <w:sectPr w:rsidR="0009600A" w:rsidRPr="008203F0"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92341B"/>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13538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4F2"/>
    <w:rsid w:val="00004746"/>
    <w:rsid w:val="000817E8"/>
    <w:rsid w:val="0009600A"/>
    <w:rsid w:val="000964F2"/>
    <w:rsid w:val="000B1513"/>
    <w:rsid w:val="000B2AC6"/>
    <w:rsid w:val="000B440E"/>
    <w:rsid w:val="000D10DF"/>
    <w:rsid w:val="00106507"/>
    <w:rsid w:val="001976D2"/>
    <w:rsid w:val="001E4AA8"/>
    <w:rsid w:val="001F5324"/>
    <w:rsid w:val="003036B8"/>
    <w:rsid w:val="00353491"/>
    <w:rsid w:val="00395C43"/>
    <w:rsid w:val="003D5E96"/>
    <w:rsid w:val="004D5CB2"/>
    <w:rsid w:val="005225F9"/>
    <w:rsid w:val="0053729A"/>
    <w:rsid w:val="005B7CD5"/>
    <w:rsid w:val="006B286A"/>
    <w:rsid w:val="00711123"/>
    <w:rsid w:val="00781A08"/>
    <w:rsid w:val="008203F0"/>
    <w:rsid w:val="008761DB"/>
    <w:rsid w:val="00AB406A"/>
    <w:rsid w:val="00AE1110"/>
    <w:rsid w:val="00B81568"/>
    <w:rsid w:val="00BA3EAE"/>
    <w:rsid w:val="00C0629F"/>
    <w:rsid w:val="00C22FAD"/>
    <w:rsid w:val="00C46A68"/>
    <w:rsid w:val="00D36F16"/>
    <w:rsid w:val="00EC23D1"/>
    <w:rsid w:val="00ED4BCF"/>
    <w:rsid w:val="00F764BC"/>
    <w:rsid w:val="00FB197A"/>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36EE1"/>
  <w15:chartTrackingRefBased/>
  <w15:docId w15:val="{ABD15518-3F45-4D6C-8012-9DA2F22ED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0964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964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964F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964F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964F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964F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964F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964F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964F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0964F2"/>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0964F2"/>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0964F2"/>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0964F2"/>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0964F2"/>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0964F2"/>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0964F2"/>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0964F2"/>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0964F2"/>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0964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964F2"/>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0964F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964F2"/>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0964F2"/>
    <w:pPr>
      <w:spacing w:before="160"/>
      <w:jc w:val="center"/>
    </w:pPr>
    <w:rPr>
      <w:i/>
      <w:iCs/>
      <w:color w:val="404040" w:themeColor="text1" w:themeTint="BF"/>
    </w:rPr>
  </w:style>
  <w:style w:type="character" w:customStyle="1" w:styleId="CitaCar">
    <w:name w:val="Cita Car"/>
    <w:basedOn w:val="Fuentedeprrafopredeter"/>
    <w:link w:val="Cita"/>
    <w:uiPriority w:val="29"/>
    <w:rsid w:val="000964F2"/>
    <w:rPr>
      <w:i/>
      <w:iCs/>
      <w:color w:val="404040" w:themeColor="text1" w:themeTint="BF"/>
      <w:kern w:val="0"/>
      <w:sz w:val="24"/>
      <w14:ligatures w14:val="none"/>
    </w:rPr>
  </w:style>
  <w:style w:type="paragraph" w:styleId="Prrafodelista">
    <w:name w:val="List Paragraph"/>
    <w:basedOn w:val="Normal"/>
    <w:uiPriority w:val="34"/>
    <w:qFormat/>
    <w:rsid w:val="000964F2"/>
    <w:pPr>
      <w:ind w:left="720"/>
      <w:contextualSpacing/>
    </w:pPr>
  </w:style>
  <w:style w:type="character" w:styleId="nfasisintenso">
    <w:name w:val="Intense Emphasis"/>
    <w:basedOn w:val="Fuentedeprrafopredeter"/>
    <w:uiPriority w:val="21"/>
    <w:qFormat/>
    <w:rsid w:val="000964F2"/>
    <w:rPr>
      <w:i/>
      <w:iCs/>
      <w:color w:val="0F4761" w:themeColor="accent1" w:themeShade="BF"/>
    </w:rPr>
  </w:style>
  <w:style w:type="paragraph" w:styleId="Citadestacada">
    <w:name w:val="Intense Quote"/>
    <w:basedOn w:val="Normal"/>
    <w:next w:val="Normal"/>
    <w:link w:val="CitadestacadaCar"/>
    <w:uiPriority w:val="30"/>
    <w:qFormat/>
    <w:rsid w:val="000964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964F2"/>
    <w:rPr>
      <w:i/>
      <w:iCs/>
      <w:color w:val="0F4761" w:themeColor="accent1" w:themeShade="BF"/>
      <w:kern w:val="0"/>
      <w:sz w:val="24"/>
      <w14:ligatures w14:val="none"/>
    </w:rPr>
  </w:style>
  <w:style w:type="character" w:styleId="Referenciaintensa">
    <w:name w:val="Intense Reference"/>
    <w:basedOn w:val="Fuentedeprrafopredeter"/>
    <w:uiPriority w:val="32"/>
    <w:qFormat/>
    <w:rsid w:val="000964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625</Words>
  <Characters>3442</Characters>
  <Application>Microsoft Office Word</Application>
  <DocSecurity>0</DocSecurity>
  <Lines>28</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2025-11-24T07:01:00Z</cp:lastPrinted>
  <dcterms:created xsi:type="dcterms:W3CDTF">2025-12-08T06:54:00Z</dcterms:created>
  <dcterms:modified xsi:type="dcterms:W3CDTF">2025-12-08T06:54:00Z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0cc9506e-df06-4ffd-87a7-f7477f89dd27</vt:lpwstr>
  </property>
</Properties>
</file>