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CA6E" w14:textId="3CF16BE3" w:rsidR="009F62EA" w:rsidRPr="009F62EA" w:rsidRDefault="00CC1955" w:rsidP="009F62EA">
      <w:pPr>
        <w:pStyle w:val="Prrafodelista"/>
        <w:numPr>
          <w:ilvl w:val="0"/>
          <w:numId w:val="1"/>
        </w:numPr>
        <w:rPr>
          <w:b/>
          <w:bCs/>
          <w:sz w:val="22"/>
        </w:rPr>
      </w:pPr>
      <w:r>
        <w:rPr>
          <w:b/>
          <w:bCs/>
          <w:sz w:val="22"/>
        </w:rPr>
        <w:t>Ká</w:t>
      </w:r>
      <w:r w:rsidR="009F62EA" w:rsidRPr="009F62EA">
        <w:rPr>
          <w:b/>
          <w:bCs/>
          <w:sz w:val="22"/>
        </w:rPr>
        <w:t>lebova víra:</w:t>
      </w:r>
    </w:p>
    <w:p w14:paraId="40F28A2B" w14:textId="1B95C214" w:rsidR="009F62EA" w:rsidRPr="00C82594" w:rsidRDefault="00CC1955" w:rsidP="009F62EA">
      <w:pPr>
        <w:pStyle w:val="Prrafodelista"/>
        <w:numPr>
          <w:ilvl w:val="1"/>
          <w:numId w:val="1"/>
        </w:numPr>
        <w:rPr>
          <w:b/>
          <w:bCs/>
          <w:sz w:val="22"/>
        </w:rPr>
      </w:pPr>
      <w:r>
        <w:rPr>
          <w:b/>
          <w:bCs/>
          <w:sz w:val="22"/>
        </w:rPr>
        <w:t>Věrnost</w:t>
      </w:r>
      <w:r w:rsidR="009F62EA" w:rsidRPr="009F62EA">
        <w:rPr>
          <w:b/>
          <w:bCs/>
          <w:sz w:val="22"/>
        </w:rPr>
        <w:t>.</w:t>
      </w:r>
    </w:p>
    <w:p w14:paraId="4D214B8B" w14:textId="7D194E9F" w:rsidR="00D6153D" w:rsidRPr="00C82594" w:rsidRDefault="00D6153D" w:rsidP="00D6153D">
      <w:pPr>
        <w:pStyle w:val="Prrafodelista"/>
        <w:numPr>
          <w:ilvl w:val="2"/>
          <w:numId w:val="1"/>
        </w:numPr>
        <w:rPr>
          <w:sz w:val="22"/>
        </w:rPr>
      </w:pPr>
      <w:r w:rsidRPr="00C82594">
        <w:rPr>
          <w:sz w:val="22"/>
        </w:rPr>
        <w:t>Jméno "</w:t>
      </w:r>
      <w:r w:rsidR="00877FF8">
        <w:rPr>
          <w:sz w:val="22"/>
        </w:rPr>
        <w:t>Ká</w:t>
      </w:r>
      <w:r w:rsidRPr="00C82594">
        <w:rPr>
          <w:sz w:val="22"/>
        </w:rPr>
        <w:t>leb" znamená "pes". Jak ukázal ve svém životě, nepřijal toto jméno jako něco hanlivého, ale kvůli své neochvějné loajalitě. Byl věrný tam, kde jiní byli nevěrní. Zůstal věrný Bohu tam, kde se ostatní báli.</w:t>
      </w:r>
    </w:p>
    <w:p w14:paraId="002E0A7B" w14:textId="01954177" w:rsidR="00D6153D" w:rsidRPr="00C82594" w:rsidRDefault="00D6153D" w:rsidP="00D6153D">
      <w:pPr>
        <w:pStyle w:val="Prrafodelista"/>
        <w:numPr>
          <w:ilvl w:val="2"/>
          <w:numId w:val="1"/>
        </w:numPr>
        <w:rPr>
          <w:sz w:val="22"/>
        </w:rPr>
      </w:pPr>
      <w:r w:rsidRPr="00C82594">
        <w:rPr>
          <w:sz w:val="22"/>
        </w:rPr>
        <w:t>Tam, kde deset zvědů vidělo města nedobytná a obry neporazitelné, viděl Káleb dobytá města a obry "snědené jako chléb" (</w:t>
      </w:r>
      <w:r w:rsidR="00877FF8">
        <w:rPr>
          <w:sz w:val="22"/>
        </w:rPr>
        <w:t>4. Mojžíšova</w:t>
      </w:r>
      <w:r w:rsidRPr="00C82594">
        <w:rPr>
          <w:sz w:val="22"/>
        </w:rPr>
        <w:t xml:space="preserve"> 13</w:t>
      </w:r>
      <w:r w:rsidR="00877FF8">
        <w:rPr>
          <w:sz w:val="22"/>
        </w:rPr>
        <w:t>,</w:t>
      </w:r>
      <w:r w:rsidRPr="00C82594">
        <w:rPr>
          <w:sz w:val="22"/>
        </w:rPr>
        <w:t>28-33; 14</w:t>
      </w:r>
      <w:r w:rsidR="00877FF8">
        <w:rPr>
          <w:sz w:val="22"/>
        </w:rPr>
        <w:t>,</w:t>
      </w:r>
      <w:r w:rsidRPr="00C82594">
        <w:rPr>
          <w:sz w:val="22"/>
        </w:rPr>
        <w:t>6-9).</w:t>
      </w:r>
    </w:p>
    <w:p w14:paraId="02BB3355" w14:textId="58D2084B" w:rsidR="00D6153D" w:rsidRPr="00C82594" w:rsidRDefault="00D6153D" w:rsidP="00D6153D">
      <w:pPr>
        <w:pStyle w:val="Prrafodelista"/>
        <w:numPr>
          <w:ilvl w:val="2"/>
          <w:numId w:val="1"/>
        </w:numPr>
        <w:rPr>
          <w:sz w:val="22"/>
        </w:rPr>
      </w:pPr>
      <w:r w:rsidRPr="00C82594">
        <w:rPr>
          <w:sz w:val="22"/>
        </w:rPr>
        <w:t>Spolu s Jozuem (o něco mladším než on) stál pevně za svým názorem, i když je zástup chtěl ukamenovat (</w:t>
      </w:r>
      <w:r w:rsidR="00877FF8">
        <w:rPr>
          <w:sz w:val="22"/>
        </w:rPr>
        <w:t>4. Mojžíšova</w:t>
      </w:r>
      <w:r w:rsidRPr="00C82594">
        <w:rPr>
          <w:sz w:val="22"/>
        </w:rPr>
        <w:t xml:space="preserve"> 14</w:t>
      </w:r>
      <w:r w:rsidR="00877FF8">
        <w:rPr>
          <w:sz w:val="22"/>
        </w:rPr>
        <w:t>,</w:t>
      </w:r>
      <w:r w:rsidRPr="00C82594">
        <w:rPr>
          <w:sz w:val="22"/>
        </w:rPr>
        <w:t>10).</w:t>
      </w:r>
    </w:p>
    <w:p w14:paraId="3CAAF708" w14:textId="7FA90C77" w:rsidR="00D6153D" w:rsidRPr="009F62EA" w:rsidRDefault="00D6153D" w:rsidP="00D6153D">
      <w:pPr>
        <w:pStyle w:val="Prrafodelista"/>
        <w:numPr>
          <w:ilvl w:val="2"/>
          <w:numId w:val="1"/>
        </w:numPr>
        <w:rPr>
          <w:sz w:val="22"/>
        </w:rPr>
      </w:pPr>
      <w:r w:rsidRPr="00C82594">
        <w:rPr>
          <w:sz w:val="22"/>
        </w:rPr>
        <w:t>Jejich příklad nás povzbuzuje, abychom si uchovali pevnou víru v Boha, který nám může umožnit to, co je pro nás nemožné.</w:t>
      </w:r>
    </w:p>
    <w:p w14:paraId="7C49780E" w14:textId="77777777" w:rsidR="00473AC9" w:rsidRPr="00C82594" w:rsidRDefault="00473AC9" w:rsidP="00473AC9">
      <w:pPr>
        <w:pStyle w:val="Prrafodelista"/>
        <w:numPr>
          <w:ilvl w:val="1"/>
          <w:numId w:val="1"/>
        </w:numPr>
        <w:rPr>
          <w:b/>
          <w:bCs/>
          <w:sz w:val="22"/>
        </w:rPr>
      </w:pPr>
      <w:r>
        <w:rPr>
          <w:b/>
          <w:bCs/>
          <w:sz w:val="22"/>
        </w:rPr>
        <w:t>“Nuže, dej mi to</w:t>
      </w:r>
      <w:r w:rsidRPr="009F62EA">
        <w:rPr>
          <w:b/>
          <w:bCs/>
          <w:sz w:val="22"/>
        </w:rPr>
        <w:t xml:space="preserve"> poho</w:t>
      </w:r>
      <w:r>
        <w:rPr>
          <w:b/>
          <w:bCs/>
          <w:sz w:val="22"/>
        </w:rPr>
        <w:t>ří..</w:t>
      </w:r>
      <w:r w:rsidRPr="009F62EA">
        <w:rPr>
          <w:b/>
          <w:bCs/>
          <w:sz w:val="22"/>
        </w:rPr>
        <w:t>.</w:t>
      </w:r>
      <w:r>
        <w:rPr>
          <w:b/>
          <w:bCs/>
          <w:sz w:val="22"/>
        </w:rPr>
        <w:t>”</w:t>
      </w:r>
    </w:p>
    <w:p w14:paraId="70317F36" w14:textId="5DDC5366" w:rsidR="00F0159D" w:rsidRPr="00C82594" w:rsidRDefault="00F0159D" w:rsidP="00F0159D">
      <w:pPr>
        <w:pStyle w:val="Prrafodelista"/>
        <w:numPr>
          <w:ilvl w:val="2"/>
          <w:numId w:val="1"/>
        </w:numPr>
        <w:rPr>
          <w:sz w:val="22"/>
        </w:rPr>
      </w:pPr>
      <w:r w:rsidRPr="00C82594">
        <w:rPr>
          <w:sz w:val="22"/>
        </w:rPr>
        <w:t>Podle samotného Kále</w:t>
      </w:r>
      <w:r w:rsidR="00B5537C">
        <w:rPr>
          <w:sz w:val="22"/>
        </w:rPr>
        <w:t>b</w:t>
      </w:r>
      <w:r w:rsidRPr="00C82594">
        <w:rPr>
          <w:sz w:val="22"/>
        </w:rPr>
        <w:t>a, když Mojžíš požádal o zprávu,</w:t>
      </w:r>
      <w:r w:rsidR="0062463D">
        <w:rPr>
          <w:sz w:val="22"/>
        </w:rPr>
        <w:t xml:space="preserve"> podal mu ji</w:t>
      </w:r>
      <w:r w:rsidRPr="00C82594">
        <w:rPr>
          <w:sz w:val="22"/>
        </w:rPr>
        <w:t xml:space="preserve"> "</w:t>
      </w:r>
      <w:r w:rsidR="0062463D">
        <w:rPr>
          <w:sz w:val="22"/>
        </w:rPr>
        <w:t>podle nejlepšího svědomí</w:t>
      </w:r>
      <w:r w:rsidR="0062463D" w:rsidRPr="00C82594">
        <w:rPr>
          <w:sz w:val="22"/>
        </w:rPr>
        <w:t xml:space="preserve"> </w:t>
      </w:r>
      <w:r w:rsidRPr="00C82594">
        <w:rPr>
          <w:sz w:val="22"/>
        </w:rPr>
        <w:t>" (Jozue 14</w:t>
      </w:r>
      <w:r w:rsidR="00877FF8">
        <w:rPr>
          <w:sz w:val="22"/>
        </w:rPr>
        <w:t>,</w:t>
      </w:r>
      <w:r w:rsidRPr="00C82594">
        <w:rPr>
          <w:sz w:val="22"/>
        </w:rPr>
        <w:t>7) a "</w:t>
      </w:r>
      <w:r w:rsidR="0062463D">
        <w:rPr>
          <w:sz w:val="22"/>
        </w:rPr>
        <w:t>cele se oddal</w:t>
      </w:r>
      <w:r w:rsidRPr="00C82594">
        <w:rPr>
          <w:sz w:val="22"/>
        </w:rPr>
        <w:t xml:space="preserve"> Hospodinu, svému Bohu" (Jozue 14</w:t>
      </w:r>
      <w:r w:rsidR="00877FF8">
        <w:rPr>
          <w:sz w:val="22"/>
        </w:rPr>
        <w:t>,</w:t>
      </w:r>
      <w:r w:rsidRPr="00C82594">
        <w:rPr>
          <w:sz w:val="22"/>
        </w:rPr>
        <w:t>8). Pro jeho věrnost mu bylo slíbeno, že zdědí místo, na které při prohlídce šláply jeho nohy. (Jozue 14</w:t>
      </w:r>
      <w:r w:rsidR="00877FF8">
        <w:rPr>
          <w:sz w:val="22"/>
        </w:rPr>
        <w:t>,</w:t>
      </w:r>
      <w:r w:rsidRPr="00C82594">
        <w:rPr>
          <w:sz w:val="22"/>
        </w:rPr>
        <w:t>9)</w:t>
      </w:r>
    </w:p>
    <w:p w14:paraId="29BDA0F9" w14:textId="50ADA534" w:rsidR="00F0159D" w:rsidRPr="00C82594" w:rsidRDefault="0034726D" w:rsidP="00F0159D">
      <w:pPr>
        <w:pStyle w:val="Prrafodelista"/>
        <w:numPr>
          <w:ilvl w:val="2"/>
          <w:numId w:val="1"/>
        </w:numPr>
        <w:rPr>
          <w:sz w:val="22"/>
        </w:rPr>
      </w:pPr>
      <w:r>
        <w:rPr>
          <w:sz w:val="22"/>
        </w:rPr>
        <w:t>Ká</w:t>
      </w:r>
      <w:r w:rsidR="00F0159D" w:rsidRPr="00C82594">
        <w:rPr>
          <w:sz w:val="22"/>
        </w:rPr>
        <w:t>lebovi bylo 40 let, když byl poslán jako špion. Po pěti letech dobývání z něj byl nyní 85letý muž (Jozue 14</w:t>
      </w:r>
      <w:r w:rsidR="0062463D">
        <w:rPr>
          <w:sz w:val="22"/>
        </w:rPr>
        <w:t>,</w:t>
      </w:r>
      <w:r w:rsidR="00F0159D" w:rsidRPr="00C82594">
        <w:rPr>
          <w:sz w:val="22"/>
        </w:rPr>
        <w:t>10). Jeho tělo a mysl byly stále stejné a jeho myšlenky byly stále stejné. (Jozue 14</w:t>
      </w:r>
      <w:r w:rsidR="00877FF8">
        <w:rPr>
          <w:sz w:val="22"/>
        </w:rPr>
        <w:t>,</w:t>
      </w:r>
      <w:r w:rsidR="00F0159D" w:rsidRPr="00C82594">
        <w:rPr>
          <w:sz w:val="22"/>
        </w:rPr>
        <w:t>11)</w:t>
      </w:r>
    </w:p>
    <w:p w14:paraId="5E3409B3" w14:textId="6F2DCD55" w:rsidR="00F0159D" w:rsidRPr="009F62EA" w:rsidRDefault="00F0159D" w:rsidP="00F0159D">
      <w:pPr>
        <w:pStyle w:val="Prrafodelista"/>
        <w:numPr>
          <w:ilvl w:val="2"/>
          <w:numId w:val="1"/>
        </w:numPr>
        <w:rPr>
          <w:sz w:val="22"/>
        </w:rPr>
      </w:pPr>
      <w:r w:rsidRPr="00C82594">
        <w:rPr>
          <w:sz w:val="22"/>
        </w:rPr>
        <w:t>Nadešel čas, aby se dožadoval zaslíbení a dokázal, že jeho slova nebyla marná. S Boží pomocí měl sníst obry a dobýt jejich města (Jozue 14</w:t>
      </w:r>
      <w:r w:rsidR="00877FF8">
        <w:rPr>
          <w:sz w:val="22"/>
        </w:rPr>
        <w:t>,</w:t>
      </w:r>
      <w:r w:rsidRPr="00C82594">
        <w:rPr>
          <w:sz w:val="22"/>
        </w:rPr>
        <w:t>12-14).</w:t>
      </w:r>
    </w:p>
    <w:p w14:paraId="538A4E6B" w14:textId="2F105A58" w:rsidR="009F62EA" w:rsidRPr="00C82594" w:rsidRDefault="009706E3" w:rsidP="009F62EA">
      <w:pPr>
        <w:pStyle w:val="Prrafodelista"/>
        <w:numPr>
          <w:ilvl w:val="1"/>
          <w:numId w:val="1"/>
        </w:numPr>
        <w:rPr>
          <w:b/>
          <w:bCs/>
          <w:sz w:val="22"/>
        </w:rPr>
      </w:pPr>
      <w:r>
        <w:rPr>
          <w:b/>
          <w:bCs/>
          <w:sz w:val="22"/>
        </w:rPr>
        <w:t>Síla příkladu.</w:t>
      </w:r>
    </w:p>
    <w:p w14:paraId="2A3F404C" w14:textId="5E179E24" w:rsidR="00F0159D" w:rsidRPr="00C82594" w:rsidRDefault="000C42F9" w:rsidP="000C42F9">
      <w:pPr>
        <w:pStyle w:val="Prrafodelista"/>
        <w:numPr>
          <w:ilvl w:val="2"/>
          <w:numId w:val="1"/>
        </w:numPr>
        <w:rPr>
          <w:sz w:val="22"/>
        </w:rPr>
      </w:pPr>
      <w:r w:rsidRPr="00C82594">
        <w:rPr>
          <w:sz w:val="22"/>
        </w:rPr>
        <w:t>Když dobyl část území, které mu patřilo, přemýšlel Káleb o odkazu, který by měl zanechat. Budou jeho potomci dál důvěřovat Bohu jako on?</w:t>
      </w:r>
    </w:p>
    <w:p w14:paraId="750D19FE" w14:textId="770C0861" w:rsidR="000C42F9" w:rsidRPr="00C82594" w:rsidRDefault="000C42F9" w:rsidP="000C42F9">
      <w:pPr>
        <w:pStyle w:val="Prrafodelista"/>
        <w:numPr>
          <w:ilvl w:val="2"/>
          <w:numId w:val="1"/>
        </w:numPr>
        <w:rPr>
          <w:sz w:val="22"/>
        </w:rPr>
      </w:pPr>
      <w:r w:rsidRPr="00C82594">
        <w:rPr>
          <w:sz w:val="22"/>
        </w:rPr>
        <w:t>Ukázal, že Bohu lze důvěřovat, ale nyní chtěl najít člověka, který by uplatňoval stejnou víru, aby mu mohl předat pochodeň.</w:t>
      </w:r>
    </w:p>
    <w:p w14:paraId="7CA8ED9E" w14:textId="62D0EEA9" w:rsidR="000C42F9" w:rsidRPr="00C82594" w:rsidRDefault="000C42F9" w:rsidP="000C42F9">
      <w:pPr>
        <w:pStyle w:val="Prrafodelista"/>
        <w:numPr>
          <w:ilvl w:val="2"/>
          <w:numId w:val="1"/>
        </w:numPr>
        <w:rPr>
          <w:sz w:val="22"/>
        </w:rPr>
      </w:pPr>
      <w:r w:rsidRPr="00C82594">
        <w:rPr>
          <w:sz w:val="22"/>
        </w:rPr>
        <w:t>Proto slíbil ruku své dcery tomu, kdo dobyl Kirjat-sefer, zvaný také Debír. (Jozue 15</w:t>
      </w:r>
      <w:r w:rsidR="00877FF8">
        <w:rPr>
          <w:sz w:val="22"/>
        </w:rPr>
        <w:t>,</w:t>
      </w:r>
      <w:r w:rsidRPr="00C82594">
        <w:rPr>
          <w:sz w:val="22"/>
        </w:rPr>
        <w:t>15–16)</w:t>
      </w:r>
    </w:p>
    <w:p w14:paraId="47C01FEB" w14:textId="37601A4F" w:rsidR="000C42F9" w:rsidRPr="00C82594" w:rsidRDefault="000C42F9" w:rsidP="000C42F9">
      <w:pPr>
        <w:pStyle w:val="Prrafodelista"/>
        <w:numPr>
          <w:ilvl w:val="2"/>
          <w:numId w:val="1"/>
        </w:numPr>
        <w:rPr>
          <w:sz w:val="22"/>
        </w:rPr>
      </w:pPr>
      <w:r w:rsidRPr="00C82594">
        <w:rPr>
          <w:sz w:val="22"/>
        </w:rPr>
        <w:t>Jeho synovec Otniel byl udatný, který dobyl město, a stal se prvním soudcem Izraele (Jozue 15</w:t>
      </w:r>
      <w:r w:rsidR="00877FF8">
        <w:rPr>
          <w:sz w:val="22"/>
        </w:rPr>
        <w:t>,</w:t>
      </w:r>
      <w:r w:rsidRPr="00C82594">
        <w:rPr>
          <w:sz w:val="22"/>
        </w:rPr>
        <w:t>17; S</w:t>
      </w:r>
      <w:r w:rsidR="00877FF8">
        <w:rPr>
          <w:sz w:val="22"/>
        </w:rPr>
        <w:t>ou</w:t>
      </w:r>
      <w:r w:rsidRPr="00C82594">
        <w:rPr>
          <w:sz w:val="22"/>
        </w:rPr>
        <w:t>d</w:t>
      </w:r>
      <w:r w:rsidR="00877FF8">
        <w:rPr>
          <w:sz w:val="22"/>
        </w:rPr>
        <w:t>ců</w:t>
      </w:r>
      <w:r w:rsidRPr="00C82594">
        <w:rPr>
          <w:sz w:val="22"/>
        </w:rPr>
        <w:t xml:space="preserve"> 3</w:t>
      </w:r>
      <w:r w:rsidR="00877FF8">
        <w:rPr>
          <w:sz w:val="22"/>
        </w:rPr>
        <w:t>,</w:t>
      </w:r>
      <w:r w:rsidRPr="00C82594">
        <w:rPr>
          <w:sz w:val="22"/>
        </w:rPr>
        <w:t>9-11).</w:t>
      </w:r>
    </w:p>
    <w:p w14:paraId="26D4D299" w14:textId="1B6004AE" w:rsidR="000C42F9" w:rsidRPr="009F62EA" w:rsidRDefault="000C42F9" w:rsidP="000C42F9">
      <w:pPr>
        <w:pStyle w:val="Prrafodelista"/>
        <w:numPr>
          <w:ilvl w:val="2"/>
          <w:numId w:val="1"/>
        </w:numPr>
        <w:rPr>
          <w:sz w:val="22"/>
        </w:rPr>
      </w:pPr>
      <w:r w:rsidRPr="00C82594">
        <w:rPr>
          <w:sz w:val="22"/>
        </w:rPr>
        <w:t>Poté, co se oženil s Kálebovou dcerou A</w:t>
      </w:r>
      <w:r w:rsidR="0034726D">
        <w:rPr>
          <w:sz w:val="22"/>
        </w:rPr>
        <w:t>ksou</w:t>
      </w:r>
      <w:r w:rsidRPr="00C82594">
        <w:rPr>
          <w:sz w:val="22"/>
        </w:rPr>
        <w:t>, přesvědčil jejího otce, aby mu dovolil rozšířit dobyté území (Jozue 15</w:t>
      </w:r>
      <w:r w:rsidR="00877FF8">
        <w:rPr>
          <w:sz w:val="22"/>
        </w:rPr>
        <w:t>,</w:t>
      </w:r>
      <w:r w:rsidRPr="00C82594">
        <w:rPr>
          <w:sz w:val="22"/>
        </w:rPr>
        <w:t>18-19), a tak dokázal, že je důstojným dědicem Káleba.</w:t>
      </w:r>
    </w:p>
    <w:p w14:paraId="7BEF2F1E" w14:textId="4D584639" w:rsidR="009F62EA" w:rsidRPr="00C82594" w:rsidRDefault="005D4B17" w:rsidP="009F62EA">
      <w:pPr>
        <w:pStyle w:val="Prrafodelista"/>
        <w:numPr>
          <w:ilvl w:val="0"/>
          <w:numId w:val="1"/>
        </w:numPr>
        <w:rPr>
          <w:b/>
          <w:bCs/>
          <w:sz w:val="22"/>
        </w:rPr>
      </w:pPr>
      <w:r>
        <w:rPr>
          <w:b/>
          <w:bCs/>
          <w:sz w:val="22"/>
        </w:rPr>
        <w:t>Skromný hrdina</w:t>
      </w:r>
      <w:r w:rsidR="009F62EA" w:rsidRPr="009F62EA">
        <w:rPr>
          <w:b/>
          <w:bCs/>
          <w:sz w:val="22"/>
        </w:rPr>
        <w:t>.</w:t>
      </w:r>
    </w:p>
    <w:p w14:paraId="48C46801" w14:textId="4F16327A" w:rsidR="00C425B9" w:rsidRPr="00C82594" w:rsidRDefault="00C425B9" w:rsidP="00C425B9">
      <w:pPr>
        <w:pStyle w:val="Prrafodelista"/>
        <w:numPr>
          <w:ilvl w:val="1"/>
          <w:numId w:val="1"/>
        </w:numPr>
        <w:rPr>
          <w:sz w:val="22"/>
        </w:rPr>
      </w:pPr>
      <w:r w:rsidRPr="00C82594">
        <w:rPr>
          <w:sz w:val="22"/>
        </w:rPr>
        <w:t>Jako mladý muž byl Jozue vybrán Mojžíšem jako jeho pomocník. Ukázalo se, že je poslušný; statečný; věrný; vstřícný; a miloval Boží věci (</w:t>
      </w:r>
      <w:r w:rsidR="00803821">
        <w:rPr>
          <w:sz w:val="22"/>
        </w:rPr>
        <w:t>2. Mojžíšova</w:t>
      </w:r>
      <w:r w:rsidRPr="00C82594">
        <w:rPr>
          <w:sz w:val="22"/>
        </w:rPr>
        <w:t xml:space="preserve"> 33,11).</w:t>
      </w:r>
    </w:p>
    <w:p w14:paraId="7FA0BF12" w14:textId="5EE225C3" w:rsidR="00C425B9" w:rsidRPr="00C82594" w:rsidRDefault="00C425B9" w:rsidP="00C425B9">
      <w:pPr>
        <w:pStyle w:val="Prrafodelista"/>
        <w:numPr>
          <w:ilvl w:val="1"/>
          <w:numId w:val="1"/>
        </w:numPr>
        <w:rPr>
          <w:sz w:val="22"/>
        </w:rPr>
      </w:pPr>
      <w:r w:rsidRPr="00C82594">
        <w:rPr>
          <w:sz w:val="22"/>
        </w:rPr>
        <w:t>Když nadešel čas, aby si nárokoval své vlastní území, počkal, dokud všechny kmeny nezískají své dědictví, a vybral si "přebytečný podíl" [Timnah-sera] (Jozue 19</w:t>
      </w:r>
      <w:r w:rsidR="00803821">
        <w:rPr>
          <w:sz w:val="22"/>
        </w:rPr>
        <w:t>,</w:t>
      </w:r>
      <w:r w:rsidRPr="00C82594">
        <w:rPr>
          <w:sz w:val="22"/>
        </w:rPr>
        <w:t>50), město poblíž Šíla, kde byla postavena svatyně.</w:t>
      </w:r>
    </w:p>
    <w:p w14:paraId="5C70E3B1" w14:textId="4FD9BB5A" w:rsidR="00C425B9" w:rsidRPr="00C82594" w:rsidRDefault="00C425B9" w:rsidP="00C425B9">
      <w:pPr>
        <w:pStyle w:val="Prrafodelista"/>
        <w:numPr>
          <w:ilvl w:val="1"/>
          <w:numId w:val="1"/>
        </w:numPr>
        <w:rPr>
          <w:sz w:val="22"/>
        </w:rPr>
      </w:pPr>
      <w:r w:rsidRPr="00C82594">
        <w:rPr>
          <w:sz w:val="22"/>
        </w:rPr>
        <w:t>Z jeho příběhu se dozvídáme, že:</w:t>
      </w:r>
    </w:p>
    <w:p w14:paraId="54A4C821" w14:textId="77777777" w:rsidR="00C425B9" w:rsidRPr="00C425B9" w:rsidRDefault="00C425B9" w:rsidP="00C425B9">
      <w:pPr>
        <w:pStyle w:val="Prrafodelista"/>
        <w:numPr>
          <w:ilvl w:val="2"/>
          <w:numId w:val="1"/>
        </w:numPr>
        <w:rPr>
          <w:sz w:val="22"/>
        </w:rPr>
      </w:pPr>
      <w:r w:rsidRPr="00C425B9">
        <w:rPr>
          <w:sz w:val="22"/>
        </w:rPr>
        <w:t>Víra neignoruje fakta, pouze nabízí jiný úhel pohledu na chápání</w:t>
      </w:r>
    </w:p>
    <w:p w14:paraId="509E8835" w14:textId="77777777" w:rsidR="00C425B9" w:rsidRPr="00C425B9" w:rsidRDefault="00C425B9" w:rsidP="00C425B9">
      <w:pPr>
        <w:pStyle w:val="Prrafodelista"/>
        <w:numPr>
          <w:ilvl w:val="2"/>
          <w:numId w:val="1"/>
        </w:numPr>
        <w:rPr>
          <w:sz w:val="22"/>
        </w:rPr>
      </w:pPr>
      <w:r w:rsidRPr="00C425B9">
        <w:rPr>
          <w:sz w:val="22"/>
        </w:rPr>
        <w:t>Místo toho, abychom si stěžovali, jsme povoláni důvěřovat Božím plánům a podřizovat se jim.</w:t>
      </w:r>
    </w:p>
    <w:p w14:paraId="6CDC3A82" w14:textId="77777777" w:rsidR="00C425B9" w:rsidRPr="00C425B9" w:rsidRDefault="00C425B9" w:rsidP="00C425B9">
      <w:pPr>
        <w:pStyle w:val="Prrafodelista"/>
        <w:numPr>
          <w:ilvl w:val="2"/>
          <w:numId w:val="1"/>
        </w:numPr>
        <w:rPr>
          <w:sz w:val="22"/>
        </w:rPr>
      </w:pPr>
      <w:r w:rsidRPr="00C425B9">
        <w:rPr>
          <w:sz w:val="22"/>
        </w:rPr>
        <w:t>Požehnání přichází k těm, kteří zcela zůstávají v Pánu</w:t>
      </w:r>
    </w:p>
    <w:p w14:paraId="57BD8496" w14:textId="77777777" w:rsidR="00C425B9" w:rsidRPr="00C425B9" w:rsidRDefault="00C425B9" w:rsidP="00C425B9">
      <w:pPr>
        <w:pStyle w:val="Prrafodelista"/>
        <w:numPr>
          <w:ilvl w:val="2"/>
          <w:numId w:val="1"/>
        </w:numPr>
        <w:rPr>
          <w:sz w:val="22"/>
        </w:rPr>
      </w:pPr>
      <w:r w:rsidRPr="00C425B9">
        <w:rPr>
          <w:sz w:val="22"/>
        </w:rPr>
        <w:t>Život ve všech svých dimenzích musí být žit podle Božích plánů</w:t>
      </w:r>
    </w:p>
    <w:p w14:paraId="648017B7" w14:textId="4417B786" w:rsidR="00C425B9" w:rsidRPr="009F62EA" w:rsidRDefault="00C425B9" w:rsidP="00C425B9">
      <w:pPr>
        <w:pStyle w:val="Prrafodelista"/>
        <w:numPr>
          <w:ilvl w:val="2"/>
          <w:numId w:val="1"/>
        </w:numPr>
        <w:rPr>
          <w:sz w:val="22"/>
        </w:rPr>
      </w:pPr>
      <w:r w:rsidRPr="00C425B9">
        <w:rPr>
          <w:sz w:val="22"/>
        </w:rPr>
        <w:t>Žít v Boží blízkosti se vyplácí (Ž</w:t>
      </w:r>
      <w:r w:rsidR="009E4AC7">
        <w:rPr>
          <w:sz w:val="22"/>
        </w:rPr>
        <w:t>alm</w:t>
      </w:r>
      <w:r w:rsidRPr="00C425B9">
        <w:rPr>
          <w:sz w:val="22"/>
        </w:rPr>
        <w:t xml:space="preserve"> 84</w:t>
      </w:r>
      <w:r w:rsidR="009E4AC7">
        <w:rPr>
          <w:sz w:val="22"/>
        </w:rPr>
        <w:t>,</w:t>
      </w:r>
      <w:r w:rsidRPr="00C425B9">
        <w:rPr>
          <w:sz w:val="22"/>
        </w:rPr>
        <w:t>10)</w:t>
      </w:r>
    </w:p>
    <w:p w14:paraId="22F27F39" w14:textId="40393033" w:rsidR="00395C43" w:rsidRPr="00C82594" w:rsidRDefault="00CB1415" w:rsidP="009F62EA">
      <w:pPr>
        <w:pStyle w:val="Prrafodelista"/>
        <w:numPr>
          <w:ilvl w:val="0"/>
          <w:numId w:val="1"/>
        </w:numPr>
        <w:rPr>
          <w:b/>
          <w:bCs/>
          <w:sz w:val="22"/>
        </w:rPr>
      </w:pPr>
      <w:r>
        <w:rPr>
          <w:b/>
          <w:bCs/>
          <w:sz w:val="22"/>
        </w:rPr>
        <w:t>Pohled, který přináší změnu</w:t>
      </w:r>
      <w:r w:rsidR="009F62EA" w:rsidRPr="00C82594">
        <w:rPr>
          <w:b/>
          <w:bCs/>
          <w:sz w:val="22"/>
        </w:rPr>
        <w:t>.</w:t>
      </w:r>
    </w:p>
    <w:p w14:paraId="6FB56664" w14:textId="6EDCD88D" w:rsidR="00C425B9" w:rsidRPr="00C82594" w:rsidRDefault="00C425B9" w:rsidP="00C425B9">
      <w:pPr>
        <w:pStyle w:val="Prrafodelista"/>
        <w:numPr>
          <w:ilvl w:val="1"/>
          <w:numId w:val="1"/>
        </w:numPr>
        <w:rPr>
          <w:sz w:val="22"/>
        </w:rPr>
      </w:pPr>
      <w:r w:rsidRPr="00C82594">
        <w:rPr>
          <w:sz w:val="22"/>
        </w:rPr>
        <w:t>Bible nás zve, abychom hleděli na příklad velkých hrdinů víry se zvláštní pozorností věnovanou Ježíši, který je nejvyšším příkladem (</w:t>
      </w:r>
      <w:r w:rsidR="009E4AC7">
        <w:rPr>
          <w:sz w:val="22"/>
        </w:rPr>
        <w:t xml:space="preserve">list </w:t>
      </w:r>
      <w:r w:rsidRPr="00C82594">
        <w:rPr>
          <w:sz w:val="22"/>
        </w:rPr>
        <w:t>Ž</w:t>
      </w:r>
      <w:r w:rsidR="009E4AC7">
        <w:rPr>
          <w:sz w:val="22"/>
        </w:rPr>
        <w:t>i</w:t>
      </w:r>
      <w:r w:rsidRPr="00C82594">
        <w:rPr>
          <w:sz w:val="22"/>
        </w:rPr>
        <w:t>d</w:t>
      </w:r>
      <w:r w:rsidR="009E4AC7">
        <w:rPr>
          <w:sz w:val="22"/>
        </w:rPr>
        <w:t>ům</w:t>
      </w:r>
      <w:r w:rsidRPr="00C82594">
        <w:rPr>
          <w:sz w:val="22"/>
        </w:rPr>
        <w:t xml:space="preserve"> 12,1-2).</w:t>
      </w:r>
    </w:p>
    <w:p w14:paraId="152D8334" w14:textId="16ECFE85" w:rsidR="00C425B9" w:rsidRPr="00C82594" w:rsidRDefault="00C425B9" w:rsidP="00C425B9">
      <w:pPr>
        <w:pStyle w:val="Prrafodelista"/>
        <w:numPr>
          <w:ilvl w:val="1"/>
          <w:numId w:val="1"/>
        </w:numPr>
        <w:rPr>
          <w:sz w:val="22"/>
        </w:rPr>
      </w:pPr>
      <w:r w:rsidRPr="00C82594">
        <w:rPr>
          <w:sz w:val="22"/>
        </w:rPr>
        <w:t>Když studujeme životy lidí víry, jako jsou Káleb a Jozue, učíme se důvěřovat Bohu tak, jak důvěřovali oni. aby byli pokorní jako oni; aby s odvahou vydávali svědectví o pravdě, jako to dělali oni.</w:t>
      </w:r>
    </w:p>
    <w:p w14:paraId="0F2B3972" w14:textId="640B2662" w:rsidR="00C425B9" w:rsidRPr="00C82594" w:rsidRDefault="00C425B9" w:rsidP="00C425B9">
      <w:pPr>
        <w:pStyle w:val="Prrafodelista"/>
        <w:numPr>
          <w:ilvl w:val="1"/>
          <w:numId w:val="1"/>
        </w:numPr>
        <w:rPr>
          <w:sz w:val="22"/>
        </w:rPr>
      </w:pPr>
      <w:r w:rsidRPr="00C82594">
        <w:rPr>
          <w:sz w:val="22"/>
        </w:rPr>
        <w:t>Jak se ale proměnit? Bible mluví jasně: nechme v sobě působit Ducha svatého (2</w:t>
      </w:r>
      <w:r w:rsidR="005B054A">
        <w:rPr>
          <w:sz w:val="22"/>
        </w:rPr>
        <w:t>. list</w:t>
      </w:r>
      <w:r w:rsidRPr="00C82594">
        <w:rPr>
          <w:sz w:val="22"/>
        </w:rPr>
        <w:t xml:space="preserve"> K</w:t>
      </w:r>
      <w:r w:rsidR="009E4AC7">
        <w:rPr>
          <w:sz w:val="22"/>
        </w:rPr>
        <w:t>orintským</w:t>
      </w:r>
      <w:r w:rsidRPr="00C82594">
        <w:rPr>
          <w:sz w:val="22"/>
        </w:rPr>
        <w:t xml:space="preserve"> 3</w:t>
      </w:r>
      <w:r w:rsidR="009E4AC7">
        <w:rPr>
          <w:sz w:val="22"/>
        </w:rPr>
        <w:t>,</w:t>
      </w:r>
      <w:r w:rsidRPr="00C82594">
        <w:rPr>
          <w:sz w:val="22"/>
        </w:rPr>
        <w:t xml:space="preserve">18). Jedná se o aktivní dílo. Musíme se rozhodnout být proměněni a, stejně jako </w:t>
      </w:r>
      <w:r w:rsidR="006578F0">
        <w:rPr>
          <w:sz w:val="22"/>
        </w:rPr>
        <w:t>Ká</w:t>
      </w:r>
      <w:r w:rsidRPr="00C82594">
        <w:rPr>
          <w:sz w:val="22"/>
        </w:rPr>
        <w:t>leb, se pustit do práce. Jsme povoláni být živými oběťmi Bohu (</w:t>
      </w:r>
      <w:r w:rsidR="009E4AC7">
        <w:rPr>
          <w:sz w:val="22"/>
        </w:rPr>
        <w:t xml:space="preserve">list </w:t>
      </w:r>
      <w:r w:rsidRPr="00C82594">
        <w:rPr>
          <w:sz w:val="22"/>
        </w:rPr>
        <w:t>Ř</w:t>
      </w:r>
      <w:r w:rsidR="009E4AC7">
        <w:rPr>
          <w:sz w:val="22"/>
        </w:rPr>
        <w:t>ímanům</w:t>
      </w:r>
      <w:r w:rsidRPr="00C82594">
        <w:rPr>
          <w:sz w:val="22"/>
        </w:rPr>
        <w:t xml:space="preserve"> 12,1-2).</w:t>
      </w:r>
    </w:p>
    <w:sectPr w:rsidR="00C425B9" w:rsidRPr="00C82594"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E5B9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811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2EA"/>
    <w:rsid w:val="00004746"/>
    <w:rsid w:val="000B2AC6"/>
    <w:rsid w:val="000B440E"/>
    <w:rsid w:val="000C42F9"/>
    <w:rsid w:val="001E4AA8"/>
    <w:rsid w:val="003036B8"/>
    <w:rsid w:val="0034726D"/>
    <w:rsid w:val="00395C43"/>
    <w:rsid w:val="003C1E05"/>
    <w:rsid w:val="003D5E96"/>
    <w:rsid w:val="00473AC9"/>
    <w:rsid w:val="004C19F3"/>
    <w:rsid w:val="004D5CB2"/>
    <w:rsid w:val="00572F15"/>
    <w:rsid w:val="005B0485"/>
    <w:rsid w:val="005B054A"/>
    <w:rsid w:val="005D4B17"/>
    <w:rsid w:val="0062463D"/>
    <w:rsid w:val="006578F0"/>
    <w:rsid w:val="006B286A"/>
    <w:rsid w:val="00711123"/>
    <w:rsid w:val="007F7593"/>
    <w:rsid w:val="00803821"/>
    <w:rsid w:val="00877FF8"/>
    <w:rsid w:val="00900AEA"/>
    <w:rsid w:val="009706E3"/>
    <w:rsid w:val="009E4AC7"/>
    <w:rsid w:val="009F62EA"/>
    <w:rsid w:val="00AB406A"/>
    <w:rsid w:val="00B329CC"/>
    <w:rsid w:val="00B5537C"/>
    <w:rsid w:val="00BA3EAE"/>
    <w:rsid w:val="00BA5185"/>
    <w:rsid w:val="00C22FAD"/>
    <w:rsid w:val="00C425B9"/>
    <w:rsid w:val="00C46A68"/>
    <w:rsid w:val="00C82594"/>
    <w:rsid w:val="00CB1415"/>
    <w:rsid w:val="00CC1955"/>
    <w:rsid w:val="00D6153D"/>
    <w:rsid w:val="00F0159D"/>
    <w:rsid w:val="00FE689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E9CF"/>
  <w15:chartTrackingRefBased/>
  <w15:docId w15:val="{D3D8F5A9-9FA1-46F4-AF1A-10F6F3D0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9F6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6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62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62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62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62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62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62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62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9F62E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9F62E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9F62E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9F62E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9F62E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9F62E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9F62E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9F62E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9F62E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9F6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62E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9F62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62E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9F62EA"/>
    <w:pPr>
      <w:spacing w:before="160"/>
      <w:jc w:val="center"/>
    </w:pPr>
    <w:rPr>
      <w:i/>
      <w:iCs/>
      <w:color w:val="404040" w:themeColor="text1" w:themeTint="BF"/>
    </w:rPr>
  </w:style>
  <w:style w:type="character" w:customStyle="1" w:styleId="CitaCar">
    <w:name w:val="Cita Car"/>
    <w:basedOn w:val="Fuentedeprrafopredeter"/>
    <w:link w:val="Cita"/>
    <w:uiPriority w:val="29"/>
    <w:rsid w:val="009F62EA"/>
    <w:rPr>
      <w:i/>
      <w:iCs/>
      <w:color w:val="404040" w:themeColor="text1" w:themeTint="BF"/>
      <w:kern w:val="0"/>
      <w:sz w:val="24"/>
      <w14:ligatures w14:val="none"/>
    </w:rPr>
  </w:style>
  <w:style w:type="paragraph" w:styleId="Prrafodelista">
    <w:name w:val="List Paragraph"/>
    <w:basedOn w:val="Normal"/>
    <w:uiPriority w:val="34"/>
    <w:qFormat/>
    <w:rsid w:val="009F62EA"/>
    <w:pPr>
      <w:ind w:left="720"/>
      <w:contextualSpacing/>
    </w:pPr>
  </w:style>
  <w:style w:type="character" w:styleId="nfasisintenso">
    <w:name w:val="Intense Emphasis"/>
    <w:basedOn w:val="Fuentedeprrafopredeter"/>
    <w:uiPriority w:val="21"/>
    <w:qFormat/>
    <w:rsid w:val="009F62EA"/>
    <w:rPr>
      <w:i/>
      <w:iCs/>
      <w:color w:val="0F4761" w:themeColor="accent1" w:themeShade="BF"/>
    </w:rPr>
  </w:style>
  <w:style w:type="paragraph" w:styleId="Citadestacada">
    <w:name w:val="Intense Quote"/>
    <w:basedOn w:val="Normal"/>
    <w:next w:val="Normal"/>
    <w:link w:val="CitadestacadaCar"/>
    <w:uiPriority w:val="30"/>
    <w:qFormat/>
    <w:rsid w:val="009F6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62EA"/>
    <w:rPr>
      <w:i/>
      <w:iCs/>
      <w:color w:val="0F4761" w:themeColor="accent1" w:themeShade="BF"/>
      <w:kern w:val="0"/>
      <w:sz w:val="24"/>
      <w14:ligatures w14:val="none"/>
    </w:rPr>
  </w:style>
  <w:style w:type="character" w:styleId="Referenciaintensa">
    <w:name w:val="Intense Reference"/>
    <w:basedOn w:val="Fuentedeprrafopredeter"/>
    <w:uiPriority w:val="32"/>
    <w:qFormat/>
    <w:rsid w:val="009F62EA"/>
    <w:rPr>
      <w:b/>
      <w:bCs/>
      <w:smallCaps/>
      <w:color w:val="0F4761" w:themeColor="accent1" w:themeShade="BF"/>
      <w:spacing w:val="5"/>
    </w:rPr>
  </w:style>
  <w:style w:type="character" w:styleId="Textodelmarcadordeposicin">
    <w:name w:val="Placeholder Text"/>
    <w:basedOn w:val="Fuentedeprrafopredeter"/>
    <w:uiPriority w:val="99"/>
    <w:semiHidden/>
    <w:rsid w:val="00900A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2803</Characters>
  <Application>Microsoft Office Word</Application>
  <DocSecurity>2</DocSecurity>
  <Lines>23</Lines>
  <Paragraphs>6</Paragraphs>
  <ScaleCrop>false</ScaleCrop>
  <HeadingPairs>
    <vt:vector size="4" baseType="variant">
      <vt:variant>
        <vt:lpstr>Título</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2025-10-22T08:58:00Z</dcterms:created>
  <dcterms:modified xsi:type="dcterms:W3CDTF">2025-10-22T08:58:00Z</dcterms:modified>
</cp:coreProperties>
</file>