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C99" w14:textId="4F41E595" w:rsidR="004F6B23" w:rsidRPr="00782FD7" w:rsidRDefault="00C4626F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Byli jste tam všichni</w:t>
      </w:r>
      <w:r w:rsidR="004F6B23" w:rsidRPr="004F6B23">
        <w:rPr>
          <w:b/>
          <w:bCs/>
          <w:sz w:val="20"/>
          <w:szCs w:val="20"/>
        </w:rPr>
        <w:t xml:space="preserve"> (Jozue 24</w:t>
      </w:r>
      <w:r>
        <w:rPr>
          <w:b/>
          <w:bCs/>
          <w:sz w:val="20"/>
          <w:szCs w:val="20"/>
        </w:rPr>
        <w:t>,</w:t>
      </w:r>
      <w:r w:rsidR="004F6B23" w:rsidRPr="004F6B23">
        <w:rPr>
          <w:b/>
          <w:bCs/>
          <w:sz w:val="20"/>
          <w:szCs w:val="20"/>
        </w:rPr>
        <w:t>1-13)</w:t>
      </w:r>
    </w:p>
    <w:p w14:paraId="10B36920" w14:textId="5E44D068" w:rsidR="009A45C4" w:rsidRPr="00782FD7" w:rsidRDefault="009A45C4" w:rsidP="009A45C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 xml:space="preserve">Místo, které Jozue vybral pro své závěrečné rozpravě, bylo historické místo: </w:t>
      </w:r>
      <w:r w:rsidR="00C4626F">
        <w:rPr>
          <w:sz w:val="20"/>
          <w:szCs w:val="20"/>
        </w:rPr>
        <w:t>Š</w:t>
      </w:r>
      <w:r w:rsidRPr="00782FD7">
        <w:rPr>
          <w:sz w:val="20"/>
          <w:szCs w:val="20"/>
        </w:rPr>
        <w:t>e</w:t>
      </w:r>
      <w:r w:rsidR="00C4626F">
        <w:rPr>
          <w:sz w:val="20"/>
          <w:szCs w:val="20"/>
        </w:rPr>
        <w:t>k</w:t>
      </w:r>
      <w:r w:rsidRPr="00782FD7">
        <w:rPr>
          <w:sz w:val="20"/>
          <w:szCs w:val="20"/>
        </w:rPr>
        <w:t>em (Jozu</w:t>
      </w:r>
      <w:r w:rsidR="00C4626F">
        <w:rPr>
          <w:sz w:val="20"/>
          <w:szCs w:val="20"/>
        </w:rPr>
        <w:t>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1).</w:t>
      </w:r>
    </w:p>
    <w:p w14:paraId="17B3754C" w14:textId="188F12DE" w:rsidR="009A45C4" w:rsidRPr="009A45C4" w:rsidRDefault="009A45C4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45C4">
        <w:rPr>
          <w:sz w:val="20"/>
          <w:szCs w:val="20"/>
        </w:rPr>
        <w:t>Bylo to první místo v Kanaánu, kde Abraham tábořil (</w:t>
      </w:r>
      <w:r w:rsidR="00C4626F">
        <w:rPr>
          <w:sz w:val="20"/>
          <w:szCs w:val="20"/>
        </w:rPr>
        <w:t>1</w:t>
      </w:r>
      <w:r w:rsidR="00C4626F" w:rsidRPr="00782FD7">
        <w:rPr>
          <w:sz w:val="20"/>
          <w:szCs w:val="20"/>
        </w:rPr>
        <w:t>.</w:t>
      </w:r>
      <w:r w:rsidR="00C4626F">
        <w:rPr>
          <w:sz w:val="20"/>
          <w:szCs w:val="20"/>
        </w:rPr>
        <w:t xml:space="preserve"> Mojžíšova</w:t>
      </w:r>
      <w:r w:rsidRPr="009A45C4">
        <w:rPr>
          <w:sz w:val="20"/>
          <w:szCs w:val="20"/>
        </w:rPr>
        <w:t xml:space="preserve"> 12</w:t>
      </w:r>
      <w:r w:rsidR="00C4626F">
        <w:rPr>
          <w:sz w:val="20"/>
          <w:szCs w:val="20"/>
        </w:rPr>
        <w:t>,</w:t>
      </w:r>
      <w:r w:rsidRPr="009A45C4">
        <w:rPr>
          <w:sz w:val="20"/>
          <w:szCs w:val="20"/>
        </w:rPr>
        <w:t>6)</w:t>
      </w:r>
    </w:p>
    <w:p w14:paraId="5AA79742" w14:textId="5C192356" w:rsidR="009A45C4" w:rsidRPr="009A45C4" w:rsidRDefault="009A45C4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45C4">
        <w:rPr>
          <w:sz w:val="20"/>
          <w:szCs w:val="20"/>
        </w:rPr>
        <w:t>Bylo to první místo v Kanaánu, kde Jákob tábořil (</w:t>
      </w:r>
      <w:r w:rsidR="00C4626F">
        <w:rPr>
          <w:sz w:val="20"/>
          <w:szCs w:val="20"/>
        </w:rPr>
        <w:t>1</w:t>
      </w:r>
      <w:r w:rsidR="00C4626F" w:rsidRPr="00782FD7">
        <w:rPr>
          <w:sz w:val="20"/>
          <w:szCs w:val="20"/>
        </w:rPr>
        <w:t>.</w:t>
      </w:r>
      <w:r w:rsidR="00C4626F">
        <w:rPr>
          <w:sz w:val="20"/>
          <w:szCs w:val="20"/>
        </w:rPr>
        <w:t xml:space="preserve"> Mojžíšova</w:t>
      </w:r>
      <w:r w:rsidRPr="009A45C4">
        <w:rPr>
          <w:sz w:val="20"/>
          <w:szCs w:val="20"/>
        </w:rPr>
        <w:t xml:space="preserve"> 33</w:t>
      </w:r>
      <w:r w:rsidR="00C4626F">
        <w:rPr>
          <w:sz w:val="20"/>
          <w:szCs w:val="20"/>
        </w:rPr>
        <w:t>,</w:t>
      </w:r>
      <w:r w:rsidRPr="009A45C4">
        <w:rPr>
          <w:sz w:val="20"/>
          <w:szCs w:val="20"/>
        </w:rPr>
        <w:t>18)</w:t>
      </w:r>
    </w:p>
    <w:p w14:paraId="6A62B716" w14:textId="4BD38FDE" w:rsidR="009A45C4" w:rsidRPr="009A45C4" w:rsidRDefault="009A45C4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45C4">
        <w:rPr>
          <w:sz w:val="20"/>
          <w:szCs w:val="20"/>
        </w:rPr>
        <w:t>Byl</w:t>
      </w:r>
      <w:r w:rsidR="00431BE6">
        <w:rPr>
          <w:sz w:val="20"/>
          <w:szCs w:val="20"/>
        </w:rPr>
        <w:t>o</w:t>
      </w:r>
      <w:r w:rsidRPr="009A45C4">
        <w:rPr>
          <w:sz w:val="20"/>
          <w:szCs w:val="20"/>
        </w:rPr>
        <w:t xml:space="preserve"> to jedin</w:t>
      </w:r>
      <w:r w:rsidR="00431BE6">
        <w:rPr>
          <w:sz w:val="20"/>
          <w:szCs w:val="20"/>
        </w:rPr>
        <w:t>é území</w:t>
      </w:r>
      <w:r w:rsidRPr="009A45C4">
        <w:rPr>
          <w:sz w:val="20"/>
          <w:szCs w:val="20"/>
        </w:rPr>
        <w:t>, kter</w:t>
      </w:r>
      <w:r w:rsidR="000A5EDD">
        <w:rPr>
          <w:sz w:val="20"/>
          <w:szCs w:val="20"/>
        </w:rPr>
        <w:t>é</w:t>
      </w:r>
      <w:r w:rsidRPr="009A45C4">
        <w:rPr>
          <w:sz w:val="20"/>
          <w:szCs w:val="20"/>
        </w:rPr>
        <w:t xml:space="preserve"> Jákob získal (</w:t>
      </w:r>
      <w:r w:rsidR="00C4626F">
        <w:rPr>
          <w:sz w:val="20"/>
          <w:szCs w:val="20"/>
        </w:rPr>
        <w:t>1</w:t>
      </w:r>
      <w:r w:rsidR="00C4626F" w:rsidRPr="00782FD7">
        <w:rPr>
          <w:sz w:val="20"/>
          <w:szCs w:val="20"/>
        </w:rPr>
        <w:t>.</w:t>
      </w:r>
      <w:r w:rsidR="00C4626F">
        <w:rPr>
          <w:sz w:val="20"/>
          <w:szCs w:val="20"/>
        </w:rPr>
        <w:t xml:space="preserve"> Mojžíšova</w:t>
      </w:r>
      <w:r w:rsidRPr="009A45C4">
        <w:rPr>
          <w:sz w:val="20"/>
          <w:szCs w:val="20"/>
        </w:rPr>
        <w:t xml:space="preserve"> 33</w:t>
      </w:r>
      <w:r w:rsidR="00C4626F">
        <w:rPr>
          <w:sz w:val="20"/>
          <w:szCs w:val="20"/>
        </w:rPr>
        <w:t>,</w:t>
      </w:r>
      <w:r w:rsidRPr="009A45C4">
        <w:rPr>
          <w:sz w:val="20"/>
          <w:szCs w:val="20"/>
        </w:rPr>
        <w:t>19)</w:t>
      </w:r>
    </w:p>
    <w:p w14:paraId="78D8199E" w14:textId="14306025" w:rsidR="009A45C4" w:rsidRPr="00782FD7" w:rsidRDefault="009A45C4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Tam J</w:t>
      </w:r>
      <w:r w:rsidR="00C4626F">
        <w:rPr>
          <w:sz w:val="20"/>
          <w:szCs w:val="20"/>
        </w:rPr>
        <w:t>á</w:t>
      </w:r>
      <w:r w:rsidRPr="00782FD7">
        <w:rPr>
          <w:sz w:val="20"/>
          <w:szCs w:val="20"/>
        </w:rPr>
        <w:t>k</w:t>
      </w:r>
      <w:r w:rsidR="00C4626F">
        <w:rPr>
          <w:sz w:val="20"/>
          <w:szCs w:val="20"/>
        </w:rPr>
        <w:t>o</w:t>
      </w:r>
      <w:r w:rsidRPr="00782FD7">
        <w:rPr>
          <w:sz w:val="20"/>
          <w:szCs w:val="20"/>
        </w:rPr>
        <w:t>b pohřbil cizí b</w:t>
      </w:r>
      <w:r w:rsidR="00FF385B">
        <w:rPr>
          <w:sz w:val="20"/>
          <w:szCs w:val="20"/>
        </w:rPr>
        <w:t>ůžk</w:t>
      </w:r>
      <w:r w:rsidRPr="00782FD7">
        <w:rPr>
          <w:sz w:val="20"/>
          <w:szCs w:val="20"/>
        </w:rPr>
        <w:t>y, které jeho rodina stále měla (</w:t>
      </w:r>
      <w:r w:rsidR="00C4626F">
        <w:rPr>
          <w:sz w:val="20"/>
          <w:szCs w:val="20"/>
        </w:rPr>
        <w:t>1</w:t>
      </w:r>
      <w:r w:rsidR="00C4626F" w:rsidRPr="00782FD7">
        <w:rPr>
          <w:sz w:val="20"/>
          <w:szCs w:val="20"/>
        </w:rPr>
        <w:t>.</w:t>
      </w:r>
      <w:r w:rsidR="00C4626F">
        <w:rPr>
          <w:sz w:val="20"/>
          <w:szCs w:val="20"/>
        </w:rPr>
        <w:t xml:space="preserve"> Mojžíšova</w:t>
      </w:r>
      <w:r w:rsidRPr="00782FD7">
        <w:rPr>
          <w:sz w:val="20"/>
          <w:szCs w:val="20"/>
        </w:rPr>
        <w:t xml:space="preserve"> 35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4)</w:t>
      </w:r>
    </w:p>
    <w:p w14:paraId="56DD15E3" w14:textId="4F445D54" w:rsidR="009A45C4" w:rsidRPr="00782FD7" w:rsidRDefault="009A45C4" w:rsidP="009A45C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Jozue začal tím, že jim vyprávěl o "</w:t>
      </w:r>
      <w:r w:rsidR="00E1590A">
        <w:rPr>
          <w:sz w:val="20"/>
          <w:szCs w:val="20"/>
        </w:rPr>
        <w:t>j</w:t>
      </w:r>
      <w:r w:rsidRPr="00782FD7">
        <w:rPr>
          <w:sz w:val="20"/>
          <w:szCs w:val="20"/>
        </w:rPr>
        <w:t>iných bozích", které uctíval Tera</w:t>
      </w:r>
      <w:r w:rsidR="00E1590A">
        <w:rPr>
          <w:sz w:val="20"/>
          <w:szCs w:val="20"/>
        </w:rPr>
        <w:t>c</w:t>
      </w:r>
      <w:r w:rsidRPr="00782FD7">
        <w:rPr>
          <w:sz w:val="20"/>
          <w:szCs w:val="20"/>
        </w:rPr>
        <w:t>h, jejich předek (Joz</w:t>
      </w:r>
      <w:r w:rsidR="00C4626F">
        <w:rPr>
          <w:sz w:val="20"/>
          <w:szCs w:val="20"/>
        </w:rPr>
        <w:t>u</w:t>
      </w:r>
      <w:r w:rsidRPr="00782FD7">
        <w:rPr>
          <w:sz w:val="20"/>
          <w:szCs w:val="20"/>
        </w:rPr>
        <w:t>e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 xml:space="preserve">2). </w:t>
      </w:r>
      <w:r w:rsidR="003554F4">
        <w:rPr>
          <w:sz w:val="20"/>
          <w:szCs w:val="20"/>
        </w:rPr>
        <w:t>Potom</w:t>
      </w:r>
      <w:r w:rsidRPr="00782FD7">
        <w:rPr>
          <w:sz w:val="20"/>
          <w:szCs w:val="20"/>
        </w:rPr>
        <w:t xml:space="preserve"> jim v první osobě připomněl vše, co</w:t>
      </w:r>
      <w:r w:rsidR="00EE1605">
        <w:rPr>
          <w:sz w:val="20"/>
          <w:szCs w:val="20"/>
        </w:rPr>
        <w:t xml:space="preserve"> pro ně</w:t>
      </w:r>
      <w:r w:rsidRPr="00782FD7">
        <w:rPr>
          <w:sz w:val="20"/>
          <w:szCs w:val="20"/>
        </w:rPr>
        <w:t xml:space="preserve"> Bůh udělal: </w:t>
      </w:r>
      <w:r w:rsidR="00EE1605">
        <w:rPr>
          <w:sz w:val="20"/>
          <w:szCs w:val="20"/>
        </w:rPr>
        <w:t>v</w:t>
      </w:r>
      <w:r w:rsidRPr="00782FD7">
        <w:rPr>
          <w:sz w:val="20"/>
          <w:szCs w:val="20"/>
        </w:rPr>
        <w:t>zal jsem</w:t>
      </w:r>
      <w:r w:rsidR="00CD4B1C">
        <w:rPr>
          <w:sz w:val="20"/>
          <w:szCs w:val="20"/>
        </w:rPr>
        <w:t xml:space="preserve">, provedl jsem, rozmnožil jsem, dal jsem, poslal jsem, porazil jsem, učinil jsem, vyvedl jsem, způsobil jsem, naložil jsem, uvedl jsem, vydal jsem, vyhladil jsem, bojoval jsem, poslal jsem, </w:t>
      </w:r>
      <w:r w:rsidR="00910CA1">
        <w:rPr>
          <w:sz w:val="20"/>
          <w:szCs w:val="20"/>
        </w:rPr>
        <w:t>nechtěl jsem, žehnal jsem, vydal jsem je vám, poslal jsem, dal jsem vám zemi</w:t>
      </w:r>
      <w:r w:rsidRPr="00782FD7">
        <w:rPr>
          <w:sz w:val="20"/>
          <w:szCs w:val="20"/>
        </w:rPr>
        <w:t xml:space="preserve"> (Joz</w:t>
      </w:r>
      <w:r w:rsidR="00C4626F">
        <w:rPr>
          <w:sz w:val="20"/>
          <w:szCs w:val="20"/>
        </w:rPr>
        <w:t>ue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3-13).</w:t>
      </w:r>
    </w:p>
    <w:p w14:paraId="1DAE7A37" w14:textId="1C48A5BE" w:rsidR="009A45C4" w:rsidRPr="004F6B23" w:rsidRDefault="009A45C4" w:rsidP="009A45C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 xml:space="preserve">V tomto příběhu generace míjejí jedna za druhou bez rozdílu. </w:t>
      </w:r>
      <w:r w:rsidR="009976C7">
        <w:rPr>
          <w:sz w:val="20"/>
          <w:szCs w:val="20"/>
        </w:rPr>
        <w:t>Zahrnuje v</w:t>
      </w:r>
      <w:r w:rsidRPr="00782FD7">
        <w:rPr>
          <w:sz w:val="20"/>
          <w:szCs w:val="20"/>
        </w:rPr>
        <w:t>šechny</w:t>
      </w:r>
      <w:r w:rsidR="00910CA1">
        <w:rPr>
          <w:sz w:val="20"/>
          <w:szCs w:val="20"/>
        </w:rPr>
        <w:t xml:space="preserve"> - t</w:t>
      </w:r>
      <w:r w:rsidRPr="00782FD7">
        <w:rPr>
          <w:sz w:val="20"/>
          <w:szCs w:val="20"/>
        </w:rPr>
        <w:t>i, kdo poslouchali Jozue</w:t>
      </w:r>
      <w:r w:rsidR="009976C7">
        <w:rPr>
          <w:sz w:val="20"/>
          <w:szCs w:val="20"/>
        </w:rPr>
        <w:t>ho</w:t>
      </w:r>
      <w:r w:rsidRPr="00782FD7">
        <w:rPr>
          <w:sz w:val="20"/>
          <w:szCs w:val="20"/>
        </w:rPr>
        <w:t>, přicházeli "z druhé strany řeky"</w:t>
      </w:r>
      <w:r w:rsidR="00910CA1">
        <w:rPr>
          <w:sz w:val="20"/>
          <w:szCs w:val="20"/>
        </w:rPr>
        <w:t>,</w:t>
      </w:r>
      <w:r w:rsidRPr="00782FD7">
        <w:rPr>
          <w:sz w:val="20"/>
          <w:szCs w:val="20"/>
        </w:rPr>
        <w:t xml:space="preserve"> sestoupili do Egypta</w:t>
      </w:r>
      <w:r w:rsidR="00910CA1">
        <w:rPr>
          <w:sz w:val="20"/>
          <w:szCs w:val="20"/>
        </w:rPr>
        <w:t>, o</w:t>
      </w:r>
      <w:r w:rsidRPr="00782FD7">
        <w:rPr>
          <w:sz w:val="20"/>
          <w:szCs w:val="20"/>
        </w:rPr>
        <w:t>dešli odtud s velkou silou</w:t>
      </w:r>
      <w:r w:rsidR="00910CA1">
        <w:rPr>
          <w:sz w:val="20"/>
          <w:szCs w:val="20"/>
        </w:rPr>
        <w:t>,</w:t>
      </w:r>
      <w:r w:rsidRPr="00782FD7">
        <w:rPr>
          <w:sz w:val="20"/>
          <w:szCs w:val="20"/>
        </w:rPr>
        <w:t xml:space="preserve"> přepluli moře</w:t>
      </w:r>
      <w:r w:rsidR="00910CA1">
        <w:rPr>
          <w:sz w:val="20"/>
          <w:szCs w:val="20"/>
        </w:rPr>
        <w:t>,</w:t>
      </w:r>
      <w:r w:rsidRPr="00782FD7">
        <w:rPr>
          <w:sz w:val="20"/>
          <w:szCs w:val="20"/>
        </w:rPr>
        <w:t xml:space="preserve"> obsadili </w:t>
      </w:r>
      <w:r w:rsidR="00910CA1">
        <w:rPr>
          <w:sz w:val="20"/>
          <w:szCs w:val="20"/>
        </w:rPr>
        <w:t>Za</w:t>
      </w:r>
      <w:r w:rsidRPr="00782FD7">
        <w:rPr>
          <w:sz w:val="20"/>
          <w:szCs w:val="20"/>
        </w:rPr>
        <w:t>jordán</w:t>
      </w:r>
      <w:r w:rsidR="00910CA1">
        <w:rPr>
          <w:sz w:val="20"/>
          <w:szCs w:val="20"/>
        </w:rPr>
        <w:t>í,</w:t>
      </w:r>
      <w:r w:rsidRPr="00782FD7">
        <w:rPr>
          <w:sz w:val="20"/>
          <w:szCs w:val="20"/>
        </w:rPr>
        <w:t xml:space="preserve"> </w:t>
      </w:r>
      <w:r w:rsidR="00910CA1">
        <w:rPr>
          <w:sz w:val="20"/>
          <w:szCs w:val="20"/>
        </w:rPr>
        <w:t>obsadili Kanaan</w:t>
      </w:r>
      <w:r w:rsidRPr="00782FD7">
        <w:rPr>
          <w:sz w:val="20"/>
          <w:szCs w:val="20"/>
        </w:rPr>
        <w:t xml:space="preserve">. Co Bůh učinil jejich předkům, </w:t>
      </w:r>
      <w:r w:rsidR="00910CA1">
        <w:rPr>
          <w:sz w:val="20"/>
          <w:szCs w:val="20"/>
        </w:rPr>
        <w:t>u</w:t>
      </w:r>
      <w:r w:rsidR="00374CCD">
        <w:rPr>
          <w:sz w:val="20"/>
          <w:szCs w:val="20"/>
        </w:rPr>
        <w:t>čini</w:t>
      </w:r>
      <w:r w:rsidR="00910CA1">
        <w:rPr>
          <w:sz w:val="20"/>
          <w:szCs w:val="20"/>
        </w:rPr>
        <w:t>l</w:t>
      </w:r>
      <w:r w:rsidRPr="00782FD7">
        <w:rPr>
          <w:sz w:val="20"/>
          <w:szCs w:val="20"/>
        </w:rPr>
        <w:t xml:space="preserve"> i jim a dnes udělá i nám.</w:t>
      </w:r>
    </w:p>
    <w:p w14:paraId="37237975" w14:textId="52BD853B" w:rsidR="004F6B23" w:rsidRPr="00782FD7" w:rsidRDefault="00C4626F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Bezvýhradně a věrně</w:t>
      </w:r>
      <w:r w:rsidR="004F6B23" w:rsidRPr="004F6B23">
        <w:rPr>
          <w:b/>
          <w:bCs/>
          <w:sz w:val="20"/>
          <w:szCs w:val="20"/>
        </w:rPr>
        <w:t xml:space="preserve"> (Jozue 24</w:t>
      </w:r>
      <w:r>
        <w:rPr>
          <w:b/>
          <w:bCs/>
          <w:sz w:val="20"/>
          <w:szCs w:val="20"/>
        </w:rPr>
        <w:t>,</w:t>
      </w:r>
      <w:r w:rsidR="004F6B23" w:rsidRPr="004F6B23">
        <w:rPr>
          <w:b/>
          <w:bCs/>
          <w:sz w:val="20"/>
          <w:szCs w:val="20"/>
        </w:rPr>
        <w:t>14-15)</w:t>
      </w:r>
    </w:p>
    <w:p w14:paraId="0EE50CD1" w14:textId="586ACA3A" w:rsidR="003B69FF" w:rsidRPr="00782FD7" w:rsidRDefault="003B69FF" w:rsidP="003B69F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Stejně jako J</w:t>
      </w:r>
      <w:r w:rsidR="007A5E48">
        <w:rPr>
          <w:sz w:val="20"/>
          <w:szCs w:val="20"/>
        </w:rPr>
        <w:t>á</w:t>
      </w:r>
      <w:r w:rsidRPr="00782FD7">
        <w:rPr>
          <w:sz w:val="20"/>
          <w:szCs w:val="20"/>
        </w:rPr>
        <w:t>k</w:t>
      </w:r>
      <w:r w:rsidR="007A5E48">
        <w:rPr>
          <w:sz w:val="20"/>
          <w:szCs w:val="20"/>
        </w:rPr>
        <w:t>o</w:t>
      </w:r>
      <w:r w:rsidRPr="00782FD7">
        <w:rPr>
          <w:sz w:val="20"/>
          <w:szCs w:val="20"/>
        </w:rPr>
        <w:t xml:space="preserve">b </w:t>
      </w:r>
      <w:r w:rsidR="004A41EE">
        <w:rPr>
          <w:sz w:val="20"/>
          <w:szCs w:val="20"/>
        </w:rPr>
        <w:t>vy</w:t>
      </w:r>
      <w:r w:rsidRPr="00782FD7">
        <w:rPr>
          <w:sz w:val="20"/>
          <w:szCs w:val="20"/>
        </w:rPr>
        <w:t>zval svou rodinu, aby pohřbila své bohy před obnovením smlouvy s Bohem v Bethelu, Jozue vyzývá lid, aby opustil své bohy, než obnoví smlouvu s Bohem (Jozu</w:t>
      </w:r>
      <w:r w:rsidR="00C4626F">
        <w:rPr>
          <w:sz w:val="20"/>
          <w:szCs w:val="20"/>
        </w:rPr>
        <w:t>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14b).</w:t>
      </w:r>
    </w:p>
    <w:p w14:paraId="0D93D376" w14:textId="1AFA5B48" w:rsidR="003B69FF" w:rsidRPr="00782FD7" w:rsidRDefault="003B69FF" w:rsidP="003B69F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Měli se bát Boha a sloužit mu "</w:t>
      </w:r>
      <w:r w:rsidR="00C92B76">
        <w:rPr>
          <w:sz w:val="20"/>
          <w:szCs w:val="20"/>
        </w:rPr>
        <w:t>bezvýhradně a věrně</w:t>
      </w:r>
      <w:r w:rsidRPr="00782FD7">
        <w:rPr>
          <w:sz w:val="20"/>
          <w:szCs w:val="20"/>
        </w:rPr>
        <w:t>" (Jo</w:t>
      </w:r>
      <w:r w:rsidR="00C4626F">
        <w:rPr>
          <w:sz w:val="20"/>
          <w:szCs w:val="20"/>
        </w:rPr>
        <w:t>zue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 xml:space="preserve">14a). Co to </w:t>
      </w:r>
      <w:r w:rsidR="00A04733">
        <w:rPr>
          <w:sz w:val="20"/>
          <w:szCs w:val="20"/>
        </w:rPr>
        <w:t>obnáší</w:t>
      </w:r>
      <w:r w:rsidRPr="00782FD7">
        <w:rPr>
          <w:sz w:val="20"/>
          <w:szCs w:val="20"/>
        </w:rPr>
        <w:t>?</w:t>
      </w:r>
    </w:p>
    <w:p w14:paraId="07843749" w14:textId="08BBF374" w:rsidR="003B69FF" w:rsidRPr="003B69FF" w:rsidRDefault="003B69FF" w:rsidP="003B69F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B69FF">
        <w:rPr>
          <w:sz w:val="20"/>
          <w:szCs w:val="20"/>
        </w:rPr>
        <w:t>B</w:t>
      </w:r>
      <w:r w:rsidR="008B6281">
        <w:rPr>
          <w:sz w:val="20"/>
          <w:szCs w:val="20"/>
        </w:rPr>
        <w:t>át</w:t>
      </w:r>
      <w:r w:rsidRPr="003B69FF">
        <w:rPr>
          <w:sz w:val="20"/>
          <w:szCs w:val="20"/>
        </w:rPr>
        <w:t xml:space="preserve"> se Boha: Projev</w:t>
      </w:r>
      <w:r w:rsidR="00FC7B44">
        <w:rPr>
          <w:sz w:val="20"/>
          <w:szCs w:val="20"/>
        </w:rPr>
        <w:t>ovat</w:t>
      </w:r>
      <w:r w:rsidRPr="003B69FF">
        <w:rPr>
          <w:sz w:val="20"/>
          <w:szCs w:val="20"/>
        </w:rPr>
        <w:t xml:space="preserve"> hluboký respekt k Tomu, kdo </w:t>
      </w:r>
      <w:r w:rsidR="00066B42">
        <w:rPr>
          <w:sz w:val="20"/>
          <w:szCs w:val="20"/>
        </w:rPr>
        <w:t>mne převyšuje</w:t>
      </w:r>
      <w:r w:rsidRPr="003B69FF">
        <w:rPr>
          <w:sz w:val="20"/>
          <w:szCs w:val="20"/>
        </w:rPr>
        <w:t xml:space="preserve"> a přijm</w:t>
      </w:r>
      <w:r w:rsidR="00066B42">
        <w:rPr>
          <w:sz w:val="20"/>
          <w:szCs w:val="20"/>
        </w:rPr>
        <w:t>out</w:t>
      </w:r>
      <w:r w:rsidRPr="003B69FF">
        <w:rPr>
          <w:sz w:val="20"/>
          <w:szCs w:val="20"/>
        </w:rPr>
        <w:t xml:space="preserve"> Ho </w:t>
      </w:r>
      <w:r w:rsidR="004A1223">
        <w:rPr>
          <w:sz w:val="20"/>
          <w:szCs w:val="20"/>
        </w:rPr>
        <w:t>za</w:t>
      </w:r>
      <w:r w:rsidRPr="003B69FF">
        <w:rPr>
          <w:sz w:val="20"/>
          <w:szCs w:val="20"/>
        </w:rPr>
        <w:t xml:space="preserve"> svého Krále a Pána</w:t>
      </w:r>
    </w:p>
    <w:p w14:paraId="00B61634" w14:textId="7BACAC0C" w:rsidR="003B69FF" w:rsidRPr="003B69FF" w:rsidRDefault="003B69FF" w:rsidP="003B69F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B69FF">
        <w:rPr>
          <w:sz w:val="20"/>
          <w:szCs w:val="20"/>
        </w:rPr>
        <w:t>Sl</w:t>
      </w:r>
      <w:r w:rsidR="008B6281">
        <w:rPr>
          <w:sz w:val="20"/>
          <w:szCs w:val="20"/>
        </w:rPr>
        <w:t>o</w:t>
      </w:r>
      <w:r w:rsidRPr="003B69FF">
        <w:rPr>
          <w:sz w:val="20"/>
          <w:szCs w:val="20"/>
        </w:rPr>
        <w:t>už</w:t>
      </w:r>
      <w:r w:rsidR="008B6281">
        <w:rPr>
          <w:sz w:val="20"/>
          <w:szCs w:val="20"/>
        </w:rPr>
        <w:t>it</w:t>
      </w:r>
      <w:r w:rsidRPr="003B69FF">
        <w:rPr>
          <w:sz w:val="20"/>
          <w:szCs w:val="20"/>
        </w:rPr>
        <w:t xml:space="preserve"> Bohu </w:t>
      </w:r>
      <w:r w:rsidR="008B6281">
        <w:rPr>
          <w:sz w:val="20"/>
          <w:szCs w:val="20"/>
        </w:rPr>
        <w:t>bezvýhradně</w:t>
      </w:r>
      <w:r w:rsidRPr="003B69FF">
        <w:rPr>
          <w:sz w:val="20"/>
          <w:szCs w:val="20"/>
        </w:rPr>
        <w:t>: sl</w:t>
      </w:r>
      <w:r w:rsidR="008B6281">
        <w:rPr>
          <w:sz w:val="20"/>
          <w:szCs w:val="20"/>
        </w:rPr>
        <w:t>o</w:t>
      </w:r>
      <w:r w:rsidRPr="003B69FF">
        <w:rPr>
          <w:sz w:val="20"/>
          <w:szCs w:val="20"/>
        </w:rPr>
        <w:t>u</w:t>
      </w:r>
      <w:r w:rsidR="008B6281">
        <w:rPr>
          <w:sz w:val="20"/>
          <w:szCs w:val="20"/>
        </w:rPr>
        <w:t>žit</w:t>
      </w:r>
      <w:r w:rsidRPr="003B69FF">
        <w:rPr>
          <w:sz w:val="20"/>
          <w:szCs w:val="20"/>
        </w:rPr>
        <w:t xml:space="preserve"> bez poskvrny (takto je definováno zvíře, které bylo vhodné k oběti jen tehdy, pokud bylo "bez poskvrny")</w:t>
      </w:r>
    </w:p>
    <w:p w14:paraId="3074C257" w14:textId="71666D72" w:rsidR="003B69FF" w:rsidRPr="004F6B23" w:rsidRDefault="003B69FF" w:rsidP="003B69F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B69FF">
        <w:rPr>
          <w:sz w:val="20"/>
          <w:szCs w:val="20"/>
        </w:rPr>
        <w:t>Sloužit Bohu v</w:t>
      </w:r>
      <w:r w:rsidR="00645FA9">
        <w:rPr>
          <w:sz w:val="20"/>
          <w:szCs w:val="20"/>
        </w:rPr>
        <w:t>ěrn</w:t>
      </w:r>
      <w:r w:rsidRPr="003B69FF">
        <w:rPr>
          <w:sz w:val="20"/>
          <w:szCs w:val="20"/>
        </w:rPr>
        <w:t xml:space="preserve">ě: Být věrný, důvěryhodný, loajální, nerozdělený, konzistentní. S ohledem na svůj životní vděčný vztah k Bohu za to, co ve mně </w:t>
      </w:r>
      <w:r w:rsidR="0090102F">
        <w:rPr>
          <w:sz w:val="20"/>
          <w:szCs w:val="20"/>
        </w:rPr>
        <w:t>vykon</w:t>
      </w:r>
      <w:r w:rsidRPr="003B69FF">
        <w:rPr>
          <w:sz w:val="20"/>
          <w:szCs w:val="20"/>
        </w:rPr>
        <w:t>al</w:t>
      </w:r>
    </w:p>
    <w:p w14:paraId="66F7491B" w14:textId="0FA28306" w:rsidR="004F6B23" w:rsidRPr="00782FD7" w:rsidRDefault="00C4626F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Osvobození pro služnu</w:t>
      </w:r>
      <w:r w:rsidR="004F6B23" w:rsidRPr="004F6B23">
        <w:rPr>
          <w:b/>
          <w:bCs/>
          <w:sz w:val="20"/>
          <w:szCs w:val="20"/>
        </w:rPr>
        <w:t xml:space="preserve"> (Jozue 24</w:t>
      </w:r>
      <w:r>
        <w:rPr>
          <w:b/>
          <w:bCs/>
          <w:sz w:val="20"/>
          <w:szCs w:val="20"/>
        </w:rPr>
        <w:t>,</w:t>
      </w:r>
      <w:r w:rsidR="004F6B23" w:rsidRPr="004F6B23">
        <w:rPr>
          <w:b/>
          <w:bCs/>
          <w:sz w:val="20"/>
          <w:szCs w:val="20"/>
        </w:rPr>
        <w:t>16-21)</w:t>
      </w:r>
    </w:p>
    <w:p w14:paraId="7CD46A63" w14:textId="737DFECB" w:rsidR="0027059A" w:rsidRPr="00782FD7" w:rsidRDefault="0027059A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Jaká byla reakce na Jozuovu výzvu (Jozue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16)? Celý lid řekl ne svým bohům a přijal, že mají jen jednoho Boha: "našeho Boha", toho samého, který je vedl – jak jejich otce, tak je – až do té doby (Joz</w:t>
      </w:r>
      <w:r w:rsidR="00C4626F">
        <w:rPr>
          <w:sz w:val="20"/>
          <w:szCs w:val="20"/>
        </w:rPr>
        <w:t>ue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17-18).</w:t>
      </w:r>
    </w:p>
    <w:p w14:paraId="7CBA89F9" w14:textId="600D0FB9" w:rsidR="0027059A" w:rsidRPr="00782FD7" w:rsidRDefault="0027059A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Místo aby lidem pogratuloval k jejich rozhodnutí, Jozue nečekaně odpověděl: "Ne</w:t>
      </w:r>
      <w:r w:rsidR="00C4626F">
        <w:rPr>
          <w:sz w:val="20"/>
          <w:szCs w:val="20"/>
        </w:rPr>
        <w:t>bud</w:t>
      </w:r>
      <w:r w:rsidRPr="00782FD7">
        <w:rPr>
          <w:sz w:val="20"/>
          <w:szCs w:val="20"/>
        </w:rPr>
        <w:t>ete</w:t>
      </w:r>
      <w:r w:rsidR="00C4626F">
        <w:rPr>
          <w:sz w:val="20"/>
          <w:szCs w:val="20"/>
        </w:rPr>
        <w:t xml:space="preserve"> moci</w:t>
      </w:r>
      <w:r w:rsidRPr="00782FD7">
        <w:rPr>
          <w:sz w:val="20"/>
          <w:szCs w:val="20"/>
        </w:rPr>
        <w:t xml:space="preserve"> sloužit </w:t>
      </w:r>
      <w:r w:rsidR="00C4626F">
        <w:rPr>
          <w:sz w:val="20"/>
          <w:szCs w:val="20"/>
        </w:rPr>
        <w:t>HOSPODI</w:t>
      </w:r>
      <w:r w:rsidRPr="00782FD7">
        <w:rPr>
          <w:sz w:val="20"/>
          <w:szCs w:val="20"/>
        </w:rPr>
        <w:t>NU" (Joz</w:t>
      </w:r>
      <w:r w:rsidR="00C4626F">
        <w:rPr>
          <w:sz w:val="20"/>
          <w:szCs w:val="20"/>
        </w:rPr>
        <w:t>ue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19</w:t>
      </w:r>
      <w:r w:rsidRPr="00782FD7">
        <w:rPr>
          <w:sz w:val="16"/>
          <w:szCs w:val="16"/>
        </w:rPr>
        <w:t>).</w:t>
      </w:r>
      <w:r w:rsidRPr="00782FD7">
        <w:rPr>
          <w:sz w:val="20"/>
          <w:szCs w:val="20"/>
        </w:rPr>
        <w:t xml:space="preserve"> Jaké zklamání!</w:t>
      </w:r>
    </w:p>
    <w:p w14:paraId="1110C7FD" w14:textId="3DE3C94A" w:rsidR="0027059A" w:rsidRPr="00782FD7" w:rsidRDefault="0027059A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Jozue slyšel, jak jeho rodiče dali stejný slib (</w:t>
      </w:r>
      <w:r w:rsidR="00C4626F">
        <w:rPr>
          <w:sz w:val="20"/>
          <w:szCs w:val="20"/>
        </w:rPr>
        <w:t>2</w:t>
      </w:r>
      <w:r w:rsidRPr="00782FD7">
        <w:rPr>
          <w:sz w:val="20"/>
          <w:szCs w:val="20"/>
        </w:rPr>
        <w:t>.</w:t>
      </w:r>
      <w:r w:rsidR="00C4626F">
        <w:rPr>
          <w:sz w:val="20"/>
          <w:szCs w:val="20"/>
        </w:rPr>
        <w:t xml:space="preserve"> Mojžíšova</w:t>
      </w:r>
      <w:r w:rsidRPr="00782FD7">
        <w:rPr>
          <w:sz w:val="20"/>
          <w:szCs w:val="20"/>
        </w:rPr>
        <w:t xml:space="preserve"> 19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8), a viděl, jak ho po dobu 40 let opakovaně porušovali.</w:t>
      </w:r>
    </w:p>
    <w:p w14:paraId="169E6900" w14:textId="598EF081" w:rsidR="0027059A" w:rsidRPr="004F6B23" w:rsidRDefault="0027059A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 xml:space="preserve">Tato tvrdá reakce dosáhla svého cíle. </w:t>
      </w:r>
      <w:r w:rsidR="00E51A52">
        <w:rPr>
          <w:sz w:val="20"/>
          <w:szCs w:val="20"/>
        </w:rPr>
        <w:t>Nastáv</w:t>
      </w:r>
      <w:r w:rsidRPr="00782FD7">
        <w:rPr>
          <w:sz w:val="20"/>
          <w:szCs w:val="20"/>
        </w:rPr>
        <w:t>ající generace byla ochotna nedělat stejné chyby (Joz</w:t>
      </w:r>
      <w:r w:rsidR="00C4626F">
        <w:rPr>
          <w:sz w:val="20"/>
          <w:szCs w:val="20"/>
        </w:rPr>
        <w:t>oe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21).</w:t>
      </w:r>
    </w:p>
    <w:p w14:paraId="37BC7537" w14:textId="4AF31135" w:rsidR="004F6B23" w:rsidRPr="00782FD7" w:rsidRDefault="00C4626F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Nevezpečí modlářství</w:t>
      </w:r>
      <w:r w:rsidR="004F6B23" w:rsidRPr="004F6B23">
        <w:rPr>
          <w:b/>
          <w:bCs/>
          <w:sz w:val="20"/>
          <w:szCs w:val="20"/>
        </w:rPr>
        <w:t xml:space="preserve"> (Jozue 24</w:t>
      </w:r>
      <w:r>
        <w:rPr>
          <w:b/>
          <w:bCs/>
          <w:sz w:val="20"/>
          <w:szCs w:val="20"/>
        </w:rPr>
        <w:t>,</w:t>
      </w:r>
      <w:r w:rsidR="004F6B23" w:rsidRPr="004F6B23">
        <w:rPr>
          <w:b/>
          <w:bCs/>
          <w:sz w:val="20"/>
          <w:szCs w:val="20"/>
        </w:rPr>
        <w:t>22-28)</w:t>
      </w:r>
    </w:p>
    <w:p w14:paraId="6DD4810A" w14:textId="723F5360" w:rsidR="00093C6F" w:rsidRPr="00782FD7" w:rsidRDefault="00093C6F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Na závěr svého projevu je Jozue požádal, aby odstranili bohy, kteří jsou "mezi vámi", a obrátili svá srdce k Bohu (Jozue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23).</w:t>
      </w:r>
    </w:p>
    <w:p w14:paraId="275F734C" w14:textId="702111E2" w:rsidR="00093C6F" w:rsidRPr="00782FD7" w:rsidRDefault="00093C6F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Potřetí se lidé zavázali sloužit Bohu (Joz</w:t>
      </w:r>
      <w:r w:rsidR="00C4626F">
        <w:rPr>
          <w:sz w:val="20"/>
          <w:szCs w:val="20"/>
        </w:rPr>
        <w:t>ue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24). Smlouva byla potvrzena a stejně jako Mojžíš jim Jozue "dal zákony a zákony" (Jo</w:t>
      </w:r>
      <w:r w:rsidR="00C4626F">
        <w:rPr>
          <w:sz w:val="20"/>
          <w:szCs w:val="20"/>
        </w:rPr>
        <w:t>zue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25).</w:t>
      </w:r>
    </w:p>
    <w:p w14:paraId="117E5131" w14:textId="7D600F95" w:rsidR="00093C6F" w:rsidRPr="00782FD7" w:rsidRDefault="00093C6F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Ačkoliv je smlouva s Bohem založena na živém vztahu s Ním a nelze ji plně vyjádřit pouhými předpisy, Jozue chápal, že jsou potřeba jasná připomínání, aby zůstali ve smlouvě.</w:t>
      </w:r>
    </w:p>
    <w:p w14:paraId="3B31024C" w14:textId="0A1F1DE2" w:rsidR="00093C6F" w:rsidRPr="004F6B23" w:rsidRDefault="00093C6F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 xml:space="preserve">Zapsal smlouvu a postavil památník památníku </w:t>
      </w:r>
      <w:r w:rsidR="00C4626F">
        <w:rPr>
          <w:sz w:val="20"/>
          <w:szCs w:val="20"/>
        </w:rPr>
        <w:t>-</w:t>
      </w:r>
      <w:r w:rsidRPr="00782FD7">
        <w:rPr>
          <w:sz w:val="20"/>
          <w:szCs w:val="20"/>
        </w:rPr>
        <w:t xml:space="preserve"> kámen, který měl sloužit jako svědek jejich slibu</w:t>
      </w:r>
      <w:r w:rsidR="00C4626F">
        <w:rPr>
          <w:sz w:val="20"/>
          <w:szCs w:val="20"/>
        </w:rPr>
        <w:t xml:space="preserve">                                  </w:t>
      </w:r>
      <w:r w:rsidRPr="00782FD7">
        <w:rPr>
          <w:sz w:val="20"/>
          <w:szCs w:val="20"/>
        </w:rPr>
        <w:t xml:space="preserve"> (Joz</w:t>
      </w:r>
      <w:r w:rsidR="00C4626F">
        <w:rPr>
          <w:sz w:val="20"/>
          <w:szCs w:val="20"/>
        </w:rPr>
        <w:t>ue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26-27).</w:t>
      </w:r>
    </w:p>
    <w:p w14:paraId="5165F0BA" w14:textId="58D6313D" w:rsidR="00395C43" w:rsidRPr="00782FD7" w:rsidRDefault="00C4626F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Dobrý závěr</w:t>
      </w:r>
      <w:r w:rsidR="004F6B23" w:rsidRPr="00782FD7">
        <w:rPr>
          <w:b/>
          <w:bCs/>
          <w:sz w:val="20"/>
          <w:szCs w:val="20"/>
        </w:rPr>
        <w:t xml:space="preserve"> (Jozue 24</w:t>
      </w:r>
      <w:r>
        <w:rPr>
          <w:b/>
          <w:bCs/>
          <w:sz w:val="20"/>
          <w:szCs w:val="20"/>
        </w:rPr>
        <w:t>,</w:t>
      </w:r>
      <w:r w:rsidR="004F6B23" w:rsidRPr="00782FD7">
        <w:rPr>
          <w:b/>
          <w:bCs/>
          <w:sz w:val="20"/>
          <w:szCs w:val="20"/>
        </w:rPr>
        <w:t>29-33)</w:t>
      </w:r>
    </w:p>
    <w:p w14:paraId="4960BB32" w14:textId="7A42D12E" w:rsidR="00441064" w:rsidRPr="00782FD7" w:rsidRDefault="00441064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 xml:space="preserve">Kniha Jozue končí třemi pohřby. Jedním z nich, prorokovaným před stovkami let, byl Josefův pohřeb </w:t>
      </w:r>
      <w:r w:rsidR="00AC720E">
        <w:rPr>
          <w:sz w:val="20"/>
          <w:szCs w:val="20"/>
        </w:rPr>
        <w:t>v</w:t>
      </w:r>
      <w:r w:rsidRPr="00782FD7">
        <w:rPr>
          <w:sz w:val="20"/>
          <w:szCs w:val="20"/>
        </w:rPr>
        <w:t xml:space="preserve"> J</w:t>
      </w:r>
      <w:r w:rsidR="00AC720E">
        <w:rPr>
          <w:sz w:val="20"/>
          <w:szCs w:val="20"/>
        </w:rPr>
        <w:t>á</w:t>
      </w:r>
      <w:r w:rsidRPr="00782FD7">
        <w:rPr>
          <w:sz w:val="20"/>
          <w:szCs w:val="20"/>
        </w:rPr>
        <w:t>k</w:t>
      </w:r>
      <w:r w:rsidR="00AC720E">
        <w:rPr>
          <w:sz w:val="20"/>
          <w:szCs w:val="20"/>
        </w:rPr>
        <w:t>o</w:t>
      </w:r>
      <w:r w:rsidRPr="00782FD7">
        <w:rPr>
          <w:sz w:val="20"/>
          <w:szCs w:val="20"/>
        </w:rPr>
        <w:t xml:space="preserve">bově </w:t>
      </w:r>
      <w:r w:rsidR="00AC720E">
        <w:rPr>
          <w:sz w:val="20"/>
          <w:szCs w:val="20"/>
        </w:rPr>
        <w:t>zemi</w:t>
      </w:r>
      <w:r w:rsidRPr="00782FD7">
        <w:rPr>
          <w:sz w:val="20"/>
          <w:szCs w:val="20"/>
        </w:rPr>
        <w:t xml:space="preserve"> (</w:t>
      </w:r>
      <w:r w:rsidR="00C4626F">
        <w:rPr>
          <w:sz w:val="20"/>
          <w:szCs w:val="20"/>
        </w:rPr>
        <w:t>1</w:t>
      </w:r>
      <w:r w:rsidRPr="00782FD7">
        <w:rPr>
          <w:sz w:val="20"/>
          <w:szCs w:val="20"/>
        </w:rPr>
        <w:t>.</w:t>
      </w:r>
      <w:r w:rsidR="00C4626F">
        <w:rPr>
          <w:sz w:val="20"/>
          <w:szCs w:val="20"/>
        </w:rPr>
        <w:t xml:space="preserve"> Mojžíšova</w:t>
      </w:r>
      <w:r w:rsidRPr="00782FD7">
        <w:rPr>
          <w:sz w:val="20"/>
          <w:szCs w:val="20"/>
        </w:rPr>
        <w:t xml:space="preserve"> 50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24-26; Jo</w:t>
      </w:r>
      <w:r w:rsidR="00C4626F">
        <w:rPr>
          <w:sz w:val="20"/>
          <w:szCs w:val="20"/>
        </w:rPr>
        <w:t>zue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32).</w:t>
      </w:r>
    </w:p>
    <w:p w14:paraId="29953BE3" w14:textId="2910F15B" w:rsidR="00441064" w:rsidRPr="00782FD7" w:rsidRDefault="00441064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Vzpurná generace, která vyšla z Egypta, byla pohřbena v poušti. Ale vzestupná generace měla být pohřbena "ve svém dědictví" spolu s těmi, kteří zůstali věrní v nevěrné generaci: Jozuou a Eleazarem (Jozue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29-30</w:t>
      </w:r>
      <w:r w:rsidR="00C4626F">
        <w:rPr>
          <w:sz w:val="20"/>
          <w:szCs w:val="20"/>
        </w:rPr>
        <w:t>.</w:t>
      </w:r>
      <w:r w:rsidRPr="00782FD7">
        <w:rPr>
          <w:sz w:val="20"/>
          <w:szCs w:val="20"/>
        </w:rPr>
        <w:t>33).</w:t>
      </w:r>
    </w:p>
    <w:p w14:paraId="74F2D2F6" w14:textId="75BE91BC" w:rsidR="00441064" w:rsidRPr="00782FD7" w:rsidRDefault="00441064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Tato nová generace zůstala věrná (Jozovi 24:31). Ale co další generace (Soud</w:t>
      </w:r>
      <w:r w:rsidR="00C4626F">
        <w:rPr>
          <w:sz w:val="20"/>
          <w:szCs w:val="20"/>
        </w:rPr>
        <w:t>ců</w:t>
      </w:r>
      <w:r w:rsidRPr="00782FD7">
        <w:rPr>
          <w:sz w:val="20"/>
          <w:szCs w:val="20"/>
        </w:rPr>
        <w:t xml:space="preserve"> 2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10-11)?</w:t>
      </w:r>
    </w:p>
    <w:p w14:paraId="650C5DA6" w14:textId="1D6D9000" w:rsidR="00441064" w:rsidRPr="00782FD7" w:rsidRDefault="00441064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Každá generace musí uzavřít vlastní smlouvu s Bohem. Víra vašich rodičů jim může pomoci učinit správné rozhodnutí. Ale rozhodnutí je na vás. Dnes se rozhodněme: "</w:t>
      </w:r>
      <w:r w:rsidR="00C4626F">
        <w:rPr>
          <w:sz w:val="20"/>
          <w:szCs w:val="20"/>
        </w:rPr>
        <w:t>Já a můj dům</w:t>
      </w:r>
      <w:r w:rsidRPr="00782FD7">
        <w:rPr>
          <w:sz w:val="20"/>
          <w:szCs w:val="20"/>
        </w:rPr>
        <w:t xml:space="preserve"> budeme sloužit </w:t>
      </w:r>
      <w:r w:rsidR="00C4626F">
        <w:rPr>
          <w:sz w:val="20"/>
          <w:szCs w:val="20"/>
        </w:rPr>
        <w:t>HOSPODI</w:t>
      </w:r>
      <w:r w:rsidRPr="00782FD7">
        <w:rPr>
          <w:sz w:val="20"/>
          <w:szCs w:val="20"/>
        </w:rPr>
        <w:t xml:space="preserve">NU" </w:t>
      </w:r>
      <w:r w:rsidR="00C4626F">
        <w:rPr>
          <w:sz w:val="20"/>
          <w:szCs w:val="20"/>
        </w:rPr>
        <w:t xml:space="preserve">                 </w:t>
      </w:r>
      <w:r w:rsidRPr="00782FD7">
        <w:rPr>
          <w:sz w:val="20"/>
          <w:szCs w:val="20"/>
        </w:rPr>
        <w:t>(Joz</w:t>
      </w:r>
      <w:r w:rsidR="00C4626F">
        <w:rPr>
          <w:sz w:val="20"/>
          <w:szCs w:val="20"/>
        </w:rPr>
        <w:t>ue</w:t>
      </w:r>
      <w:r w:rsidRPr="00782FD7">
        <w:rPr>
          <w:sz w:val="20"/>
          <w:szCs w:val="20"/>
        </w:rPr>
        <w:t xml:space="preserve"> 24</w:t>
      </w:r>
      <w:r w:rsidR="00C4626F">
        <w:rPr>
          <w:sz w:val="20"/>
          <w:szCs w:val="20"/>
        </w:rPr>
        <w:t>,</w:t>
      </w:r>
      <w:r w:rsidRPr="00782FD7">
        <w:rPr>
          <w:sz w:val="20"/>
          <w:szCs w:val="20"/>
        </w:rPr>
        <w:t>15</w:t>
      </w:r>
      <w:r w:rsidRPr="00782FD7">
        <w:rPr>
          <w:sz w:val="16"/>
          <w:szCs w:val="16"/>
        </w:rPr>
        <w:t>).</w:t>
      </w:r>
    </w:p>
    <w:sectPr w:rsidR="00441064" w:rsidRPr="00782FD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04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9189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23"/>
    <w:rsid w:val="00004746"/>
    <w:rsid w:val="0002067C"/>
    <w:rsid w:val="00066B42"/>
    <w:rsid w:val="00093C6F"/>
    <w:rsid w:val="000A5EDD"/>
    <w:rsid w:val="000B2AC6"/>
    <w:rsid w:val="000B440E"/>
    <w:rsid w:val="001E4AA8"/>
    <w:rsid w:val="0027059A"/>
    <w:rsid w:val="003036B8"/>
    <w:rsid w:val="003554F4"/>
    <w:rsid w:val="00374CCD"/>
    <w:rsid w:val="00395C43"/>
    <w:rsid w:val="003B69FF"/>
    <w:rsid w:val="003D031B"/>
    <w:rsid w:val="003D5E96"/>
    <w:rsid w:val="00431BE6"/>
    <w:rsid w:val="00434D47"/>
    <w:rsid w:val="00441064"/>
    <w:rsid w:val="0045009E"/>
    <w:rsid w:val="004527EB"/>
    <w:rsid w:val="004A1223"/>
    <w:rsid w:val="004A41EE"/>
    <w:rsid w:val="004D066F"/>
    <w:rsid w:val="004D1A5E"/>
    <w:rsid w:val="004D5CB2"/>
    <w:rsid w:val="004F6B23"/>
    <w:rsid w:val="00555FB4"/>
    <w:rsid w:val="00645FA9"/>
    <w:rsid w:val="006B286A"/>
    <w:rsid w:val="00711123"/>
    <w:rsid w:val="00782FD7"/>
    <w:rsid w:val="007A5E48"/>
    <w:rsid w:val="007C38B0"/>
    <w:rsid w:val="00837D73"/>
    <w:rsid w:val="008B6281"/>
    <w:rsid w:val="0090102F"/>
    <w:rsid w:val="00910CA1"/>
    <w:rsid w:val="009976C7"/>
    <w:rsid w:val="009A45C4"/>
    <w:rsid w:val="00A04733"/>
    <w:rsid w:val="00AB406A"/>
    <w:rsid w:val="00AC720E"/>
    <w:rsid w:val="00BA3EAE"/>
    <w:rsid w:val="00C04FA0"/>
    <w:rsid w:val="00C22FAD"/>
    <w:rsid w:val="00C4626F"/>
    <w:rsid w:val="00C46A68"/>
    <w:rsid w:val="00C92B76"/>
    <w:rsid w:val="00CD4B1C"/>
    <w:rsid w:val="00DC7ADD"/>
    <w:rsid w:val="00E1590A"/>
    <w:rsid w:val="00E51A52"/>
    <w:rsid w:val="00EE1605"/>
    <w:rsid w:val="00FC7B44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4D77"/>
  <w15:chartTrackingRefBased/>
  <w15:docId w15:val="{41D7A169-5694-4B5A-A0C6-3A3626B8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B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B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B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B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B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B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B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B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B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B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B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B2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527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3264</Characters>
  <Application>Microsoft Office Word</Application>
  <DocSecurity>2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2025-12-08T15:13:00Z</dcterms:created>
  <dcterms:modified xsi:type="dcterms:W3CDTF">2025-12-08T15:13:00Z</dcterms:modified>
</cp:coreProperties>
</file>