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EC99" w14:textId="5770D24A" w:rsidR="004F6B23" w:rsidRPr="00472596" w:rsidRDefault="00472596" w:rsidP="00472596">
      <w:pPr>
        <w:pStyle w:val="Prrafodelista"/>
        <w:numPr>
          <w:ilvl w:val="0"/>
          <w:numId w:val="1"/>
        </w:numPr>
        <w:spacing w:after="0"/>
        <w:jc w:val="both"/>
        <w:rPr>
          <w:rFonts w:ascii="Nirmala UI" w:hAnsi="Nirmala UI" w:cs="Nirmala UI"/>
          <w:b/>
          <w:bCs/>
          <w:sz w:val="20"/>
          <w:szCs w:val="20"/>
        </w:rPr>
      </w:pPr>
      <w:r w:rsidRPr="00472596">
        <w:rPr>
          <w:rFonts w:ascii="Nirmala UI" w:hAnsi="Nirmala UI" w:cs="Nirmala UI"/>
          <w:b/>
          <w:bCs/>
          <w:sz w:val="20"/>
          <w:szCs w:val="20"/>
        </w:rPr>
        <w:t xml:space="preserve">कहानी </w:t>
      </w:r>
      <w:r w:rsidRPr="00472596">
        <w:rPr>
          <w:rFonts w:ascii="Nirmala UI" w:hAnsi="Nirmala UI" w:cs="Nirmala UI" w:hint="cs"/>
          <w:b/>
          <w:bCs/>
          <w:sz w:val="20"/>
          <w:szCs w:val="20"/>
        </w:rPr>
        <w:t>जिसे</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परमेश्वर</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ने</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लिखा</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यहोशू</w:t>
      </w:r>
      <w:r w:rsidRPr="00472596">
        <w:rPr>
          <w:rFonts w:ascii="Nirmala UI" w:hAnsi="Nirmala UI" w:cs="Nirmala UI"/>
          <w:b/>
          <w:bCs/>
          <w:sz w:val="20"/>
          <w:szCs w:val="20"/>
        </w:rPr>
        <w:t xml:space="preserve"> 24:1-13)</w:t>
      </w:r>
    </w:p>
    <w:p w14:paraId="10B36920" w14:textId="55664592" w:rsidR="009A45C4"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hint="cs"/>
          <w:sz w:val="20"/>
          <w:szCs w:val="20"/>
        </w:rPr>
        <w:t>यहोशू</w:t>
      </w:r>
      <w:r w:rsidRPr="00472596">
        <w:rPr>
          <w:rFonts w:ascii="Nirmala UI" w:hAnsi="Nirmala UI" w:cs="Nirmala UI"/>
          <w:sz w:val="20"/>
          <w:szCs w:val="20"/>
        </w:rPr>
        <w:t xml:space="preserve"> </w:t>
      </w:r>
      <w:r w:rsidRPr="00472596">
        <w:rPr>
          <w:rFonts w:ascii="Nirmala UI" w:hAnsi="Nirmala UI" w:cs="Nirmala UI" w:hint="cs"/>
          <w:sz w:val="20"/>
          <w:szCs w:val="20"/>
        </w:rPr>
        <w:t>द्वारा</w:t>
      </w:r>
      <w:r w:rsidRPr="00472596">
        <w:rPr>
          <w:rFonts w:ascii="Nirmala UI" w:hAnsi="Nirmala UI" w:cs="Nirmala UI"/>
          <w:sz w:val="20"/>
          <w:szCs w:val="20"/>
        </w:rPr>
        <w:t xml:space="preserve"> </w:t>
      </w:r>
      <w:r w:rsidRPr="00472596">
        <w:rPr>
          <w:rFonts w:ascii="Nirmala UI" w:hAnsi="Nirmala UI" w:cs="Nirmala UI" w:hint="cs"/>
          <w:sz w:val="20"/>
          <w:szCs w:val="20"/>
        </w:rPr>
        <w:t>अपने</w:t>
      </w:r>
      <w:r w:rsidRPr="00472596">
        <w:rPr>
          <w:rFonts w:ascii="Nirmala UI" w:hAnsi="Nirmala UI" w:cs="Nirmala UI"/>
          <w:sz w:val="20"/>
          <w:szCs w:val="20"/>
        </w:rPr>
        <w:t xml:space="preserve"> </w:t>
      </w:r>
      <w:r w:rsidRPr="00472596">
        <w:rPr>
          <w:rFonts w:ascii="Nirmala UI" w:hAnsi="Nirmala UI" w:cs="Nirmala UI" w:hint="cs"/>
          <w:sz w:val="20"/>
          <w:szCs w:val="20"/>
        </w:rPr>
        <w:t>अंतिम</w:t>
      </w:r>
      <w:r w:rsidRPr="00472596">
        <w:rPr>
          <w:rFonts w:ascii="Nirmala UI" w:hAnsi="Nirmala UI" w:cs="Nirmala UI"/>
          <w:sz w:val="20"/>
          <w:szCs w:val="20"/>
        </w:rPr>
        <w:t xml:space="preserve"> </w:t>
      </w:r>
      <w:r w:rsidRPr="00472596">
        <w:rPr>
          <w:rFonts w:ascii="Nirmala UI" w:hAnsi="Nirmala UI" w:cs="Nirmala UI" w:hint="cs"/>
          <w:sz w:val="20"/>
          <w:szCs w:val="20"/>
        </w:rPr>
        <w:t>भाषण</w:t>
      </w:r>
      <w:r w:rsidRPr="00472596">
        <w:rPr>
          <w:rFonts w:ascii="Nirmala UI" w:hAnsi="Nirmala UI" w:cs="Nirmala UI"/>
          <w:sz w:val="20"/>
          <w:szCs w:val="20"/>
        </w:rPr>
        <w:t xml:space="preserve"> </w:t>
      </w:r>
      <w:r w:rsidRPr="00472596">
        <w:rPr>
          <w:rFonts w:ascii="Nirmala UI" w:hAnsi="Nirmala UI" w:cs="Nirmala UI" w:hint="cs"/>
          <w:sz w:val="20"/>
          <w:szCs w:val="20"/>
        </w:rPr>
        <w:t>के</w:t>
      </w:r>
      <w:r w:rsidRPr="00472596">
        <w:rPr>
          <w:rFonts w:ascii="Nirmala UI" w:hAnsi="Nirmala UI" w:cs="Nirmala UI"/>
          <w:sz w:val="20"/>
          <w:szCs w:val="20"/>
        </w:rPr>
        <w:t xml:space="preserve"> </w:t>
      </w:r>
      <w:r w:rsidRPr="00472596">
        <w:rPr>
          <w:rFonts w:ascii="Nirmala UI" w:hAnsi="Nirmala UI" w:cs="Nirmala UI" w:hint="cs"/>
          <w:sz w:val="20"/>
          <w:szCs w:val="20"/>
        </w:rPr>
        <w:t>लिए</w:t>
      </w:r>
      <w:r w:rsidRPr="00472596">
        <w:rPr>
          <w:rFonts w:ascii="Nirmala UI" w:hAnsi="Nirmala UI" w:cs="Nirmala UI"/>
          <w:sz w:val="20"/>
          <w:szCs w:val="20"/>
        </w:rPr>
        <w:t xml:space="preserve"> </w:t>
      </w:r>
      <w:r w:rsidRPr="00472596">
        <w:rPr>
          <w:rFonts w:ascii="Nirmala UI" w:hAnsi="Nirmala UI" w:cs="Nirmala UI" w:hint="cs"/>
          <w:sz w:val="20"/>
          <w:szCs w:val="20"/>
        </w:rPr>
        <w:t>चुना</w:t>
      </w:r>
      <w:r w:rsidRPr="00472596">
        <w:rPr>
          <w:rFonts w:ascii="Nirmala UI" w:hAnsi="Nirmala UI" w:cs="Nirmala UI"/>
          <w:sz w:val="20"/>
          <w:szCs w:val="20"/>
        </w:rPr>
        <w:t xml:space="preserve"> </w:t>
      </w:r>
      <w:r w:rsidRPr="00472596">
        <w:rPr>
          <w:rFonts w:ascii="Nirmala UI" w:hAnsi="Nirmala UI" w:cs="Nirmala UI" w:hint="cs"/>
          <w:sz w:val="20"/>
          <w:szCs w:val="20"/>
        </w:rPr>
        <w:t>गया</w:t>
      </w:r>
      <w:r w:rsidRPr="00472596">
        <w:rPr>
          <w:rFonts w:ascii="Nirmala UI" w:hAnsi="Nirmala UI" w:cs="Nirmala UI"/>
          <w:sz w:val="20"/>
          <w:szCs w:val="20"/>
        </w:rPr>
        <w:t xml:space="preserve"> </w:t>
      </w:r>
      <w:r w:rsidRPr="00472596">
        <w:rPr>
          <w:rFonts w:ascii="Nirmala UI" w:hAnsi="Nirmala UI" w:cs="Nirmala UI" w:hint="cs"/>
          <w:sz w:val="20"/>
          <w:szCs w:val="20"/>
        </w:rPr>
        <w:t>स्थान</w:t>
      </w:r>
      <w:r w:rsidRPr="00472596">
        <w:rPr>
          <w:rFonts w:ascii="Nirmala UI" w:hAnsi="Nirmala UI" w:cs="Nirmala UI"/>
          <w:sz w:val="20"/>
          <w:szCs w:val="20"/>
        </w:rPr>
        <w:t xml:space="preserve"> </w:t>
      </w:r>
      <w:r w:rsidRPr="00472596">
        <w:rPr>
          <w:rFonts w:ascii="Nirmala UI" w:hAnsi="Nirmala UI" w:cs="Nirmala UI" w:hint="cs"/>
          <w:sz w:val="20"/>
          <w:szCs w:val="20"/>
        </w:rPr>
        <w:t>एक</w:t>
      </w:r>
      <w:r w:rsidRPr="00472596">
        <w:rPr>
          <w:rFonts w:ascii="Nirmala UI" w:hAnsi="Nirmala UI" w:cs="Nirmala UI"/>
          <w:sz w:val="20"/>
          <w:szCs w:val="20"/>
        </w:rPr>
        <w:t xml:space="preserve"> </w:t>
      </w:r>
      <w:r w:rsidRPr="00472596">
        <w:rPr>
          <w:rFonts w:ascii="Nirmala UI" w:hAnsi="Nirmala UI" w:cs="Nirmala UI" w:hint="cs"/>
          <w:sz w:val="20"/>
          <w:szCs w:val="20"/>
        </w:rPr>
        <w:t>ऐतिहासिक</w:t>
      </w:r>
      <w:r w:rsidRPr="00472596">
        <w:rPr>
          <w:rFonts w:ascii="Nirmala UI" w:hAnsi="Nirmala UI" w:cs="Nirmala UI"/>
          <w:sz w:val="20"/>
          <w:szCs w:val="20"/>
        </w:rPr>
        <w:t xml:space="preserve"> </w:t>
      </w:r>
      <w:r w:rsidRPr="00472596">
        <w:rPr>
          <w:rFonts w:ascii="Nirmala UI" w:hAnsi="Nirmala UI" w:cs="Nirmala UI" w:hint="cs"/>
          <w:sz w:val="20"/>
          <w:szCs w:val="20"/>
        </w:rPr>
        <w:t>स्थान</w:t>
      </w:r>
      <w:r w:rsidRPr="00472596">
        <w:rPr>
          <w:rFonts w:ascii="Nirmala UI" w:hAnsi="Nirmala UI" w:cs="Nirmala UI"/>
          <w:sz w:val="20"/>
          <w:szCs w:val="20"/>
        </w:rPr>
        <w:t xml:space="preserve"> </w:t>
      </w:r>
      <w:r w:rsidRPr="00472596">
        <w:rPr>
          <w:rFonts w:ascii="Nirmala UI" w:hAnsi="Nirmala UI" w:cs="Nirmala UI" w:hint="cs"/>
          <w:sz w:val="20"/>
          <w:szCs w:val="20"/>
        </w:rPr>
        <w:t>था</w:t>
      </w:r>
      <w:r w:rsidRPr="00472596">
        <w:rPr>
          <w:rFonts w:ascii="Nirmala UI" w:hAnsi="Nirmala UI" w:cs="Nirmala UI"/>
          <w:sz w:val="20"/>
          <w:szCs w:val="20"/>
        </w:rPr>
        <w:t xml:space="preserve">: </w:t>
      </w:r>
      <w:r w:rsidRPr="00472596">
        <w:rPr>
          <w:rFonts w:ascii="Nirmala UI" w:hAnsi="Nirmala UI" w:cs="Nirmala UI" w:hint="cs"/>
          <w:sz w:val="20"/>
          <w:szCs w:val="20"/>
        </w:rPr>
        <w:t>शेकेम</w:t>
      </w:r>
      <w:r w:rsidRPr="00472596">
        <w:rPr>
          <w:rFonts w:ascii="Nirmala UI" w:hAnsi="Nirmala UI" w:cs="Nirmala UI"/>
          <w:sz w:val="20"/>
          <w:szCs w:val="20"/>
        </w:rPr>
        <w:t xml:space="preserve"> (</w:t>
      </w:r>
      <w:r w:rsidRPr="00472596">
        <w:rPr>
          <w:rFonts w:ascii="Nirmala UI" w:hAnsi="Nirmala UI" w:cs="Nirmala UI" w:hint="cs"/>
          <w:sz w:val="20"/>
          <w:szCs w:val="20"/>
        </w:rPr>
        <w:t>यहोशू</w:t>
      </w:r>
      <w:r w:rsidRPr="00472596">
        <w:rPr>
          <w:rFonts w:ascii="Nirmala UI" w:hAnsi="Nirmala UI" w:cs="Nirmala UI"/>
          <w:sz w:val="20"/>
          <w:szCs w:val="20"/>
        </w:rPr>
        <w:t xml:space="preserve"> 24:1)</w:t>
      </w:r>
      <w:r w:rsidRPr="00472596">
        <w:rPr>
          <w:rFonts w:ascii="Nirmala UI" w:hAnsi="Nirmala UI" w:cs="Nirmala UI" w:hint="cs"/>
          <w:sz w:val="20"/>
          <w:szCs w:val="20"/>
        </w:rPr>
        <w:t>।</w:t>
      </w:r>
    </w:p>
    <w:p w14:paraId="672B1A0E" w14:textId="2DC0952A" w:rsidR="00472596" w:rsidRPr="00472596" w:rsidRDefault="00472596" w:rsidP="00472596">
      <w:pPr>
        <w:pStyle w:val="Prrafodelista"/>
        <w:numPr>
          <w:ilvl w:val="2"/>
          <w:numId w:val="1"/>
        </w:numPr>
        <w:spacing w:after="0"/>
        <w:jc w:val="both"/>
        <w:rPr>
          <w:rFonts w:ascii="Nirmala UI" w:hAnsi="Nirmala UI" w:cs="Nirmala UI"/>
          <w:sz w:val="20"/>
          <w:szCs w:val="20"/>
        </w:rPr>
      </w:pPr>
      <w:r w:rsidRPr="00472596">
        <w:rPr>
          <w:rFonts w:ascii="Nirmala UI" w:hAnsi="Nirmala UI" w:cs="Nirmala UI"/>
          <w:sz w:val="20"/>
          <w:szCs w:val="20"/>
        </w:rPr>
        <w:t>यह कनान में वह पहला स्थान था जहाँ अब्राहम ने डेरा डाला था (उत्पत्ति 12:6)</w:t>
      </w:r>
    </w:p>
    <w:p w14:paraId="6365294F" w14:textId="603B8812" w:rsidR="00472596" w:rsidRPr="00472596" w:rsidRDefault="00472596" w:rsidP="00472596">
      <w:pPr>
        <w:pStyle w:val="Prrafodelista"/>
        <w:numPr>
          <w:ilvl w:val="2"/>
          <w:numId w:val="1"/>
        </w:numPr>
        <w:spacing w:after="0"/>
        <w:jc w:val="both"/>
        <w:rPr>
          <w:rFonts w:ascii="Nirmala UI" w:hAnsi="Nirmala UI" w:cs="Nirmala UI"/>
          <w:sz w:val="20"/>
          <w:szCs w:val="20"/>
        </w:rPr>
      </w:pPr>
      <w:r w:rsidRPr="00472596">
        <w:rPr>
          <w:rFonts w:ascii="Nirmala UI" w:hAnsi="Nirmala UI" w:cs="Nirmala UI"/>
          <w:sz w:val="20"/>
          <w:szCs w:val="20"/>
        </w:rPr>
        <w:t>यह कनान में वह पहला स्थान था जहाँ याकूब ने डेरा डाला था (उत्पत्ति 33:18)</w:t>
      </w:r>
    </w:p>
    <w:p w14:paraId="6E13DEFE" w14:textId="2E1EB3E3" w:rsidR="00472596" w:rsidRPr="00472596" w:rsidRDefault="00472596" w:rsidP="00472596">
      <w:pPr>
        <w:pStyle w:val="Prrafodelista"/>
        <w:numPr>
          <w:ilvl w:val="2"/>
          <w:numId w:val="1"/>
        </w:numPr>
        <w:spacing w:after="0"/>
        <w:jc w:val="both"/>
        <w:rPr>
          <w:rFonts w:ascii="Nirmala UI" w:hAnsi="Nirmala UI" w:cs="Nirmala UI"/>
          <w:sz w:val="20"/>
          <w:szCs w:val="20"/>
        </w:rPr>
      </w:pPr>
      <w:r w:rsidRPr="00472596">
        <w:rPr>
          <w:rFonts w:ascii="Nirmala UI" w:hAnsi="Nirmala UI" w:cs="Nirmala UI"/>
          <w:sz w:val="20"/>
          <w:szCs w:val="20"/>
        </w:rPr>
        <w:t>यह याकूब की एकमात्र संपत्ति थी (उत्पत्ति 33:19)</w:t>
      </w:r>
    </w:p>
    <w:p w14:paraId="78D8199E" w14:textId="3F65D15A" w:rsidR="009A45C4" w:rsidRPr="00472596" w:rsidRDefault="00472596" w:rsidP="00472596">
      <w:pPr>
        <w:pStyle w:val="Prrafodelista"/>
        <w:numPr>
          <w:ilvl w:val="2"/>
          <w:numId w:val="1"/>
        </w:numPr>
        <w:spacing w:after="0"/>
        <w:jc w:val="both"/>
        <w:rPr>
          <w:rFonts w:ascii="Nirmala UI" w:hAnsi="Nirmala UI" w:cs="Nirmala UI"/>
          <w:sz w:val="20"/>
          <w:szCs w:val="20"/>
        </w:rPr>
      </w:pPr>
      <w:r w:rsidRPr="00472596">
        <w:rPr>
          <w:rFonts w:ascii="Nirmala UI" w:hAnsi="Nirmala UI" w:cs="Nirmala UI"/>
          <w:sz w:val="20"/>
          <w:szCs w:val="20"/>
        </w:rPr>
        <w:t>वहाँ याकूब ने उन विदेशी देवताओं को दफनाया था जो उसके परिवार के पास अभी भी थे (उत्पत्ति 35:4)</w:t>
      </w:r>
    </w:p>
    <w:p w14:paraId="730E33C9"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यहोशू ने उन्हें उन “अजनबी देवताओं</w:t>
      </w:r>
      <w:r w:rsidRPr="00472596">
        <w:rPr>
          <w:rFonts w:ascii="Nirmala UI" w:hAnsi="Nirmala UI" w:cs="Nirmala UI" w:hint="eastAsia"/>
          <w:sz w:val="20"/>
          <w:szCs w:val="20"/>
        </w:rPr>
        <w:t>”</w:t>
      </w:r>
      <w:r w:rsidRPr="00472596">
        <w:rPr>
          <w:rFonts w:ascii="Nirmala UI" w:hAnsi="Nirmala UI" w:cs="Nirmala UI"/>
          <w:sz w:val="20"/>
          <w:szCs w:val="20"/>
        </w:rPr>
        <w:t xml:space="preserve"> के बारे में बताना शुरू किया जिनकी पूजा उनका पूर्वज तेरह करता था (यहोशू 24:2)। वहाँ से, उसने उन्हें प्रथम पुरुष में उन सब बातों की याद दिलाई जो परमेश्वर ने की थीं: मैंने लिया; मैंने लाया; मैंने बढ़ाया; मैंने भेजा; मैंने मारा; मैंने बाहर लाया; मैंने तुम्हें अन्दर लाया; मैंने उन्हें छुड़ाया; मैंने उन्हें नष्ट कर दिया; मैंने बिलाम की बात नहीं मानी; मैंने तुम्हें छुड़ाया; मैंने उन्हें त्याग दिया; मैंने मक्खियाँ भेजीं; मैंने तुम्हें भूमि दी (यहोशू 24:3-13)।</w:t>
      </w:r>
    </w:p>
    <w:p w14:paraId="1DAE7A37" w14:textId="14B89679" w:rsidR="009A45C4"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इस विवरण में, पीढ़ियाँ बिना किसी भेदभाव के एक के बाद एक गुजरती जाती हैं। सभी शामिल हैं। जो लोग यहोशू की बात सुनते थे वे “नदी के पार से</w:t>
      </w:r>
      <w:r w:rsidRPr="00472596">
        <w:rPr>
          <w:rFonts w:ascii="Nirmala UI" w:hAnsi="Nirmala UI" w:cs="Nirmala UI" w:hint="eastAsia"/>
          <w:sz w:val="20"/>
          <w:szCs w:val="20"/>
        </w:rPr>
        <w:t>”</w:t>
      </w:r>
      <w:r w:rsidRPr="00472596">
        <w:rPr>
          <w:rFonts w:ascii="Nirmala UI" w:hAnsi="Nirmala UI" w:cs="Nirmala UI"/>
          <w:sz w:val="20"/>
          <w:szCs w:val="20"/>
        </w:rPr>
        <w:t xml:space="preserve"> आए थे; वे मिस्र गए; वे बड़ी शक्ति के साथ वहाँ से चले; उन्होंने समुद्र पार किया; उन्होंने यरदन नदी के पार पर अधिकार कर लिया; उन्होंने कनान पर अधिकार कर लिया। परमेश्वर ने जो उनके पूर्वजों के साथ किया, वही वह उनके साथ कर रहा है, और वह आज हमारे साथ भी करेगा।</w:t>
      </w:r>
    </w:p>
    <w:p w14:paraId="37237975" w14:textId="29B119A6" w:rsidR="004F6B23" w:rsidRPr="00472596" w:rsidRDefault="00472596" w:rsidP="00472596">
      <w:pPr>
        <w:pStyle w:val="Prrafodelista"/>
        <w:numPr>
          <w:ilvl w:val="0"/>
          <w:numId w:val="1"/>
        </w:numPr>
        <w:spacing w:after="0"/>
        <w:jc w:val="both"/>
        <w:rPr>
          <w:rFonts w:ascii="Nirmala UI" w:hAnsi="Nirmala UI" w:cs="Nirmala UI"/>
          <w:b/>
          <w:bCs/>
          <w:sz w:val="20"/>
          <w:szCs w:val="20"/>
        </w:rPr>
      </w:pPr>
      <w:r w:rsidRPr="00472596">
        <w:rPr>
          <w:rFonts w:ascii="Nirmala UI" w:hAnsi="Nirmala UI" w:cs="Nirmala UI" w:hint="cs"/>
          <w:b/>
          <w:bCs/>
          <w:sz w:val="20"/>
          <w:szCs w:val="20"/>
        </w:rPr>
        <w:t>निष्ठा</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का</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आह्वान</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यहोशू</w:t>
      </w:r>
      <w:r w:rsidRPr="00472596">
        <w:rPr>
          <w:rFonts w:ascii="Nirmala UI" w:hAnsi="Nirmala UI" w:cs="Nirmala UI"/>
          <w:b/>
          <w:bCs/>
          <w:sz w:val="20"/>
          <w:szCs w:val="20"/>
        </w:rPr>
        <w:t xml:space="preserve"> 24:14-15)</w:t>
      </w:r>
    </w:p>
    <w:p w14:paraId="32B41CA4"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जिस प्रकार याकूब ने अपने परिवार को बेतेल में परमेश्वर के साथ अपनी वाचा को नवीनीकृत करने से पहले अपने देवताओं को दफनाने के लिए आमंत्रित किया था, उसी प्रकार यहोशू ने लोगों को परमेश्वर के साथ अपनी वाचा को नवीनीकृत करने से पहले अपने देवताओं को त्यागने के लिए आमंत्रित किया (यहोशू 24:14बी)।</w:t>
      </w:r>
    </w:p>
    <w:p w14:paraId="0D93D376" w14:textId="4F2BE74A" w:rsidR="003B69FF"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उन्हें परमेश्</w:t>
      </w:r>
      <w:r w:rsidRPr="00472596">
        <w:rPr>
          <w:rFonts w:ascii="Nirmala UI" w:hAnsi="Nirmala UI" w:cs="Nirmala UI" w:hint="cs"/>
          <w:sz w:val="20"/>
          <w:szCs w:val="20"/>
        </w:rPr>
        <w:t>‍</w:t>
      </w:r>
      <w:r w:rsidRPr="00472596">
        <w:rPr>
          <w:rFonts w:ascii="Nirmala UI" w:hAnsi="Nirmala UI" w:cs="Nirmala UI"/>
          <w:sz w:val="20"/>
          <w:szCs w:val="20"/>
        </w:rPr>
        <w:t>वर का भय मानना था और “खराई और सच्</w:t>
      </w:r>
      <w:r w:rsidRPr="00472596">
        <w:rPr>
          <w:rFonts w:ascii="Nirmala UI" w:hAnsi="Nirmala UI" w:cs="Nirmala UI" w:hint="cs"/>
          <w:sz w:val="20"/>
          <w:szCs w:val="20"/>
        </w:rPr>
        <w:t>‍</w:t>
      </w:r>
      <w:r w:rsidRPr="00472596">
        <w:rPr>
          <w:rFonts w:ascii="Nirmala UI" w:hAnsi="Nirmala UI" w:cs="Nirmala UI"/>
          <w:sz w:val="20"/>
          <w:szCs w:val="20"/>
        </w:rPr>
        <w:t>चाई से</w:t>
      </w:r>
      <w:r w:rsidRPr="00472596">
        <w:rPr>
          <w:rFonts w:ascii="Nirmala UI" w:hAnsi="Nirmala UI" w:cs="Nirmala UI" w:hint="eastAsia"/>
          <w:sz w:val="20"/>
          <w:szCs w:val="20"/>
        </w:rPr>
        <w:t>”</w:t>
      </w:r>
      <w:r w:rsidRPr="00472596">
        <w:rPr>
          <w:rFonts w:ascii="Nirmala UI" w:hAnsi="Nirmala UI" w:cs="Nirmala UI"/>
          <w:sz w:val="20"/>
          <w:szCs w:val="20"/>
        </w:rPr>
        <w:t xml:space="preserve"> उसकी सेवा करनी थी (यहोशू 24:14क)। इसका क्या अर्थ है?</w:t>
      </w:r>
    </w:p>
    <w:p w14:paraId="11D04EC1" w14:textId="06F9D90D" w:rsidR="00472596" w:rsidRPr="00472596" w:rsidRDefault="00472596" w:rsidP="00611E9B">
      <w:pPr>
        <w:pStyle w:val="Prrafodelista"/>
        <w:numPr>
          <w:ilvl w:val="2"/>
          <w:numId w:val="1"/>
        </w:numPr>
        <w:spacing w:after="0"/>
        <w:jc w:val="both"/>
        <w:rPr>
          <w:rFonts w:ascii="Nirmala UI" w:hAnsi="Nirmala UI" w:cs="Nirmala UI"/>
          <w:sz w:val="20"/>
          <w:szCs w:val="20"/>
        </w:rPr>
      </w:pPr>
      <w:r w:rsidRPr="00472596">
        <w:rPr>
          <w:rFonts w:ascii="Nirmala UI" w:hAnsi="Nirmala UI" w:cs="Nirmala UI"/>
          <w:sz w:val="20"/>
          <w:szCs w:val="20"/>
        </w:rPr>
        <w:t>यहोवा का भय मानना:जो मुझसे असीम रूप से महान है, उसके प्रति गहरा सम्मान दिखाना और उसे अपना राजा और प्रभु स्वीकार करना</w:t>
      </w:r>
    </w:p>
    <w:p w14:paraId="4A2A0ADE" w14:textId="3CD64A32" w:rsidR="00472596" w:rsidRPr="00472596" w:rsidRDefault="00472596" w:rsidP="007D1201">
      <w:pPr>
        <w:pStyle w:val="Prrafodelista"/>
        <w:numPr>
          <w:ilvl w:val="2"/>
          <w:numId w:val="1"/>
        </w:numPr>
        <w:spacing w:after="0"/>
        <w:jc w:val="both"/>
        <w:rPr>
          <w:rFonts w:ascii="Nirmala UI" w:hAnsi="Nirmala UI" w:cs="Nirmala UI"/>
          <w:sz w:val="20"/>
          <w:szCs w:val="20"/>
        </w:rPr>
      </w:pPr>
      <w:r w:rsidRPr="00472596">
        <w:rPr>
          <w:rFonts w:ascii="Nirmala UI" w:hAnsi="Nirmala UI" w:cs="Nirmala UI"/>
          <w:sz w:val="20"/>
          <w:szCs w:val="20"/>
        </w:rPr>
        <w:t>परमेश्वर की सेवा निष्ठापूर्वक (ईमानदारी से) करना।: दोषरहित सेवा (इसी प्रकार पशु को परिभाषित किया गया था जो बलिदान के लिए तभी उपयुक्त था जब वह “दोषरहित</w:t>
      </w:r>
      <w:r>
        <w:rPr>
          <w:rFonts w:ascii="Nirmala UI" w:hAnsi="Nirmala UI" w:cs="Nirmala UI"/>
          <w:sz w:val="20"/>
          <w:szCs w:val="20"/>
        </w:rPr>
        <w:t>”</w:t>
      </w:r>
      <w:r w:rsidRPr="00472596">
        <w:rPr>
          <w:rFonts w:ascii="Nirmala UI" w:hAnsi="Nirmala UI" w:cs="Nirmala UI"/>
          <w:sz w:val="20"/>
          <w:szCs w:val="20"/>
        </w:rPr>
        <w:t xml:space="preserve"> [संपूर्ण] हो)</w:t>
      </w:r>
    </w:p>
    <w:p w14:paraId="3074C257" w14:textId="7317FEBE" w:rsidR="003B69FF" w:rsidRPr="00472596" w:rsidRDefault="00472596" w:rsidP="00472596">
      <w:pPr>
        <w:pStyle w:val="Prrafodelista"/>
        <w:numPr>
          <w:ilvl w:val="2"/>
          <w:numId w:val="1"/>
        </w:numPr>
        <w:spacing w:after="0"/>
        <w:jc w:val="both"/>
        <w:rPr>
          <w:rFonts w:ascii="Nirmala UI" w:hAnsi="Nirmala UI" w:cs="Nirmala UI"/>
          <w:sz w:val="20"/>
          <w:szCs w:val="20"/>
        </w:rPr>
      </w:pPr>
      <w:r w:rsidRPr="00472596">
        <w:rPr>
          <w:rFonts w:ascii="Nirmala UI" w:hAnsi="Nirmala UI" w:cs="Nirmala UI"/>
          <w:sz w:val="20"/>
          <w:szCs w:val="20"/>
        </w:rPr>
        <w:t>परमेश्वर की सेवा सच्चाई से करना: वफ़ादार, विश्वसनीय, निष्ठावान, अविभाजित और एकनिष्ठ रहना। अपने जीवन के माध्यम से परमेश्वर के प्रति अपनी कृतज्ञता को प्रतिबिंबित करना, जो उसने मेरे लिए किया है।</w:t>
      </w:r>
      <w:r>
        <w:rPr>
          <w:rFonts w:ascii="Nirmala UI" w:hAnsi="Nirmala UI" w:cs="Nirmala UI"/>
          <w:sz w:val="20"/>
          <w:szCs w:val="20"/>
        </w:rPr>
        <w:t xml:space="preserve"> </w:t>
      </w:r>
    </w:p>
    <w:p w14:paraId="66F7491B" w14:textId="0369395D" w:rsidR="004F6B23" w:rsidRPr="00472596" w:rsidRDefault="00472596" w:rsidP="00472596">
      <w:pPr>
        <w:pStyle w:val="Prrafodelista"/>
        <w:numPr>
          <w:ilvl w:val="0"/>
          <w:numId w:val="1"/>
        </w:numPr>
        <w:spacing w:after="0"/>
        <w:jc w:val="both"/>
        <w:rPr>
          <w:rFonts w:ascii="Nirmala UI" w:hAnsi="Nirmala UI" w:cs="Nirmala UI"/>
          <w:b/>
          <w:bCs/>
          <w:sz w:val="20"/>
          <w:szCs w:val="20"/>
        </w:rPr>
      </w:pPr>
      <w:r w:rsidRPr="00472596">
        <w:rPr>
          <w:rFonts w:ascii="Nirmala UI" w:hAnsi="Nirmala UI" w:cs="Nirmala UI" w:hint="cs"/>
          <w:b/>
          <w:bCs/>
          <w:sz w:val="20"/>
          <w:szCs w:val="20"/>
        </w:rPr>
        <w:t>लोगों</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का</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चुनाव</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यहोशू</w:t>
      </w:r>
      <w:r w:rsidRPr="00472596">
        <w:rPr>
          <w:rFonts w:ascii="Nirmala UI" w:hAnsi="Nirmala UI" w:cs="Nirmala UI"/>
          <w:b/>
          <w:bCs/>
          <w:sz w:val="20"/>
          <w:szCs w:val="20"/>
        </w:rPr>
        <w:t xml:space="preserve"> 24:16-21</w:t>
      </w:r>
    </w:p>
    <w:p w14:paraId="09ADC9AB"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यहोशू के आह्वान पर क्या प्रतिक्रिया हुई (यहोशू 24:16)? सभी लोगों ने अपने देवताओं को नकार दिया, और स्वीकार किया कि उनका केवल एक ही परमेश्वर है: “हमारा परमेश्वर</w:t>
      </w:r>
      <w:r w:rsidRPr="00472596">
        <w:rPr>
          <w:rFonts w:ascii="Nirmala UI" w:hAnsi="Nirmala UI" w:cs="Nirmala UI" w:hint="eastAsia"/>
          <w:sz w:val="20"/>
          <w:szCs w:val="20"/>
        </w:rPr>
        <w:t>”</w:t>
      </w:r>
      <w:r w:rsidRPr="00472596">
        <w:rPr>
          <w:rFonts w:ascii="Nirmala UI" w:hAnsi="Nirmala UI" w:cs="Nirmala UI"/>
          <w:sz w:val="20"/>
          <w:szCs w:val="20"/>
        </w:rPr>
        <w:t>, वही जिसने उन्हें - उनके पूर्वजों को और स्वयं उन्हें - उस क्षण तक मार्गदर्शन दिया था (यहोशू 24:17-18)।</w:t>
      </w:r>
    </w:p>
    <w:p w14:paraId="06C3B10D"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लोगों को उनके फैसले पर बधाई देने के बदले, यहोशू ने एक अप्रत्याशित जवाब दिया: “तुम से यहोवा की सेवा नहीं हो सकती</w:t>
      </w:r>
      <w:r w:rsidRPr="00472596">
        <w:rPr>
          <w:rFonts w:ascii="Nirmala UI" w:hAnsi="Nirmala UI" w:cs="Nirmala UI" w:hint="eastAsia"/>
          <w:sz w:val="20"/>
          <w:szCs w:val="20"/>
        </w:rPr>
        <w:t>”</w:t>
      </w:r>
      <w:r w:rsidRPr="00472596">
        <w:rPr>
          <w:rFonts w:ascii="Nirmala UI" w:hAnsi="Nirmala UI" w:cs="Nirmala UI"/>
          <w:sz w:val="20"/>
          <w:szCs w:val="20"/>
        </w:rPr>
        <w:t xml:space="preserve"> (यहोशू 24:19)। क्या ही निराशा!</w:t>
      </w:r>
    </w:p>
    <w:p w14:paraId="736C480F"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यहोशू ने अपने माता-पिता को भी यही वादा करते सुना था (निर्गमन 19:8), और देखा था कि कैसे उन्होंने 40 वर्षों तक बार-बार इसे तोड़ा था।</w:t>
      </w:r>
    </w:p>
    <w:p w14:paraId="169E6900" w14:textId="5E6B9535" w:rsidR="0027059A"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इस कठोर प्रतिक्रिया का उद्देश्य पूरा हुआ। नई पीढ़ी ने ठान लिया कि वे वही गलतियाँ नहीं दोहराएँगे (यहोशू 24:21)।</w:t>
      </w:r>
    </w:p>
    <w:p w14:paraId="37BC7537" w14:textId="4149EC66" w:rsidR="004F6B23" w:rsidRPr="00472596" w:rsidRDefault="00472596" w:rsidP="00472596">
      <w:pPr>
        <w:pStyle w:val="Prrafodelista"/>
        <w:numPr>
          <w:ilvl w:val="0"/>
          <w:numId w:val="1"/>
        </w:numPr>
        <w:spacing w:after="0"/>
        <w:jc w:val="both"/>
        <w:rPr>
          <w:rFonts w:ascii="Nirmala UI" w:hAnsi="Nirmala UI" w:cs="Nirmala UI"/>
          <w:b/>
          <w:bCs/>
          <w:sz w:val="20"/>
          <w:szCs w:val="20"/>
        </w:rPr>
      </w:pPr>
      <w:r w:rsidRPr="00472596">
        <w:rPr>
          <w:rFonts w:ascii="Nirmala UI" w:hAnsi="Nirmala UI" w:cs="Nirmala UI" w:hint="cs"/>
          <w:b/>
          <w:bCs/>
          <w:sz w:val="20"/>
          <w:szCs w:val="20"/>
        </w:rPr>
        <w:t>वाचा</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का</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नवीनीकरण</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यहोशू</w:t>
      </w:r>
      <w:r w:rsidRPr="00472596">
        <w:rPr>
          <w:rFonts w:ascii="Nirmala UI" w:hAnsi="Nirmala UI" w:cs="Nirmala UI"/>
          <w:b/>
          <w:bCs/>
          <w:sz w:val="20"/>
          <w:szCs w:val="20"/>
        </w:rPr>
        <w:t xml:space="preserve"> 24:22-28)</w:t>
      </w:r>
    </w:p>
    <w:p w14:paraId="5BF3E678"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अपने भाषण के अंत में, यहोशू ने उनसे कहा कि वे “अपने बीच</w:t>
      </w:r>
      <w:r w:rsidRPr="00472596">
        <w:rPr>
          <w:rFonts w:ascii="Nirmala UI" w:hAnsi="Nirmala UI" w:cs="Nirmala UI" w:hint="eastAsia"/>
          <w:sz w:val="20"/>
          <w:szCs w:val="20"/>
        </w:rPr>
        <w:t>”</w:t>
      </w:r>
      <w:r w:rsidRPr="00472596">
        <w:rPr>
          <w:rFonts w:ascii="Nirmala UI" w:hAnsi="Nirmala UI" w:cs="Nirmala UI"/>
          <w:sz w:val="20"/>
          <w:szCs w:val="20"/>
        </w:rPr>
        <w:t xml:space="preserve"> से पराए देवताओं को हटा दें, और अपने मन इस्राएल के परमेश्</w:t>
      </w:r>
      <w:r w:rsidRPr="00472596">
        <w:rPr>
          <w:rFonts w:ascii="Nirmala UI" w:hAnsi="Nirmala UI" w:cs="Nirmala UI" w:hint="cs"/>
          <w:sz w:val="20"/>
          <w:szCs w:val="20"/>
        </w:rPr>
        <w:t>‍</w:t>
      </w:r>
      <w:r w:rsidRPr="00472596">
        <w:rPr>
          <w:rFonts w:ascii="Nirmala UI" w:hAnsi="Nirmala UI" w:cs="Nirmala UI"/>
          <w:sz w:val="20"/>
          <w:szCs w:val="20"/>
        </w:rPr>
        <w:t>वर यहोवा की ओर लगाएं (यहोशू 24:23)।</w:t>
      </w:r>
    </w:p>
    <w:p w14:paraId="66A10678"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तीसरी बार, लोगों ने परमेश्वर की सेवा करने की शपथ ली (यहोशू 24:24)। वाचा की पुष्टि हुई और मूसा की तरह, यहोशू ने भी उन्हें “विधि और नियम दिये</w:t>
      </w:r>
      <w:r w:rsidRPr="00472596">
        <w:rPr>
          <w:rFonts w:ascii="Nirmala UI" w:hAnsi="Nirmala UI" w:cs="Nirmala UI" w:hint="eastAsia"/>
          <w:sz w:val="20"/>
          <w:szCs w:val="20"/>
        </w:rPr>
        <w:t>”</w:t>
      </w:r>
      <w:r w:rsidRPr="00472596">
        <w:rPr>
          <w:rFonts w:ascii="Nirmala UI" w:hAnsi="Nirmala UI" w:cs="Nirmala UI"/>
          <w:sz w:val="20"/>
          <w:szCs w:val="20"/>
        </w:rPr>
        <w:t xml:space="preserve"> (यहोशू 24:25)।</w:t>
      </w:r>
    </w:p>
    <w:p w14:paraId="7A1ADBDD"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यद्यपि परमेश्वर के साथ वाचा उसके साथ एक जीवंत रिश्ते पर आधारित है और इसे केवल नियमों के माध्यम से पूरी तरह से व्यक्त नहीं किया जा सकता है, फिर भी यहोशू समझ गया कि स्पष्ट अनुस्मारक छोड़ना आवश्यक था जो उन्हें वाचा में बने रहने में मदद करेगा।</w:t>
      </w:r>
    </w:p>
    <w:p w14:paraId="3B31024C" w14:textId="58C2F34E" w:rsidR="00093C6F"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उसने वाचा को लिखित रूप में रखा, और एक स्मारक खड़ा किया: एक पत्थर जो उनके द्वारा की गई प्रतिबद्धता का साक्षी था (यहोशू 24:26-27)।</w:t>
      </w:r>
    </w:p>
    <w:p w14:paraId="5165F0BA" w14:textId="478DB89A" w:rsidR="00395C43" w:rsidRPr="00472596" w:rsidRDefault="00472596" w:rsidP="00472596">
      <w:pPr>
        <w:pStyle w:val="Prrafodelista"/>
        <w:numPr>
          <w:ilvl w:val="0"/>
          <w:numId w:val="1"/>
        </w:numPr>
        <w:spacing w:after="0"/>
        <w:jc w:val="both"/>
        <w:rPr>
          <w:rFonts w:ascii="Nirmala UI" w:hAnsi="Nirmala UI" w:cs="Nirmala UI"/>
          <w:b/>
          <w:bCs/>
          <w:sz w:val="20"/>
          <w:szCs w:val="20"/>
        </w:rPr>
      </w:pPr>
      <w:r w:rsidRPr="00472596">
        <w:rPr>
          <w:rFonts w:ascii="Nirmala UI" w:hAnsi="Nirmala UI" w:cs="Nirmala UI" w:hint="cs"/>
          <w:b/>
          <w:bCs/>
          <w:sz w:val="20"/>
          <w:szCs w:val="20"/>
        </w:rPr>
        <w:t>कहानी</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का</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विस्तार</w:t>
      </w:r>
      <w:r w:rsidRPr="00472596">
        <w:rPr>
          <w:rFonts w:ascii="Nirmala UI" w:hAnsi="Nirmala UI" w:cs="Nirmala UI"/>
          <w:b/>
          <w:bCs/>
          <w:sz w:val="20"/>
          <w:szCs w:val="20"/>
        </w:rPr>
        <w:t xml:space="preserve"> (</w:t>
      </w:r>
      <w:r w:rsidRPr="00472596">
        <w:rPr>
          <w:rFonts w:ascii="Nirmala UI" w:hAnsi="Nirmala UI" w:cs="Nirmala UI" w:hint="cs"/>
          <w:b/>
          <w:bCs/>
          <w:sz w:val="20"/>
          <w:szCs w:val="20"/>
        </w:rPr>
        <w:t>यहोशू</w:t>
      </w:r>
      <w:r w:rsidRPr="00472596">
        <w:rPr>
          <w:rFonts w:ascii="Nirmala UI" w:hAnsi="Nirmala UI" w:cs="Nirmala UI"/>
          <w:b/>
          <w:bCs/>
          <w:sz w:val="20"/>
          <w:szCs w:val="20"/>
        </w:rPr>
        <w:t xml:space="preserve"> 24:29-33)</w:t>
      </w:r>
    </w:p>
    <w:p w14:paraId="06D8EC76"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यहोशू की पुस्तक तीन अंत्येष्टियों के साथ समाप्त होती है। उनमें से एक, जिसकी भविष्यवाणी सैकड़ों साल पहले की गई थी, याकूब की विरासत में यूसुफ का दफन होना था (उत्पत्ति 50:24-26; यहोशू 24:32)।</w:t>
      </w:r>
    </w:p>
    <w:p w14:paraId="13638A63"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मिस्र से निकली विद्रोही पीढ़ी को रेगिस्तान में दफना दिया गया था। लेकिन नई पीढ़ी को “अपनी विरासत में</w:t>
      </w:r>
      <w:r w:rsidRPr="00472596">
        <w:rPr>
          <w:rFonts w:ascii="Nirmala UI" w:hAnsi="Nirmala UI" w:cs="Nirmala UI" w:hint="eastAsia"/>
          <w:sz w:val="20"/>
          <w:szCs w:val="20"/>
        </w:rPr>
        <w:t>”</w:t>
      </w:r>
      <w:r w:rsidRPr="00472596">
        <w:rPr>
          <w:rFonts w:ascii="Nirmala UI" w:hAnsi="Nirmala UI" w:cs="Nirmala UI"/>
          <w:sz w:val="20"/>
          <w:szCs w:val="20"/>
        </w:rPr>
        <w:t xml:space="preserve"> दफन किया जाना था, उन लोगों के साथ जो अविश्वासयोग्य पीढ़ी में विश्वासयोग्य बने रहे थे: यहोशू और एलीआजर (यहोशू 24:29-30, 33)।</w:t>
      </w:r>
    </w:p>
    <w:p w14:paraId="393E200A" w14:textId="77777777" w:rsidR="00472596"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यह नई पीढ़ी वफ़ादार रही (यहोशू 24:31)। लेकिन अगली पीढ़ी के बारे में क्या (न्यायियों 2:10-11)?</w:t>
      </w:r>
    </w:p>
    <w:p w14:paraId="650C5DA6" w14:textId="736F443E" w:rsidR="00441064" w:rsidRPr="00472596" w:rsidRDefault="00472596" w:rsidP="00472596">
      <w:pPr>
        <w:pStyle w:val="Prrafodelista"/>
        <w:numPr>
          <w:ilvl w:val="1"/>
          <w:numId w:val="1"/>
        </w:numPr>
        <w:spacing w:after="0"/>
        <w:jc w:val="both"/>
        <w:rPr>
          <w:rFonts w:ascii="Nirmala UI" w:hAnsi="Nirmala UI" w:cs="Nirmala UI"/>
          <w:sz w:val="20"/>
          <w:szCs w:val="20"/>
        </w:rPr>
      </w:pPr>
      <w:r w:rsidRPr="00472596">
        <w:rPr>
          <w:rFonts w:ascii="Nirmala UI" w:hAnsi="Nirmala UI" w:cs="Nirmala UI"/>
          <w:sz w:val="20"/>
          <w:szCs w:val="20"/>
        </w:rPr>
        <w:t>प्रत्येक पीढ़ी को परमेश्वर के साथ अपनी वाचा बाँधनी होगी। उनके माता-पिता का विश्वास उन्हें सही निर्णय लेने में मदद कर सकता है। लेकिन निर्णय उनका है। आइए आज हम अपना निर्णय लें: "मैं तो अपने घराने समेत यहोवा ही की सेवा नित करूँगा" (यहोशू 24:15)।</w:t>
      </w:r>
    </w:p>
    <w:sectPr w:rsidR="00441064" w:rsidRPr="0047259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04E"/>
    <w:multiLevelType w:val="multilevel"/>
    <w:tmpl w:val="3C8043D0"/>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053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23"/>
    <w:rsid w:val="00004746"/>
    <w:rsid w:val="00093C6F"/>
    <w:rsid w:val="000B2AC6"/>
    <w:rsid w:val="000B440E"/>
    <w:rsid w:val="001E4AA8"/>
    <w:rsid w:val="0027059A"/>
    <w:rsid w:val="003036B8"/>
    <w:rsid w:val="00395C43"/>
    <w:rsid w:val="003B69FF"/>
    <w:rsid w:val="003D5E96"/>
    <w:rsid w:val="00410B82"/>
    <w:rsid w:val="00441064"/>
    <w:rsid w:val="004548AC"/>
    <w:rsid w:val="00471FDC"/>
    <w:rsid w:val="00472596"/>
    <w:rsid w:val="004D5CB2"/>
    <w:rsid w:val="004F6B23"/>
    <w:rsid w:val="00555FB4"/>
    <w:rsid w:val="006438E5"/>
    <w:rsid w:val="006A472C"/>
    <w:rsid w:val="006B286A"/>
    <w:rsid w:val="00711123"/>
    <w:rsid w:val="00782FD7"/>
    <w:rsid w:val="009A45C4"/>
    <w:rsid w:val="00AB406A"/>
    <w:rsid w:val="00BA3EAE"/>
    <w:rsid w:val="00BB5286"/>
    <w:rsid w:val="00C22FAD"/>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4D77"/>
  <w15:chartTrackingRefBased/>
  <w15:docId w15:val="{41D7A169-5694-4B5A-A0C6-3A3626B8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B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B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B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B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B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B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B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B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B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B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B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B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B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B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B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B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B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B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B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B23"/>
    <w:pPr>
      <w:spacing w:before="160"/>
      <w:jc w:val="center"/>
    </w:pPr>
    <w:rPr>
      <w:i/>
      <w:iCs/>
      <w:color w:val="404040" w:themeColor="text1" w:themeTint="BF"/>
    </w:rPr>
  </w:style>
  <w:style w:type="character" w:customStyle="1" w:styleId="CitaCar">
    <w:name w:val="Cita Car"/>
    <w:basedOn w:val="Fuentedeprrafopredeter"/>
    <w:link w:val="Cita"/>
    <w:uiPriority w:val="29"/>
    <w:rsid w:val="004F6B23"/>
    <w:rPr>
      <w:i/>
      <w:iCs/>
      <w:color w:val="404040" w:themeColor="text1" w:themeTint="BF"/>
      <w:kern w:val="0"/>
      <w:sz w:val="24"/>
      <w14:ligatures w14:val="none"/>
    </w:rPr>
  </w:style>
  <w:style w:type="paragraph" w:styleId="Prrafodelista">
    <w:name w:val="List Paragraph"/>
    <w:basedOn w:val="Normal"/>
    <w:uiPriority w:val="34"/>
    <w:qFormat/>
    <w:rsid w:val="004F6B23"/>
    <w:pPr>
      <w:ind w:left="720"/>
      <w:contextualSpacing/>
    </w:pPr>
  </w:style>
  <w:style w:type="character" w:styleId="nfasisintenso">
    <w:name w:val="Intense Emphasis"/>
    <w:basedOn w:val="Fuentedeprrafopredeter"/>
    <w:uiPriority w:val="21"/>
    <w:qFormat/>
    <w:rsid w:val="004F6B23"/>
    <w:rPr>
      <w:i/>
      <w:iCs/>
      <w:color w:val="0F4761" w:themeColor="accent1" w:themeShade="BF"/>
    </w:rPr>
  </w:style>
  <w:style w:type="paragraph" w:styleId="Citadestacada">
    <w:name w:val="Intense Quote"/>
    <w:basedOn w:val="Normal"/>
    <w:next w:val="Normal"/>
    <w:link w:val="CitadestacadaCar"/>
    <w:uiPriority w:val="30"/>
    <w:qFormat/>
    <w:rsid w:val="004F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B23"/>
    <w:rPr>
      <w:i/>
      <w:iCs/>
      <w:color w:val="0F4761" w:themeColor="accent1" w:themeShade="BF"/>
      <w:kern w:val="0"/>
      <w:sz w:val="24"/>
      <w14:ligatures w14:val="none"/>
    </w:rPr>
  </w:style>
  <w:style w:type="character" w:styleId="Referenciaintensa">
    <w:name w:val="Intense Reference"/>
    <w:basedOn w:val="Fuentedeprrafopredeter"/>
    <w:uiPriority w:val="32"/>
    <w:qFormat/>
    <w:rsid w:val="004F6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2025-12-08T07:22:00Z</cp:lastPrinted>
  <dcterms:created xsi:type="dcterms:W3CDTF">2025-12-10T07:04:00Z</dcterms:created>
  <dcterms:modified xsi:type="dcterms:W3CDTF">2025-12-10T07:04:00Z</dcterms:modified>
</cp:coreProperties>
</file>