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5D1706BF" w:rsidR="001E38FE" w:rsidRPr="004713C6" w:rsidRDefault="00937172">
      <w:pPr>
        <w:rPr>
          <w:rFonts w:ascii="Georgia" w:hAnsi="Georgia"/>
          <w:b/>
          <w:bCs/>
          <w:sz w:val="36"/>
          <w:szCs w:val="36"/>
          <w:lang w:val="en-US"/>
        </w:rPr>
      </w:pPr>
      <w:r w:rsidRPr="004713C6">
        <w:rPr>
          <w:rFonts w:ascii="Georgia" w:hAnsi="Georgia"/>
          <w:b/>
          <w:bCs/>
          <w:sz w:val="36"/>
          <w:szCs w:val="36"/>
        </w:rPr>
        <w:t>Le</w:t>
      </w:r>
      <w:r w:rsidR="00BF7DE7" w:rsidRPr="004713C6">
        <w:rPr>
          <w:rFonts w:ascii="Georgia" w:hAnsi="Georgia"/>
          <w:b/>
          <w:bCs/>
          <w:sz w:val="36"/>
          <w:szCs w:val="36"/>
        </w:rPr>
        <w:t>zione</w:t>
      </w:r>
      <w:r w:rsidRPr="004713C6">
        <w:rPr>
          <w:rFonts w:ascii="Georgia" w:hAnsi="Georgia"/>
          <w:b/>
          <w:bCs/>
          <w:sz w:val="36"/>
          <w:szCs w:val="36"/>
        </w:rPr>
        <w:t xml:space="preserve"> 5: </w:t>
      </w:r>
      <w:r w:rsidR="00470107" w:rsidRPr="004713C6">
        <w:rPr>
          <w:rFonts w:ascii="Georgia" w:hAnsi="Georgia"/>
          <w:b/>
          <w:bCs/>
          <w:sz w:val="36"/>
          <w:szCs w:val="36"/>
        </w:rPr>
        <w:t>C</w:t>
      </w:r>
      <w:r w:rsidR="00BF7DE7" w:rsidRPr="004713C6">
        <w:rPr>
          <w:rFonts w:ascii="Georgia" w:hAnsi="Georgia"/>
          <w:b/>
          <w:bCs/>
          <w:sz w:val="36"/>
          <w:szCs w:val="36"/>
        </w:rPr>
        <w:t>ome studiare la Bibbia</w:t>
      </w:r>
    </w:p>
    <w:p w14:paraId="4DE2DEBC" w14:textId="229859BA" w:rsidR="00A2236A" w:rsidRPr="004713C6" w:rsidRDefault="0046742A" w:rsidP="00993291">
      <w:pPr>
        <w:pStyle w:val="Prrafodelista"/>
        <w:numPr>
          <w:ilvl w:val="0"/>
          <w:numId w:val="1"/>
        </w:numPr>
        <w:rPr>
          <w:rFonts w:ascii="Georgia" w:eastAsiaTheme="majorEastAsia" w:hAnsi="Georgia" w:cstheme="majorBidi"/>
          <w:b/>
          <w:color w:val="000000" w:themeColor="text1"/>
          <w:sz w:val="32"/>
          <w:szCs w:val="32"/>
          <w:lang w:val="es-ES_tradnl"/>
        </w:rPr>
      </w:pPr>
      <w:r w:rsidRPr="004713C6">
        <w:rPr>
          <w:rFonts w:ascii="Georgia" w:eastAsiaTheme="majorEastAsia" w:hAnsi="Georgia" w:cstheme="majorBidi"/>
          <w:b/>
          <w:color w:val="000000" w:themeColor="text1"/>
          <w:sz w:val="32"/>
          <w:szCs w:val="32"/>
        </w:rPr>
        <w:t>P</w:t>
      </w:r>
      <w:r w:rsidR="00BF7DE7" w:rsidRPr="004713C6">
        <w:rPr>
          <w:rFonts w:ascii="Georgia" w:eastAsiaTheme="majorEastAsia" w:hAnsi="Georgia" w:cstheme="majorBidi"/>
          <w:b/>
          <w:color w:val="000000" w:themeColor="text1"/>
          <w:sz w:val="32"/>
          <w:szCs w:val="32"/>
        </w:rPr>
        <w:t>erchè dovremmo studiare</w:t>
      </w:r>
      <w:r w:rsidRPr="004713C6">
        <w:rPr>
          <w:rFonts w:ascii="Georgia" w:eastAsiaTheme="majorEastAsia" w:hAnsi="Georgia" w:cstheme="majorBidi"/>
          <w:b/>
          <w:color w:val="000000" w:themeColor="text1"/>
          <w:sz w:val="32"/>
          <w:szCs w:val="32"/>
        </w:rPr>
        <w:t xml:space="preserve"> la Bib</w:t>
      </w:r>
      <w:r w:rsidR="00BF7DE7" w:rsidRPr="004713C6">
        <w:rPr>
          <w:rFonts w:ascii="Georgia" w:eastAsiaTheme="majorEastAsia" w:hAnsi="Georgia" w:cstheme="majorBidi"/>
          <w:b/>
          <w:color w:val="000000" w:themeColor="text1"/>
          <w:sz w:val="32"/>
          <w:szCs w:val="32"/>
        </w:rPr>
        <w:t>b</w:t>
      </w:r>
      <w:r w:rsidRPr="004713C6">
        <w:rPr>
          <w:rFonts w:ascii="Georgia" w:eastAsiaTheme="majorEastAsia" w:hAnsi="Georgia" w:cstheme="majorBidi"/>
          <w:b/>
          <w:color w:val="000000" w:themeColor="text1"/>
          <w:sz w:val="32"/>
          <w:szCs w:val="32"/>
        </w:rPr>
        <w:t>ia</w:t>
      </w:r>
    </w:p>
    <w:p w14:paraId="758C6869" w14:textId="48DDD68F" w:rsidR="008A7C91" w:rsidRPr="004713C6" w:rsidRDefault="000655C8" w:rsidP="000655C8">
      <w:pPr>
        <w:pStyle w:val="Prrafodelista"/>
        <w:numPr>
          <w:ilvl w:val="0"/>
          <w:numId w:val="3"/>
        </w:numPr>
        <w:contextualSpacing w:val="0"/>
        <w:rPr>
          <w:rFonts w:ascii="Georgia" w:hAnsi="Georgia"/>
          <w:lang w:val="es-ES_tradnl"/>
        </w:rPr>
      </w:pPr>
      <w:r w:rsidRPr="004713C6">
        <w:rPr>
          <w:rFonts w:ascii="Georgia" w:hAnsi="Georgia"/>
          <w:lang w:val="it-IT"/>
        </w:rPr>
        <w:t xml:space="preserve">Nella quarta parte di questa serie dedicata alla crescita nel rapporto con Dio, abbiamo riflettuto sull'importanza della Bibbia nel nostro cammino verso una relazione più profonda con Dio. </w:t>
      </w:r>
      <w:r w:rsidRPr="004713C6">
        <w:rPr>
          <w:rFonts w:ascii="Georgia" w:hAnsi="Georgia"/>
        </w:rPr>
        <w:t xml:space="preserve">Quali insegnamenti hai tratto da quello studio? </w:t>
      </w:r>
    </w:p>
    <w:p w14:paraId="74D29DBB" w14:textId="02724347" w:rsidR="00A2236A" w:rsidRPr="004713C6" w:rsidRDefault="000655C8" w:rsidP="000655C8">
      <w:pPr>
        <w:pStyle w:val="Prrafodelista"/>
        <w:numPr>
          <w:ilvl w:val="0"/>
          <w:numId w:val="3"/>
        </w:numPr>
        <w:contextualSpacing w:val="0"/>
        <w:rPr>
          <w:rFonts w:ascii="Georgia" w:hAnsi="Georgia"/>
          <w:lang w:val="es-ES_tradnl"/>
        </w:rPr>
      </w:pPr>
      <w:r w:rsidRPr="004713C6">
        <w:rPr>
          <w:rFonts w:ascii="Georgia" w:hAnsi="Georgia"/>
          <w:lang w:val="it-IT"/>
        </w:rPr>
        <w:t xml:space="preserve">Quali testimonianze ispirate alla Bibbia sottolineano l'importanza e lo scopo delle Scritture?          </w:t>
      </w:r>
      <w:r w:rsidR="000F1A45">
        <w:rPr>
          <w:rFonts w:ascii="Georgia" w:hAnsi="Georgia"/>
          <w:lang w:val="it-IT"/>
        </w:rPr>
        <w:t xml:space="preserve"> </w:t>
      </w:r>
      <w:r w:rsidRPr="004713C6">
        <w:rPr>
          <w:rFonts w:ascii="Georgia" w:hAnsi="Georgia"/>
          <w:lang w:val="it-IT"/>
        </w:rPr>
        <w:t xml:space="preserve"> </w:t>
      </w:r>
      <w:r w:rsidR="008A7C91" w:rsidRPr="004713C6">
        <w:rPr>
          <w:rFonts w:ascii="Georgia" w:hAnsi="Georgia"/>
          <w:lang w:val="it-IT"/>
        </w:rPr>
        <w:t xml:space="preserve"> </w:t>
      </w:r>
      <w:r w:rsidR="008A7C91" w:rsidRPr="004713C6">
        <w:rPr>
          <w:rFonts w:ascii="Georgia" w:hAnsi="Georgia"/>
        </w:rPr>
        <w:t xml:space="preserve">2 Timoteo 2:15, 3:15, Salmo 119:16, </w:t>
      </w:r>
      <w:r w:rsidRPr="004713C6">
        <w:rPr>
          <w:rFonts w:ascii="Georgia" w:hAnsi="Georgia"/>
        </w:rPr>
        <w:t>Giovanni</w:t>
      </w:r>
      <w:r w:rsidR="008A7C91" w:rsidRPr="004713C6">
        <w:rPr>
          <w:rFonts w:ascii="Georgia" w:hAnsi="Georgia"/>
        </w:rPr>
        <w:t xml:space="preserve"> 5:39-40, etc.</w:t>
      </w:r>
    </w:p>
    <w:p w14:paraId="4EF9F775" w14:textId="681A915D" w:rsidR="00A2236A" w:rsidRPr="004713C6" w:rsidRDefault="0046742A" w:rsidP="00993291">
      <w:pPr>
        <w:pStyle w:val="Prrafodelista"/>
        <w:numPr>
          <w:ilvl w:val="0"/>
          <w:numId w:val="1"/>
        </w:numPr>
        <w:rPr>
          <w:rFonts w:ascii="Georgia" w:eastAsiaTheme="majorEastAsia" w:hAnsi="Georgia" w:cstheme="majorBidi"/>
          <w:b/>
          <w:color w:val="000000" w:themeColor="text1"/>
          <w:sz w:val="32"/>
          <w:szCs w:val="32"/>
          <w:lang w:val="en-US"/>
        </w:rPr>
      </w:pPr>
      <w:r w:rsidRPr="004713C6">
        <w:rPr>
          <w:rFonts w:ascii="Georgia" w:eastAsiaTheme="majorEastAsia" w:hAnsi="Georgia" w:cstheme="majorBidi"/>
          <w:b/>
          <w:color w:val="000000" w:themeColor="text1"/>
          <w:sz w:val="32"/>
          <w:szCs w:val="32"/>
        </w:rPr>
        <w:t>C</w:t>
      </w:r>
      <w:r w:rsidR="00BF7DE7" w:rsidRPr="004713C6">
        <w:rPr>
          <w:rFonts w:ascii="Georgia" w:eastAsiaTheme="majorEastAsia" w:hAnsi="Georgia" w:cstheme="majorBidi"/>
          <w:b/>
          <w:color w:val="000000" w:themeColor="text1"/>
          <w:sz w:val="32"/>
          <w:szCs w:val="32"/>
        </w:rPr>
        <w:t>ome studiare la Bibbia</w:t>
      </w:r>
      <w:r w:rsidRPr="004713C6">
        <w:rPr>
          <w:rFonts w:ascii="Georgia" w:eastAsiaTheme="majorEastAsia" w:hAnsi="Georgia" w:cstheme="majorBidi"/>
          <w:b/>
          <w:color w:val="000000" w:themeColor="text1"/>
          <w:sz w:val="32"/>
          <w:szCs w:val="32"/>
        </w:rPr>
        <w:t>ia</w:t>
      </w:r>
    </w:p>
    <w:p w14:paraId="3F526209" w14:textId="1E58EB78" w:rsidR="002250BE" w:rsidRPr="004713C6" w:rsidRDefault="004713C6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rFonts w:ascii="Georgia" w:hAnsi="Georgia"/>
          <w:lang w:val="it-IT"/>
        </w:rPr>
      </w:pPr>
      <w:r w:rsidRPr="004713C6">
        <w:rPr>
          <w:rFonts w:ascii="Georgia" w:hAnsi="Georgia"/>
          <w:lang w:val="it-IT"/>
        </w:rPr>
        <w:t>Riserva</w:t>
      </w:r>
      <w:r w:rsidR="00F26A3C" w:rsidRPr="004713C6">
        <w:rPr>
          <w:rFonts w:ascii="Georgia" w:hAnsi="Georgia"/>
          <w:lang w:val="it-IT"/>
        </w:rPr>
        <w:t xml:space="preserve"> un tempo special</w:t>
      </w:r>
      <w:r w:rsidR="000655C8" w:rsidRPr="004713C6">
        <w:rPr>
          <w:rFonts w:ascii="Georgia" w:hAnsi="Georgia"/>
          <w:lang w:val="it-IT"/>
        </w:rPr>
        <w:t>e</w:t>
      </w:r>
      <w:r w:rsidR="00F26A3C" w:rsidRPr="004713C6">
        <w:rPr>
          <w:rFonts w:ascii="Georgia" w:hAnsi="Georgia"/>
          <w:lang w:val="it-IT"/>
        </w:rPr>
        <w:t xml:space="preserve"> p</w:t>
      </w:r>
      <w:r w:rsidR="000655C8" w:rsidRPr="004713C6">
        <w:rPr>
          <w:rFonts w:ascii="Georgia" w:hAnsi="Georgia"/>
          <w:lang w:val="it-IT"/>
        </w:rPr>
        <w:t xml:space="preserve">er </w:t>
      </w:r>
      <w:r w:rsidR="00F26A3C" w:rsidRPr="004713C6">
        <w:rPr>
          <w:rFonts w:ascii="Georgia" w:hAnsi="Georgia"/>
          <w:lang w:val="it-IT"/>
        </w:rPr>
        <w:t>l</w:t>
      </w:r>
      <w:r w:rsidR="000655C8" w:rsidRPr="004713C6">
        <w:rPr>
          <w:rFonts w:ascii="Georgia" w:hAnsi="Georgia"/>
          <w:lang w:val="it-IT"/>
        </w:rPr>
        <w:t>o</w:t>
      </w:r>
      <w:r w:rsidR="00F26A3C" w:rsidRPr="004713C6">
        <w:rPr>
          <w:rFonts w:ascii="Georgia" w:hAnsi="Georgia"/>
          <w:lang w:val="it-IT"/>
        </w:rPr>
        <w:t xml:space="preserve"> studio </w:t>
      </w:r>
      <w:r w:rsidRPr="004713C6">
        <w:rPr>
          <w:rFonts w:ascii="Georgia" w:hAnsi="Georgia"/>
          <w:lang w:val="it-IT"/>
        </w:rPr>
        <w:t>biblico</w:t>
      </w:r>
      <w:r>
        <w:rPr>
          <w:rFonts w:ascii="Georgia" w:hAnsi="Georgia"/>
          <w:lang w:val="it-IT"/>
        </w:rPr>
        <w:t>.</w:t>
      </w:r>
    </w:p>
    <w:p w14:paraId="13743962" w14:textId="0A876A6A" w:rsidR="00F26A3C" w:rsidRPr="004713C6" w:rsidRDefault="00F26A3C" w:rsidP="00F26A3C">
      <w:pPr>
        <w:pStyle w:val="Prrafodelista"/>
        <w:numPr>
          <w:ilvl w:val="2"/>
          <w:numId w:val="4"/>
        </w:numPr>
        <w:contextualSpacing w:val="0"/>
        <w:rPr>
          <w:rFonts w:ascii="Georgia" w:hAnsi="Georgia"/>
          <w:lang w:val="en-US"/>
        </w:rPr>
      </w:pPr>
      <w:r w:rsidRPr="004713C6">
        <w:rPr>
          <w:rFonts w:ascii="Georgia" w:hAnsi="Georgia"/>
        </w:rPr>
        <w:t>Salmo 143:8, 5:3</w:t>
      </w:r>
    </w:p>
    <w:p w14:paraId="04360805" w14:textId="5065B5D9" w:rsidR="00F26A3C" w:rsidRPr="004713C6" w:rsidRDefault="000655C8" w:rsidP="000655C8">
      <w:pPr>
        <w:pStyle w:val="Prrafodelista"/>
        <w:numPr>
          <w:ilvl w:val="2"/>
          <w:numId w:val="4"/>
        </w:numPr>
        <w:contextualSpacing w:val="0"/>
        <w:rPr>
          <w:rFonts w:ascii="Georgia" w:hAnsi="Georgia"/>
          <w:lang w:val="en-US"/>
        </w:rPr>
      </w:pPr>
      <w:r w:rsidRPr="004713C6">
        <w:rPr>
          <w:rFonts w:ascii="Georgia" w:hAnsi="Georgia"/>
          <w:lang w:val="it-IT"/>
        </w:rPr>
        <w:t xml:space="preserve">Quando hai deciso di riservare un momento speciale della tua giornata allo studio della Bibbia? </w:t>
      </w:r>
      <w:r w:rsidRPr="004713C6">
        <w:rPr>
          <w:rFonts w:ascii="Georgia" w:hAnsi="Georgia"/>
        </w:rPr>
        <w:t>Qual è l'ora del giorno che preferisci?</w:t>
      </w:r>
    </w:p>
    <w:p w14:paraId="5687D6FF" w14:textId="547857F0" w:rsidR="002250BE" w:rsidRPr="004713C6" w:rsidRDefault="000655C8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rFonts w:ascii="Georgia" w:hAnsi="Georgia"/>
          <w:lang w:val="it-IT"/>
        </w:rPr>
      </w:pPr>
      <w:r w:rsidRPr="004713C6">
        <w:rPr>
          <w:rFonts w:ascii="Georgia" w:hAnsi="Georgia"/>
          <w:lang w:val="it-IT"/>
        </w:rPr>
        <w:t xml:space="preserve">Scegli un posto </w:t>
      </w:r>
      <w:r w:rsidR="004713C6" w:rsidRPr="004713C6">
        <w:rPr>
          <w:rFonts w:ascii="Georgia" w:hAnsi="Georgia"/>
          <w:lang w:val="it-IT"/>
        </w:rPr>
        <w:t>speciale</w:t>
      </w:r>
      <w:r w:rsidRPr="004713C6">
        <w:rPr>
          <w:rFonts w:ascii="Georgia" w:hAnsi="Georgia"/>
          <w:lang w:val="it-IT"/>
        </w:rPr>
        <w:t xml:space="preserve"> per studiare la Bibbia</w:t>
      </w:r>
    </w:p>
    <w:p w14:paraId="50FDAFDC" w14:textId="2911873C" w:rsidR="001D6B7C" w:rsidRPr="0075500A" w:rsidRDefault="001D6B7C" w:rsidP="000655C8">
      <w:pPr>
        <w:pStyle w:val="Prrafodelista"/>
        <w:numPr>
          <w:ilvl w:val="2"/>
          <w:numId w:val="4"/>
        </w:numPr>
        <w:contextualSpacing w:val="0"/>
        <w:rPr>
          <w:rFonts w:ascii="Georgia" w:hAnsi="Georgia"/>
          <w:lang w:val="it-IT"/>
        </w:rPr>
      </w:pPr>
      <w:r w:rsidRPr="0075500A">
        <w:rPr>
          <w:rFonts w:ascii="Georgia" w:hAnsi="Georgia"/>
          <w:lang w:val="it-IT"/>
        </w:rPr>
        <w:t>Marco 1:35 Luca 22:39-41</w:t>
      </w:r>
      <w:r w:rsidR="000655C8" w:rsidRPr="0075500A">
        <w:rPr>
          <w:rFonts w:ascii="Georgia" w:hAnsi="Georgia"/>
          <w:lang w:val="it-IT"/>
        </w:rPr>
        <w:t xml:space="preserve"> </w:t>
      </w:r>
      <w:r w:rsidR="0075500A" w:rsidRPr="0075500A">
        <w:rPr>
          <w:rFonts w:ascii="Georgia" w:hAnsi="Georgia"/>
          <w:lang w:val="it-IT"/>
        </w:rPr>
        <w:t xml:space="preserve">Gesù scelse luoghi </w:t>
      </w:r>
      <w:r w:rsidR="000655C8" w:rsidRPr="0075500A">
        <w:rPr>
          <w:rFonts w:ascii="Georgia" w:hAnsi="Georgia"/>
          <w:lang w:val="it-IT"/>
        </w:rPr>
        <w:t>special</w:t>
      </w:r>
      <w:r w:rsidR="0075500A" w:rsidRPr="0075500A">
        <w:rPr>
          <w:rFonts w:ascii="Georgia" w:hAnsi="Georgia"/>
          <w:lang w:val="it-IT"/>
        </w:rPr>
        <w:t>i per lo studio b</w:t>
      </w:r>
      <w:r w:rsidR="0075500A">
        <w:rPr>
          <w:rFonts w:ascii="Georgia" w:hAnsi="Georgia"/>
          <w:lang w:val="it-IT"/>
        </w:rPr>
        <w:t>ib</w:t>
      </w:r>
      <w:r w:rsidR="0075500A" w:rsidRPr="0075500A">
        <w:rPr>
          <w:rFonts w:ascii="Georgia" w:hAnsi="Georgia"/>
          <w:lang w:val="it-IT"/>
        </w:rPr>
        <w:t>lico</w:t>
      </w:r>
      <w:r w:rsidR="000655C8" w:rsidRPr="0075500A">
        <w:rPr>
          <w:rFonts w:ascii="Georgia" w:hAnsi="Georgia"/>
          <w:lang w:val="it-IT"/>
        </w:rPr>
        <w:t xml:space="preserve"> </w:t>
      </w:r>
      <w:r w:rsidR="0075500A">
        <w:rPr>
          <w:rFonts w:ascii="Georgia" w:hAnsi="Georgia"/>
          <w:lang w:val="it-IT"/>
        </w:rPr>
        <w:t>e</w:t>
      </w:r>
      <w:r w:rsidR="000655C8" w:rsidRPr="0075500A">
        <w:rPr>
          <w:rFonts w:ascii="Georgia" w:hAnsi="Georgia"/>
          <w:lang w:val="it-IT"/>
        </w:rPr>
        <w:t xml:space="preserve"> la </w:t>
      </w:r>
      <w:r w:rsidR="0075500A">
        <w:rPr>
          <w:rFonts w:ascii="Georgia" w:hAnsi="Georgia"/>
          <w:lang w:val="it-IT"/>
        </w:rPr>
        <w:t>preghiera</w:t>
      </w:r>
      <w:r w:rsidRPr="0075500A">
        <w:rPr>
          <w:rFonts w:ascii="Georgia" w:hAnsi="Georgia"/>
          <w:lang w:val="it-IT"/>
        </w:rPr>
        <w:t>.</w:t>
      </w:r>
    </w:p>
    <w:p w14:paraId="2F5076BF" w14:textId="1DCDA272" w:rsidR="001D6B7C" w:rsidRPr="004713C6" w:rsidRDefault="000655C8" w:rsidP="000655C8">
      <w:pPr>
        <w:pStyle w:val="Prrafodelista"/>
        <w:numPr>
          <w:ilvl w:val="2"/>
          <w:numId w:val="4"/>
        </w:numPr>
        <w:contextualSpacing w:val="0"/>
        <w:rPr>
          <w:rFonts w:ascii="Georgia" w:hAnsi="Georgia"/>
          <w:lang w:val="it-IT"/>
        </w:rPr>
      </w:pPr>
      <w:r w:rsidRPr="004713C6">
        <w:rPr>
          <w:rFonts w:ascii="Georgia" w:hAnsi="Georgia"/>
          <w:lang w:val="it-IT"/>
        </w:rPr>
        <w:t>Sebbene si possa studiare la Bibbia ovunque, quale sarebbe il luogo ideale per studiare la Parola di Dio?</w:t>
      </w:r>
    </w:p>
    <w:p w14:paraId="3CE83F79" w14:textId="041285C5" w:rsidR="001D6B7C" w:rsidRPr="004713C6" w:rsidRDefault="000655C8" w:rsidP="000655C8">
      <w:pPr>
        <w:pStyle w:val="Prrafodelista"/>
        <w:numPr>
          <w:ilvl w:val="2"/>
          <w:numId w:val="4"/>
        </w:numPr>
        <w:contextualSpacing w:val="0"/>
        <w:rPr>
          <w:rFonts w:ascii="Georgia" w:hAnsi="Georgia"/>
          <w:lang w:val="es-ES_tradnl"/>
        </w:rPr>
      </w:pPr>
      <w:r w:rsidRPr="004713C6">
        <w:rPr>
          <w:rFonts w:ascii="Georgia" w:hAnsi="Georgia"/>
          <w:lang w:val="it-IT"/>
        </w:rPr>
        <w:t>Quale insegnamento possiamo trarre da Maria di Betania riguardo alla ricerca di un luogo speciale dove ascoltare la Parola di Dio</w:t>
      </w:r>
      <w:r w:rsidR="001D6B7C" w:rsidRPr="004713C6">
        <w:rPr>
          <w:rFonts w:ascii="Georgia" w:hAnsi="Georgia"/>
          <w:lang w:val="it-IT"/>
        </w:rPr>
        <w:t xml:space="preserve">? </w:t>
      </w:r>
      <w:r w:rsidR="001D6B7C" w:rsidRPr="004713C6">
        <w:rPr>
          <w:rFonts w:ascii="Georgia" w:hAnsi="Georgia"/>
        </w:rPr>
        <w:t>Luca 10:39-42</w:t>
      </w:r>
    </w:p>
    <w:p w14:paraId="117AE8F7" w14:textId="1A3E2A32" w:rsidR="00855706" w:rsidRPr="000F1A45" w:rsidRDefault="004E569F" w:rsidP="004E569F">
      <w:pPr>
        <w:pStyle w:val="Prrafodelista"/>
        <w:numPr>
          <w:ilvl w:val="2"/>
          <w:numId w:val="4"/>
        </w:numPr>
        <w:contextualSpacing w:val="0"/>
        <w:rPr>
          <w:rFonts w:ascii="Georgia" w:hAnsi="Georgia"/>
          <w:lang w:val="it-IT"/>
        </w:rPr>
      </w:pPr>
      <w:r w:rsidRPr="004713C6">
        <w:rPr>
          <w:rFonts w:ascii="Georgia" w:hAnsi="Georgia"/>
          <w:lang w:val="it-IT"/>
        </w:rPr>
        <w:t xml:space="preserve">Come può un luogo diventare «i piedi di Gesù»? </w:t>
      </w:r>
    </w:p>
    <w:p w14:paraId="05FFE556" w14:textId="5410D267" w:rsidR="0098499F" w:rsidRPr="004713C6" w:rsidRDefault="004E569F" w:rsidP="0098499F">
      <w:pPr>
        <w:pStyle w:val="Prrafodelista"/>
        <w:numPr>
          <w:ilvl w:val="0"/>
          <w:numId w:val="10"/>
        </w:numPr>
        <w:ind w:left="709"/>
        <w:contextualSpacing w:val="0"/>
        <w:rPr>
          <w:rFonts w:ascii="Georgia" w:hAnsi="Georgia"/>
          <w:lang w:val="it-IT"/>
        </w:rPr>
      </w:pPr>
      <w:r w:rsidRPr="004713C6">
        <w:rPr>
          <w:rFonts w:ascii="Georgia" w:hAnsi="Georgia"/>
          <w:lang w:val="it-IT"/>
        </w:rPr>
        <w:t>Studia la Bibb</w:t>
      </w:r>
      <w:r w:rsidR="0098499F" w:rsidRPr="004713C6">
        <w:rPr>
          <w:rFonts w:ascii="Georgia" w:hAnsi="Georgia"/>
          <w:lang w:val="it-IT"/>
        </w:rPr>
        <w:t xml:space="preserve">ia con </w:t>
      </w:r>
      <w:r w:rsidRPr="004713C6">
        <w:rPr>
          <w:rFonts w:ascii="Georgia" w:hAnsi="Georgia"/>
          <w:lang w:val="it-IT"/>
        </w:rPr>
        <w:t>preghiera e</w:t>
      </w:r>
      <w:r w:rsidR="0098499F" w:rsidRPr="004713C6">
        <w:rPr>
          <w:rFonts w:ascii="Georgia" w:hAnsi="Georgia"/>
          <w:lang w:val="it-IT"/>
        </w:rPr>
        <w:t xml:space="preserve"> at</w:t>
      </w:r>
      <w:r w:rsidRPr="004713C6">
        <w:rPr>
          <w:rFonts w:ascii="Georgia" w:hAnsi="Georgia"/>
          <w:lang w:val="it-IT"/>
        </w:rPr>
        <w:t>t</w:t>
      </w:r>
      <w:r w:rsidR="0098499F" w:rsidRPr="004713C6">
        <w:rPr>
          <w:rFonts w:ascii="Georgia" w:hAnsi="Georgia"/>
          <w:lang w:val="it-IT"/>
        </w:rPr>
        <w:t>en</w:t>
      </w:r>
      <w:r w:rsidRPr="004713C6">
        <w:rPr>
          <w:rFonts w:ascii="Georgia" w:hAnsi="Georgia"/>
          <w:lang w:val="it-IT"/>
        </w:rPr>
        <w:t>zione</w:t>
      </w:r>
    </w:p>
    <w:p w14:paraId="107F5688" w14:textId="27981019" w:rsidR="0098499F" w:rsidRPr="004713C6" w:rsidRDefault="001049EE" w:rsidP="0098499F">
      <w:pPr>
        <w:pStyle w:val="Prrafodelista"/>
        <w:numPr>
          <w:ilvl w:val="0"/>
          <w:numId w:val="11"/>
        </w:numPr>
        <w:ind w:left="1276"/>
        <w:contextualSpacing w:val="0"/>
        <w:rPr>
          <w:rFonts w:ascii="Georgia" w:hAnsi="Georgia"/>
          <w:lang w:val="es-ES_tradnl"/>
        </w:rPr>
      </w:pPr>
      <w:r w:rsidRPr="004713C6">
        <w:rPr>
          <w:rFonts w:ascii="Georgia" w:hAnsi="Georgia"/>
          <w:lang w:val="it-IT"/>
        </w:rPr>
        <w:t>Quali passi delle Scritture ci ricordano l’importanza della preghiera quando studiamo la Bibbia</w:t>
      </w:r>
      <w:r w:rsidR="0098499F" w:rsidRPr="004713C6">
        <w:rPr>
          <w:rFonts w:ascii="Georgia" w:hAnsi="Georgia"/>
          <w:lang w:val="it-IT"/>
        </w:rPr>
        <w:t xml:space="preserve">? </w:t>
      </w:r>
      <w:r w:rsidRPr="004713C6">
        <w:rPr>
          <w:rFonts w:ascii="Georgia" w:hAnsi="Georgia"/>
        </w:rPr>
        <w:t>G</w:t>
      </w:r>
      <w:r w:rsidR="0098499F" w:rsidRPr="004713C6">
        <w:rPr>
          <w:rFonts w:ascii="Georgia" w:hAnsi="Georgia"/>
        </w:rPr>
        <w:t>erem</w:t>
      </w:r>
      <w:r w:rsidRPr="004713C6">
        <w:rPr>
          <w:rFonts w:ascii="Georgia" w:hAnsi="Georgia"/>
        </w:rPr>
        <w:t>ia</w:t>
      </w:r>
      <w:r w:rsidR="0098499F" w:rsidRPr="004713C6">
        <w:rPr>
          <w:rFonts w:ascii="Georgia" w:hAnsi="Georgia"/>
        </w:rPr>
        <w:t xml:space="preserve"> 33:3, </w:t>
      </w:r>
      <w:r w:rsidRPr="004713C6">
        <w:rPr>
          <w:rFonts w:ascii="Georgia" w:hAnsi="Georgia"/>
        </w:rPr>
        <w:t>Giacomo</w:t>
      </w:r>
      <w:r w:rsidR="0098499F" w:rsidRPr="004713C6">
        <w:rPr>
          <w:rFonts w:ascii="Georgia" w:hAnsi="Georgia"/>
        </w:rPr>
        <w:t xml:space="preserve"> 1:5, etc.</w:t>
      </w:r>
    </w:p>
    <w:p w14:paraId="00274B18" w14:textId="3BBDF3FB" w:rsidR="0098499F" w:rsidRPr="004713C6" w:rsidRDefault="00C803F1" w:rsidP="0098499F">
      <w:pPr>
        <w:pStyle w:val="Prrafodelista"/>
        <w:numPr>
          <w:ilvl w:val="0"/>
          <w:numId w:val="11"/>
        </w:numPr>
        <w:ind w:left="1276"/>
        <w:contextualSpacing w:val="0"/>
        <w:rPr>
          <w:rFonts w:ascii="Georgia" w:hAnsi="Georgia"/>
          <w:lang w:val="es-ES_tradnl"/>
        </w:rPr>
      </w:pPr>
      <w:r w:rsidRPr="004713C6">
        <w:rPr>
          <w:rFonts w:ascii="Georgia" w:hAnsi="Georgia"/>
          <w:lang w:val="it-IT"/>
        </w:rPr>
        <w:t>In che modo lo Spirito Santo ci aiuta q</w:t>
      </w:r>
      <w:r w:rsidR="0098499F" w:rsidRPr="004713C6">
        <w:rPr>
          <w:rFonts w:ascii="Georgia" w:hAnsi="Georgia"/>
          <w:lang w:val="it-IT"/>
        </w:rPr>
        <w:t xml:space="preserve">uando </w:t>
      </w:r>
      <w:r w:rsidRPr="004713C6">
        <w:rPr>
          <w:rFonts w:ascii="Georgia" w:hAnsi="Georgia"/>
          <w:lang w:val="it-IT"/>
        </w:rPr>
        <w:t xml:space="preserve">cerchiamo di studiare attentamente </w:t>
      </w:r>
      <w:r w:rsidR="0098499F" w:rsidRPr="004713C6">
        <w:rPr>
          <w:rFonts w:ascii="Georgia" w:hAnsi="Georgia"/>
          <w:lang w:val="it-IT"/>
        </w:rPr>
        <w:t>la Bib</w:t>
      </w:r>
      <w:r w:rsidRPr="004713C6">
        <w:rPr>
          <w:rFonts w:ascii="Georgia" w:hAnsi="Georgia"/>
          <w:lang w:val="it-IT"/>
        </w:rPr>
        <w:t>b</w:t>
      </w:r>
      <w:r w:rsidR="0098499F" w:rsidRPr="004713C6">
        <w:rPr>
          <w:rFonts w:ascii="Georgia" w:hAnsi="Georgia"/>
          <w:lang w:val="it-IT"/>
        </w:rPr>
        <w:t xml:space="preserve">ia? </w:t>
      </w:r>
      <w:r w:rsidRPr="004713C6">
        <w:rPr>
          <w:rFonts w:ascii="Georgia" w:hAnsi="Georgia"/>
        </w:rPr>
        <w:t>Giovanni</w:t>
      </w:r>
      <w:r w:rsidR="0098499F" w:rsidRPr="004713C6">
        <w:rPr>
          <w:rFonts w:ascii="Georgia" w:hAnsi="Georgia"/>
        </w:rPr>
        <w:t xml:space="preserve"> 16:13 (Luca 11:13)</w:t>
      </w:r>
    </w:p>
    <w:p w14:paraId="7E788738" w14:textId="226531EC" w:rsidR="0098499F" w:rsidRPr="004713C6" w:rsidRDefault="0098499F" w:rsidP="0098499F">
      <w:pPr>
        <w:pStyle w:val="Prrafodelista"/>
        <w:numPr>
          <w:ilvl w:val="0"/>
          <w:numId w:val="11"/>
        </w:numPr>
        <w:ind w:left="1276"/>
        <w:contextualSpacing w:val="0"/>
        <w:rPr>
          <w:rFonts w:ascii="Georgia" w:hAnsi="Georgia"/>
          <w:lang w:val="es-ES_tradnl"/>
        </w:rPr>
      </w:pPr>
      <w:r w:rsidRPr="004713C6">
        <w:rPr>
          <w:rFonts w:ascii="Georgia" w:hAnsi="Georgia"/>
          <w:lang w:val="it-IT"/>
        </w:rPr>
        <w:t>Qu</w:t>
      </w:r>
      <w:r w:rsidR="00C803F1" w:rsidRPr="004713C6">
        <w:rPr>
          <w:rFonts w:ascii="Georgia" w:hAnsi="Georgia"/>
          <w:lang w:val="it-IT"/>
        </w:rPr>
        <w:t>ali</w:t>
      </w:r>
      <w:r w:rsidRPr="004713C6">
        <w:rPr>
          <w:rFonts w:ascii="Georgia" w:hAnsi="Georgia"/>
          <w:lang w:val="it-IT"/>
        </w:rPr>
        <w:t xml:space="preserve"> le</w:t>
      </w:r>
      <w:r w:rsidR="00C803F1" w:rsidRPr="004713C6">
        <w:rPr>
          <w:rFonts w:ascii="Georgia" w:hAnsi="Georgia"/>
          <w:lang w:val="it-IT"/>
        </w:rPr>
        <w:t>zioni</w:t>
      </w:r>
      <w:r w:rsidRPr="004713C6">
        <w:rPr>
          <w:rFonts w:ascii="Georgia" w:hAnsi="Georgia"/>
          <w:lang w:val="it-IT"/>
        </w:rPr>
        <w:t xml:space="preserve"> po</w:t>
      </w:r>
      <w:r w:rsidR="00C803F1" w:rsidRPr="004713C6">
        <w:rPr>
          <w:rFonts w:ascii="Georgia" w:hAnsi="Georgia"/>
          <w:lang w:val="it-IT"/>
        </w:rPr>
        <w:t>ssiamo imparare</w:t>
      </w:r>
      <w:r w:rsidRPr="004713C6">
        <w:rPr>
          <w:rFonts w:ascii="Georgia" w:hAnsi="Georgia"/>
          <w:lang w:val="it-IT"/>
        </w:rPr>
        <w:t xml:space="preserve"> d</w:t>
      </w:r>
      <w:r w:rsidR="00644441" w:rsidRPr="004713C6">
        <w:rPr>
          <w:rFonts w:ascii="Georgia" w:hAnsi="Georgia"/>
          <w:lang w:val="it-IT"/>
        </w:rPr>
        <w:t>alla</w:t>
      </w:r>
      <w:r w:rsidRPr="004713C6">
        <w:rPr>
          <w:rFonts w:ascii="Georgia" w:hAnsi="Georgia"/>
          <w:lang w:val="it-IT"/>
        </w:rPr>
        <w:t xml:space="preserve"> testimoni</w:t>
      </w:r>
      <w:r w:rsidR="00644441" w:rsidRPr="004713C6">
        <w:rPr>
          <w:rFonts w:ascii="Georgia" w:hAnsi="Georgia"/>
          <w:lang w:val="it-IT"/>
        </w:rPr>
        <w:t>anza</w:t>
      </w:r>
      <w:r w:rsidRPr="004713C6">
        <w:rPr>
          <w:rFonts w:ascii="Georgia" w:hAnsi="Georgia"/>
          <w:lang w:val="it-IT"/>
        </w:rPr>
        <w:t xml:space="preserve"> del salmista? </w:t>
      </w:r>
      <w:r w:rsidRPr="004713C6">
        <w:rPr>
          <w:rFonts w:ascii="Georgia" w:hAnsi="Georgia"/>
        </w:rPr>
        <w:t>Salmo 119:10-11,103-105</w:t>
      </w:r>
    </w:p>
    <w:p w14:paraId="09CF90C7" w14:textId="2D70D683" w:rsidR="0098499F" w:rsidRPr="004713C6" w:rsidRDefault="0098499F" w:rsidP="0098499F">
      <w:pPr>
        <w:pStyle w:val="Prrafodelista"/>
        <w:numPr>
          <w:ilvl w:val="0"/>
          <w:numId w:val="11"/>
        </w:numPr>
        <w:ind w:left="1276"/>
        <w:contextualSpacing w:val="0"/>
        <w:rPr>
          <w:rFonts w:ascii="Georgia" w:hAnsi="Georgia"/>
          <w:lang w:val="it-IT"/>
        </w:rPr>
      </w:pPr>
      <w:r w:rsidRPr="004713C6">
        <w:rPr>
          <w:rFonts w:ascii="Georgia" w:hAnsi="Georgia"/>
          <w:lang w:val="it-IT"/>
        </w:rPr>
        <w:t>Qu</w:t>
      </w:r>
      <w:r w:rsidR="00644441" w:rsidRPr="004713C6">
        <w:rPr>
          <w:rFonts w:ascii="Georgia" w:hAnsi="Georgia"/>
          <w:lang w:val="it-IT"/>
        </w:rPr>
        <w:t>ali</w:t>
      </w:r>
      <w:r w:rsidRPr="004713C6">
        <w:rPr>
          <w:rFonts w:ascii="Georgia" w:hAnsi="Georgia"/>
          <w:lang w:val="it-IT"/>
        </w:rPr>
        <w:t xml:space="preserve"> le</w:t>
      </w:r>
      <w:r w:rsidR="00644441" w:rsidRPr="004713C6">
        <w:rPr>
          <w:rFonts w:ascii="Georgia" w:hAnsi="Georgia"/>
          <w:lang w:val="it-IT"/>
        </w:rPr>
        <w:t xml:space="preserve">zioni hai imparato dagli altri </w:t>
      </w:r>
      <w:r w:rsidR="00201D79">
        <w:rPr>
          <w:rFonts w:ascii="Georgia" w:hAnsi="Georgia"/>
          <w:lang w:val="it-IT"/>
        </w:rPr>
        <w:t xml:space="preserve">su </w:t>
      </w:r>
      <w:r w:rsidR="00644441" w:rsidRPr="004713C6">
        <w:rPr>
          <w:rFonts w:ascii="Georgia" w:hAnsi="Georgia"/>
          <w:lang w:val="it-IT"/>
        </w:rPr>
        <w:t>come studiare la Bibbia</w:t>
      </w:r>
      <w:r w:rsidRPr="004713C6">
        <w:rPr>
          <w:rFonts w:ascii="Georgia" w:hAnsi="Georgia"/>
          <w:lang w:val="it-IT"/>
        </w:rPr>
        <w:t>?</w:t>
      </w:r>
    </w:p>
    <w:p w14:paraId="2A8304C3" w14:textId="5EF399D7" w:rsidR="00A2236A" w:rsidRPr="004713C6" w:rsidRDefault="00BF7DE7" w:rsidP="00BF7DE7">
      <w:pPr>
        <w:pStyle w:val="Prrafodelista"/>
        <w:numPr>
          <w:ilvl w:val="0"/>
          <w:numId w:val="1"/>
        </w:numPr>
        <w:rPr>
          <w:rFonts w:ascii="Georgia" w:eastAsiaTheme="majorEastAsia" w:hAnsi="Georgia" w:cstheme="majorBidi"/>
          <w:b/>
          <w:color w:val="000000" w:themeColor="text1"/>
          <w:sz w:val="32"/>
          <w:szCs w:val="32"/>
          <w:lang w:val="it-IT"/>
        </w:rPr>
      </w:pPr>
      <w:r w:rsidRPr="004713C6">
        <w:rPr>
          <w:rFonts w:ascii="Georgia" w:eastAsiaTheme="majorEastAsia" w:hAnsi="Georgia" w:cstheme="majorBidi"/>
          <w:b/>
          <w:color w:val="000000" w:themeColor="text1"/>
          <w:sz w:val="32"/>
          <w:szCs w:val="32"/>
          <w:lang w:val="it-IT"/>
        </w:rPr>
        <w:t>Condividi ciò che hai imparato con gli altri</w:t>
      </w:r>
    </w:p>
    <w:p w14:paraId="72203489" w14:textId="425471F0" w:rsidR="006F1B0D" w:rsidRPr="004713C6" w:rsidRDefault="005E673E" w:rsidP="005E673E">
      <w:pPr>
        <w:pStyle w:val="Prrafodelista"/>
        <w:numPr>
          <w:ilvl w:val="0"/>
          <w:numId w:val="5"/>
        </w:numPr>
        <w:contextualSpacing w:val="0"/>
        <w:rPr>
          <w:rFonts w:ascii="Georgia" w:hAnsi="Georgia"/>
          <w:lang w:val="it-IT"/>
        </w:rPr>
      </w:pPr>
      <w:r w:rsidRPr="004713C6">
        <w:rPr>
          <w:rFonts w:ascii="Georgia" w:hAnsi="Georgia"/>
          <w:lang w:val="it-IT"/>
        </w:rPr>
        <w:t xml:space="preserve">Quali insegnamenti possiamo trarre dalla testimonianza di Pietro davanti al Sinedrio riguardo alla condivisione con gli altri di ciò che abbiamo imparato? </w:t>
      </w:r>
      <w:r w:rsidR="006F1B0D" w:rsidRPr="004713C6">
        <w:rPr>
          <w:rFonts w:ascii="Georgia" w:hAnsi="Georgia"/>
          <w:lang w:val="it-IT"/>
        </w:rPr>
        <w:t xml:space="preserve"> </w:t>
      </w:r>
      <w:r w:rsidRPr="004713C6">
        <w:rPr>
          <w:rFonts w:ascii="Georgia" w:hAnsi="Georgia"/>
          <w:lang w:val="it-IT"/>
        </w:rPr>
        <w:t>Atti</w:t>
      </w:r>
      <w:r w:rsidR="006F1B0D" w:rsidRPr="004713C6">
        <w:rPr>
          <w:rFonts w:ascii="Georgia" w:hAnsi="Georgia"/>
          <w:lang w:val="it-IT"/>
        </w:rPr>
        <w:t xml:space="preserve"> 4:8-12</w:t>
      </w:r>
    </w:p>
    <w:p w14:paraId="588C5DCF" w14:textId="5CD9899F" w:rsidR="006F1B0D" w:rsidRPr="004713C6" w:rsidRDefault="005E673E" w:rsidP="006F1B0D">
      <w:pPr>
        <w:pStyle w:val="Prrafodelista"/>
        <w:numPr>
          <w:ilvl w:val="0"/>
          <w:numId w:val="5"/>
        </w:numPr>
        <w:ind w:left="714" w:hanging="357"/>
        <w:contextualSpacing w:val="0"/>
        <w:rPr>
          <w:rFonts w:ascii="Georgia" w:hAnsi="Georgia"/>
          <w:lang w:val="it-IT"/>
        </w:rPr>
      </w:pPr>
      <w:r w:rsidRPr="004713C6">
        <w:rPr>
          <w:rFonts w:ascii="Georgia" w:hAnsi="Georgia"/>
          <w:lang w:val="it-IT"/>
        </w:rPr>
        <w:t>Cosa ne pensi della preghiera dei cristiani riportata in Atti</w:t>
      </w:r>
      <w:r w:rsidR="006F1B0D" w:rsidRPr="004713C6">
        <w:rPr>
          <w:rFonts w:ascii="Georgia" w:hAnsi="Georgia"/>
          <w:lang w:val="it-IT"/>
        </w:rPr>
        <w:t xml:space="preserve"> 4:29-31?</w:t>
      </w:r>
    </w:p>
    <w:p w14:paraId="1BF7B9B9" w14:textId="2380102B" w:rsidR="006F1B0D" w:rsidRPr="004713C6" w:rsidRDefault="0032274C" w:rsidP="0032274C">
      <w:pPr>
        <w:pStyle w:val="Prrafodelista"/>
        <w:numPr>
          <w:ilvl w:val="0"/>
          <w:numId w:val="5"/>
        </w:numPr>
        <w:contextualSpacing w:val="0"/>
        <w:rPr>
          <w:rFonts w:ascii="Georgia" w:hAnsi="Georgia"/>
          <w:lang w:val="it-IT"/>
        </w:rPr>
      </w:pPr>
      <w:r w:rsidRPr="004713C6">
        <w:rPr>
          <w:rFonts w:ascii="Georgia" w:hAnsi="Georgia"/>
          <w:lang w:val="it-IT"/>
        </w:rPr>
        <w:t>Quali insegnamenti possiamo trarre da Filippo il diacono riguardo alla condivisione con gli altri di ciò che abbiamo imparato dalla Parola di Dio?</w:t>
      </w:r>
      <w:r w:rsidR="006F1B0D" w:rsidRPr="004713C6">
        <w:rPr>
          <w:rFonts w:ascii="Georgia" w:hAnsi="Georgia"/>
          <w:lang w:val="it-IT"/>
        </w:rPr>
        <w:t xml:space="preserve"> </w:t>
      </w:r>
      <w:r w:rsidRPr="004713C6">
        <w:rPr>
          <w:rFonts w:ascii="Georgia" w:hAnsi="Georgia"/>
          <w:lang w:val="it-IT"/>
        </w:rPr>
        <w:t>Atti</w:t>
      </w:r>
      <w:r w:rsidR="006F1B0D" w:rsidRPr="004713C6">
        <w:rPr>
          <w:rFonts w:ascii="Georgia" w:hAnsi="Georgia"/>
          <w:lang w:val="it-IT"/>
        </w:rPr>
        <w:t xml:space="preserve"> 8:26-35</w:t>
      </w:r>
    </w:p>
    <w:p w14:paraId="099CBACA" w14:textId="2F41B419" w:rsidR="006F1B0D" w:rsidRPr="004713C6" w:rsidRDefault="0032274C" w:rsidP="0032274C">
      <w:pPr>
        <w:pStyle w:val="Prrafodelista"/>
        <w:numPr>
          <w:ilvl w:val="0"/>
          <w:numId w:val="5"/>
        </w:numPr>
        <w:contextualSpacing w:val="0"/>
        <w:rPr>
          <w:rFonts w:ascii="Georgia" w:hAnsi="Georgia"/>
          <w:lang w:val="en-US"/>
        </w:rPr>
      </w:pPr>
      <w:r w:rsidRPr="004713C6">
        <w:rPr>
          <w:rFonts w:ascii="Georgia" w:hAnsi="Georgia"/>
          <w:lang w:val="it-IT"/>
        </w:rPr>
        <w:t>Quale promessa fece il Signore tramite il profeta Isaia?</w:t>
      </w:r>
      <w:r w:rsidR="006F1B0D" w:rsidRPr="004713C6">
        <w:rPr>
          <w:rFonts w:ascii="Georgia" w:hAnsi="Georgia"/>
          <w:lang w:val="it-IT"/>
        </w:rPr>
        <w:t xml:space="preserve"> </w:t>
      </w:r>
      <w:r w:rsidR="006F1B0D" w:rsidRPr="004713C6">
        <w:rPr>
          <w:rFonts w:ascii="Georgia" w:hAnsi="Georgia"/>
        </w:rPr>
        <w:t>Isa</w:t>
      </w:r>
      <w:r w:rsidRPr="004713C6">
        <w:rPr>
          <w:rFonts w:ascii="Georgia" w:hAnsi="Georgia"/>
        </w:rPr>
        <w:t>ia</w:t>
      </w:r>
      <w:r w:rsidR="006F1B0D" w:rsidRPr="004713C6">
        <w:rPr>
          <w:rFonts w:ascii="Georgia" w:hAnsi="Georgia"/>
        </w:rPr>
        <w:t xml:space="preserve"> 55:10-12</w:t>
      </w:r>
    </w:p>
    <w:p w14:paraId="3FA4E7AE" w14:textId="6BDF82B4" w:rsidR="00A2236A" w:rsidRPr="004713C6" w:rsidRDefault="0032274C" w:rsidP="0032274C">
      <w:pPr>
        <w:pStyle w:val="Prrafodelista"/>
        <w:numPr>
          <w:ilvl w:val="0"/>
          <w:numId w:val="5"/>
        </w:numPr>
        <w:contextualSpacing w:val="0"/>
        <w:rPr>
          <w:rFonts w:ascii="Georgia" w:hAnsi="Georgia"/>
          <w:lang w:val="it-IT"/>
        </w:rPr>
      </w:pPr>
      <w:r w:rsidRPr="004713C6">
        <w:rPr>
          <w:rFonts w:ascii="Georgia" w:hAnsi="Georgia"/>
          <w:lang w:val="it-IT"/>
        </w:rPr>
        <w:t>Qual è la tua esperienza nel condividere con gli altri ciò che hai imparato dalla Parola di Dio?</w:t>
      </w:r>
    </w:p>
    <w:sectPr w:rsidR="00A2236A" w:rsidRPr="004713C6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0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036006">
    <w:abstractNumId w:val="4"/>
  </w:num>
  <w:num w:numId="2" w16cid:durableId="1276133489">
    <w:abstractNumId w:val="5"/>
  </w:num>
  <w:num w:numId="3" w16cid:durableId="372315763">
    <w:abstractNumId w:val="2"/>
  </w:num>
  <w:num w:numId="4" w16cid:durableId="1988123153">
    <w:abstractNumId w:val="9"/>
  </w:num>
  <w:num w:numId="5" w16cid:durableId="2093118668">
    <w:abstractNumId w:val="6"/>
  </w:num>
  <w:num w:numId="6" w16cid:durableId="1526360634">
    <w:abstractNumId w:val="3"/>
  </w:num>
  <w:num w:numId="7" w16cid:durableId="2080127565">
    <w:abstractNumId w:val="1"/>
  </w:num>
  <w:num w:numId="8" w16cid:durableId="1300644190">
    <w:abstractNumId w:val="10"/>
  </w:num>
  <w:num w:numId="9" w16cid:durableId="355539537">
    <w:abstractNumId w:val="0"/>
  </w:num>
  <w:num w:numId="10" w16cid:durableId="1535925074">
    <w:abstractNumId w:val="8"/>
  </w:num>
  <w:num w:numId="11" w16cid:durableId="7932078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172"/>
    <w:rsid w:val="000655C8"/>
    <w:rsid w:val="000C2182"/>
    <w:rsid w:val="000F1A45"/>
    <w:rsid w:val="001049EE"/>
    <w:rsid w:val="001109FA"/>
    <w:rsid w:val="001C16F9"/>
    <w:rsid w:val="001D6B7C"/>
    <w:rsid w:val="001E061E"/>
    <w:rsid w:val="001E38FE"/>
    <w:rsid w:val="00201D79"/>
    <w:rsid w:val="002250BE"/>
    <w:rsid w:val="002F15B6"/>
    <w:rsid w:val="0032274C"/>
    <w:rsid w:val="00355433"/>
    <w:rsid w:val="003E0D59"/>
    <w:rsid w:val="003F59EA"/>
    <w:rsid w:val="0046742A"/>
    <w:rsid w:val="00470107"/>
    <w:rsid w:val="004713C6"/>
    <w:rsid w:val="004E569F"/>
    <w:rsid w:val="00502A23"/>
    <w:rsid w:val="00555C58"/>
    <w:rsid w:val="005E673E"/>
    <w:rsid w:val="005F74FB"/>
    <w:rsid w:val="00635EED"/>
    <w:rsid w:val="00637421"/>
    <w:rsid w:val="00644441"/>
    <w:rsid w:val="006F1B0D"/>
    <w:rsid w:val="00702255"/>
    <w:rsid w:val="0075500A"/>
    <w:rsid w:val="00783057"/>
    <w:rsid w:val="00810FAF"/>
    <w:rsid w:val="00811DB2"/>
    <w:rsid w:val="00855706"/>
    <w:rsid w:val="00894B21"/>
    <w:rsid w:val="008A7C91"/>
    <w:rsid w:val="00937172"/>
    <w:rsid w:val="009731C4"/>
    <w:rsid w:val="0098499F"/>
    <w:rsid w:val="00993291"/>
    <w:rsid w:val="009A2662"/>
    <w:rsid w:val="00A2236A"/>
    <w:rsid w:val="00AE3F44"/>
    <w:rsid w:val="00BF7DE7"/>
    <w:rsid w:val="00C125C7"/>
    <w:rsid w:val="00C54741"/>
    <w:rsid w:val="00C7028F"/>
    <w:rsid w:val="00C803F1"/>
    <w:rsid w:val="00D25375"/>
    <w:rsid w:val="00D3240D"/>
    <w:rsid w:val="00D908EA"/>
    <w:rsid w:val="00E16A7B"/>
    <w:rsid w:val="00E32143"/>
    <w:rsid w:val="00EF00BE"/>
    <w:rsid w:val="00F26A3C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47010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2026-03-20T09:36:00Z</cp:lastPrinted>
  <dcterms:created xsi:type="dcterms:W3CDTF">2026-04-06T14:34:00Z</dcterms:created>
  <dcterms:modified xsi:type="dcterms:W3CDTF">2026-04-06T14:34:00Z</dcterms:modified>
</cp:coreProperties>
</file>