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70B66" w14:textId="541F949C" w:rsidR="004B4833" w:rsidRPr="005A7816" w:rsidRDefault="004B4833" w:rsidP="004B4833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ຄໍາເວົ້າຂອງພຣະຜູ້ສ້າງ</w:t>
      </w:r>
    </w:p>
    <w:p w14:paraId="1463B2C4" w14:textId="77777777" w:rsidR="00B175EA" w:rsidRPr="005A7816" w:rsidRDefault="00B175EA">
      <w:pPr>
        <w:rPr>
          <w:rFonts w:ascii="Saysettha OT" w:hAnsi="Saysettha OT" w:cs="Saysettha OT"/>
          <w:sz w:val="20"/>
          <w:szCs w:val="20"/>
        </w:rPr>
      </w:pPr>
    </w:p>
    <w:p w14:paraId="640E4AC8" w14:textId="77777777" w:rsidR="004B4833" w:rsidRPr="005A7816" w:rsidRDefault="004B4833" w:rsidP="004B4833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ບົດຮຽນທີ 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1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ສໍາລັບເດືອນຕຸລາທີ </w:t>
      </w:r>
      <w:r w:rsidRPr="005A7816">
        <w:rPr>
          <w:rFonts w:ascii="Saysettha OT" w:hAnsi="Saysettha OT" w:cs="Saysettha OT" w:hint="cs"/>
          <w:sz w:val="20"/>
          <w:szCs w:val="20"/>
        </w:rPr>
        <w:t>3, 2026</w:t>
      </w:r>
    </w:p>
    <w:p w14:paraId="5335B27F" w14:textId="77777777" w:rsidR="004B4833" w:rsidRPr="005A7816" w:rsidRDefault="004B4833" w:rsidP="004B4833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ໃນ​ອະດີດ​ຕະການ​ນັ້ນ ພຣະເຈົ້າ​ຊົງ​ກ່າວ​ແກ່​ບັນພະບຸລຸດ​ຂອງ​ພວກເຮົາ​ຫລາຍ​ເທື່ອ​ດ້ວຍ​ວິທີ​ຕ່າງໆ ໂດຍ​ທາງ​ບັນດາ​ຜູ້ທຳນວາຍ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ແຕ່​ໃນ​ຍຸກ​ສຸດທ້າຍ​ນີ້ ພຣະອົງ​ໄດ້​ຊົງ​ກ່າວ​ແກ່​ເຮົາ​ທັງຫລາຍ​ທາງ​ພຣະບຸດ ຜູ້​ຊຶ່ງ​ພຣະອົງ​ໄດ້​ຊົງ​ຕັ້ງ​ໃຫ້​ເປັນ​ຜູ້​ຮັບ​ສັບພະທຸກສິ່ງ​ທັງປວງ​ເປັນ​ມໍຣະດົກ ແລະ​ດ້ວຍ​ພຣະບຸດ​ນັ້ນ​ພຣະອົງ​ໄດ້​ຊົງ​ສ້າງ​ໂລກ​ທັງຫລາຍ.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”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ເຮັບເຣີ</w:t>
      </w:r>
      <w:r w:rsidRPr="005A7816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5A7816">
          <w:rPr>
            <w:rFonts w:ascii="Saysettha OT" w:hAnsi="Saysettha OT" w:cs="Saysettha OT" w:hint="cs"/>
            <w:sz w:val="20"/>
            <w:szCs w:val="20"/>
            <w:cs/>
          </w:rPr>
          <w:t>1</w:t>
        </w:r>
        <w:r w:rsidRPr="005A7816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5A7816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5A7816">
            <w:rPr>
              <w:rFonts w:ascii="Saysettha OT" w:hAnsi="Saysettha OT" w:cs="Saysettha OT" w:hint="cs"/>
              <w:sz w:val="20"/>
              <w:szCs w:val="20"/>
              <w:cs/>
            </w:rPr>
            <w:t>1</w:t>
          </w:r>
          <w:r w:rsidRPr="005A7816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Pr="005A7816">
            <w:rPr>
              <w:rFonts w:ascii="Saysettha OT" w:hAnsi="Saysettha OT" w:cs="Saysettha OT" w:hint="cs"/>
              <w:sz w:val="20"/>
              <w:szCs w:val="20"/>
              <w:cs/>
            </w:rPr>
            <w:t>-</w:t>
          </w:r>
          <w:bdo w:val="ltr">
            <w:r w:rsidRPr="005A7816">
              <w:rPr>
                <w:rFonts w:ascii="Saysettha OT" w:hAnsi="Saysettha OT" w:cs="Saysettha OT" w:hint="cs"/>
                <w:sz w:val="20"/>
                <w:szCs w:val="20"/>
                <w:cs/>
              </w:rPr>
              <w:t>2</w:t>
            </w:r>
            <w:r w:rsidR="000F28A7">
              <w:t>‬</w:t>
            </w:r>
            <w:r w:rsidR="000F28A7">
              <w:t>‬</w:t>
            </w:r>
            <w:r w:rsidR="000F28A7">
              <w:t>‬</w:t>
            </w:r>
          </w:bdo>
        </w:bdo>
      </w:bdo>
    </w:p>
    <w:p w14:paraId="6B72EEA2" w14:textId="77777777" w:rsidR="004B4833" w:rsidRPr="005A7816" w:rsidRDefault="004B4833">
      <w:pPr>
        <w:rPr>
          <w:rFonts w:ascii="Saysettha OT" w:hAnsi="Saysettha OT" w:cs="Saysettha OT"/>
          <w:sz w:val="20"/>
          <w:szCs w:val="20"/>
        </w:rPr>
      </w:pPr>
    </w:p>
    <w:p w14:paraId="47B5A48F" w14:textId="77777777" w:rsidR="004B4833" w:rsidRPr="005A7816" w:rsidRDefault="004B4833" w:rsidP="004B4833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ທ່ານເຄີຍເວົ້າກັບພຣະເຈົ້າໂດຍກົງບໍ່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?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ທ່ານສາມາດໄດ້ຍິນພຣະສຸຣະສຽງຂອງພຣະອົງບໍ່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?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ຄໍາຕອບທີ່ຊັດເຈນກໍ່ຄື</w:t>
      </w:r>
      <w:r w:rsidRPr="005A7816">
        <w:rPr>
          <w:rFonts w:ascii="Saysettha OT" w:hAnsi="Saysettha OT" w:cs="Saysettha OT" w:hint="cs"/>
          <w:sz w:val="20"/>
          <w:szCs w:val="20"/>
        </w:rPr>
        <w:t>: 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ບໍ່ເຄີຍ</w:t>
      </w:r>
      <w:r w:rsidRPr="005A7816">
        <w:rPr>
          <w:rFonts w:ascii="Saysettha OT" w:hAnsi="Saysettha OT" w:cs="Saysettha OT" w:hint="cs"/>
          <w:sz w:val="20"/>
          <w:szCs w:val="20"/>
        </w:rPr>
        <w:t>”</w:t>
      </w:r>
    </w:p>
    <w:p w14:paraId="0EF8F3E9" w14:textId="77777777" w:rsidR="004B4833" w:rsidRPr="005A7816" w:rsidRDefault="004B4833" w:rsidP="004B4833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ພວກເຮົາເຄີຍໄດ້ກ່າວກັບພຣະເຈົ້າໃນພຽງທາງອ້ອມເທົ່ານັ້ນ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ໂດຍຜ່ານທາງ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ການອະທິຖານ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ພຣະຄໍາພີ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ຜູ້ປະກາດພຣະທໍາ</w:t>
      </w:r>
      <w:r w:rsidRPr="005A7816">
        <w:rPr>
          <w:rFonts w:ascii="Saysettha OT" w:hAnsi="Saysettha OT" w:cs="Saysettha OT" w:hint="cs"/>
          <w:sz w:val="20"/>
          <w:szCs w:val="20"/>
        </w:rPr>
        <w:t>, …)</w:t>
      </w:r>
    </w:p>
    <w:p w14:paraId="6F49D3E4" w14:textId="77777777" w:rsidR="004B4833" w:rsidRPr="005A7816" w:rsidRDefault="004B4833" w:rsidP="004B4833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ເຫດຜົນຫຍັງທີ່ພວກເຮົາບໍ່ສາມາດກ່າວກັບພຣະເຈົ້າໂດຍກົງໄດ້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?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ມັນເປັນແບບນີ້ມາຕັ້ງແຕ່ຕົ້ນເລີຍບໍ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?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ແລ້ວພວກເຮົາຈະມີໂອກາດລົມກັບພຣະອົງໂດຍກົງໄດ້ບໍ່</w:t>
      </w:r>
      <w:r w:rsidRPr="005A7816">
        <w:rPr>
          <w:rFonts w:ascii="Saysettha OT" w:hAnsi="Saysettha OT" w:cs="Saysettha OT" w:hint="cs"/>
          <w:sz w:val="20"/>
          <w:szCs w:val="20"/>
        </w:rPr>
        <w:t>?</w:t>
      </w:r>
    </w:p>
    <w:p w14:paraId="5FA1AC4E" w14:textId="77777777" w:rsidR="004B4833" w:rsidRPr="005A7816" w:rsidRDefault="004B4833">
      <w:pPr>
        <w:rPr>
          <w:rFonts w:ascii="Saysettha OT" w:hAnsi="Saysettha OT" w:cs="Saysettha OT"/>
          <w:sz w:val="20"/>
          <w:szCs w:val="20"/>
        </w:rPr>
      </w:pPr>
    </w:p>
    <w:p w14:paraId="0A559457" w14:textId="77777777" w:rsidR="004B4833" w:rsidRPr="005A7816" w:rsidRDefault="004B4833" w:rsidP="004B4833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ໃນເລີ່ມຕົ້ນພຣະເຈົ້າສື່ສານກັບມະນຸດທາງໃດ</w:t>
      </w:r>
      <w:r w:rsidRPr="005A7816">
        <w:rPr>
          <w:rFonts w:ascii="Saysettha OT" w:hAnsi="Saysettha OT" w:cs="Saysettha OT" w:hint="cs"/>
          <w:sz w:val="20"/>
          <w:szCs w:val="20"/>
        </w:rPr>
        <w:t>?</w:t>
      </w:r>
    </w:p>
    <w:p w14:paraId="102890BF" w14:textId="77777777" w:rsidR="004B4833" w:rsidRPr="005A7816" w:rsidRDefault="004B4833" w:rsidP="004B4833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ມະນຸດເຊົາສື່ສານກັບພຣະເຈົ້າຍ້ອນຫຍັງ</w:t>
      </w:r>
      <w:r w:rsidRPr="005A7816">
        <w:rPr>
          <w:rFonts w:ascii="Saysettha OT" w:hAnsi="Saysettha OT" w:cs="Saysettha OT" w:hint="cs"/>
          <w:sz w:val="20"/>
          <w:szCs w:val="20"/>
        </w:rPr>
        <w:t>?</w:t>
      </w:r>
    </w:p>
    <w:p w14:paraId="7F459945" w14:textId="77777777" w:rsidR="004B4833" w:rsidRPr="005A7816" w:rsidRDefault="004B4833" w:rsidP="004B4833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ພຣະເຈົ້າເຮັດແນວໃດທີ່ຈະເຮັດໃຫ້ການສື່ສານກັບມາຄືເກົ່າ</w:t>
      </w:r>
      <w:r w:rsidRPr="005A7816">
        <w:rPr>
          <w:rFonts w:ascii="Saysettha OT" w:hAnsi="Saysettha OT" w:cs="Saysettha OT" w:hint="cs"/>
          <w:sz w:val="20"/>
          <w:szCs w:val="20"/>
        </w:rPr>
        <w:t>?</w:t>
      </w:r>
    </w:p>
    <w:p w14:paraId="2C15DA83" w14:textId="77777777" w:rsidR="004B4833" w:rsidRPr="005A7816" w:rsidRDefault="004B4833" w:rsidP="004B4833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ເປັນຫຍັງປະຈຸບັນນີ້ພວກເຮົາຈຶ່ງບໍ່ສາມາດລົມກັບພຣະອົງໄດ້ໂດຍກົງ</w:t>
      </w:r>
      <w:r w:rsidRPr="005A7816">
        <w:rPr>
          <w:rFonts w:ascii="Saysettha OT" w:hAnsi="Saysettha OT" w:cs="Saysettha OT" w:hint="cs"/>
          <w:sz w:val="20"/>
          <w:szCs w:val="20"/>
        </w:rPr>
        <w:t>?</w:t>
      </w:r>
    </w:p>
    <w:p w14:paraId="1951153E" w14:textId="39EDA694" w:rsidR="004B4833" w:rsidRPr="005A7816" w:rsidRDefault="004B4833" w:rsidP="004B4833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ແລ້ວໃນມື້ນີ້ ພວກເຮົາຈະສື່ສານກັບພຣະອົງແນວໃດ</w:t>
      </w:r>
      <w:r w:rsidRPr="005A7816">
        <w:rPr>
          <w:rFonts w:ascii="Saysettha OT" w:hAnsi="Saysettha OT" w:cs="Saysettha OT" w:hint="cs"/>
          <w:sz w:val="20"/>
          <w:szCs w:val="20"/>
        </w:rPr>
        <w:t>?</w:t>
      </w:r>
    </w:p>
    <w:p w14:paraId="711E8339" w14:textId="77777777" w:rsidR="004B4833" w:rsidRPr="005A7816" w:rsidRDefault="004B4833" w:rsidP="004B4833">
      <w:pPr>
        <w:rPr>
          <w:rFonts w:ascii="Saysettha OT" w:hAnsi="Saysettha OT" w:cs="Saysettha OT"/>
          <w:b/>
          <w:bCs/>
          <w:sz w:val="20"/>
          <w:szCs w:val="20"/>
        </w:rPr>
      </w:pPr>
    </w:p>
    <w:p w14:paraId="590553E1" w14:textId="77777777" w:rsidR="004B4833" w:rsidRPr="005A7816" w:rsidRDefault="004B4833" w:rsidP="004B4833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ໃນເລີ່ມຕົ້ນພຣະເຈົ້າສື່ສານກັບມະນຸດທາງໃດ</w:t>
      </w:r>
      <w:r w:rsidRPr="005A7816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1B07DB0F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ໃນປະຖົມມະການ ພຣະເຈົ້າຊົງສ້າງໂລກຂຶ້ນເພື່ອໃຫ້ມະນຸດຢູ່ອາໄສ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ອຊຢ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45:18).</w:t>
      </w:r>
    </w:p>
    <w:p w14:paraId="412DED85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ເມື່ອທຸກສິ່ງພ້ອມແລ້ວ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ພຣະອົງຊົງສ້າງອາດາມຂຶ້ນຈາກຂີ້ດິນ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2:4-7).</w:t>
      </w:r>
    </w:p>
    <w:p w14:paraId="32728C81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ໃນວັນດຽວກັນນັ້ນ ພຣະອົງໄດ້ຊົງສ້າງເອວາ ຈາກກະດູກຂ້າງຂອງອາດາມ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2:18, 21-22).</w:t>
      </w:r>
    </w:p>
    <w:p w14:paraId="2701DCDE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ມະນຸດທັງໝົດຈຶ່ງມີຄວາມສົມບູນ ແລະ ກຽມພ້ອມທີ່ຈະຢູ່ອາໄສເທິງໂລກທີ່ຖືກສ້າງຂຶ້ນໃໝ່ນີ້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1:27).</w:t>
      </w:r>
    </w:p>
    <w:p w14:paraId="3DB98971" w14:textId="77777777" w:rsidR="004B4833" w:rsidRPr="005A7816" w:rsidRDefault="004B4833" w:rsidP="004B4833">
      <w:pPr>
        <w:rPr>
          <w:rFonts w:ascii="Saysettha OT" w:hAnsi="Saysettha OT" w:cs="Saysettha OT"/>
          <w:b/>
          <w:bCs/>
          <w:sz w:val="20"/>
          <w:szCs w:val="20"/>
        </w:rPr>
      </w:pPr>
    </w:p>
    <w:p w14:paraId="0D897FFA" w14:textId="77777777" w:rsidR="006172A2" w:rsidRPr="005A7816" w:rsidRDefault="006172A2" w:rsidP="006172A2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ໃນເລີ່ມຕົ້ນພຣະເຈົ້າສື່ສານກັບມະນຸດທາງໃດ</w:t>
      </w:r>
      <w:r w:rsidRPr="005A7816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45EF213C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ແລ້ວ​ພຣະເຈົ້າຢາເວ​ພຣະເຈົ້າ​ສັ່ງ​ລາວ​ວ່າ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ໝາກໄມ້​ທຸກ​ຕົ້ນ​ໃນ​ສວນ​ນີ້​ເຈົ້າ​ກິນ​ໄດ້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”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ປະຖົມມະການ</w:t>
      </w:r>
      <w:r w:rsidRPr="005A7816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5A7816">
          <w:rPr>
            <w:rFonts w:ascii="Saysettha OT" w:hAnsi="Saysettha OT" w:cs="Saysettha OT" w:hint="cs"/>
            <w:sz w:val="20"/>
            <w:szCs w:val="20"/>
            <w:cs/>
          </w:rPr>
          <w:t>2</w:t>
        </w:r>
        <w:r w:rsidRPr="005A7816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5A7816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5A7816">
            <w:rPr>
              <w:rFonts w:ascii="Saysettha OT" w:hAnsi="Saysettha OT" w:cs="Saysettha OT" w:hint="cs"/>
              <w:sz w:val="20"/>
              <w:szCs w:val="20"/>
              <w:cs/>
            </w:rPr>
            <w:t>16</w:t>
          </w:r>
          <w:r w:rsidRPr="005A7816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F28A7">
            <w:t>‬</w:t>
          </w:r>
          <w:r w:rsidR="000F28A7">
            <w:t>‬</w:t>
          </w:r>
        </w:bdo>
      </w:bdo>
    </w:p>
    <w:p w14:paraId="37C3D596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ໃນຂະນະທີ່ທຸກຢ່າງດໍາເນີນໄປນັ້ນ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ໄດ້ມີການສື່ສານໂດຍກົງຢ່າງຫລາຍ ລະຫວ່າງພຣະເຈົ້າກັບອາດາມ</w:t>
      </w:r>
      <w:r w:rsidRPr="005A7816">
        <w:rPr>
          <w:rFonts w:ascii="Saysettha OT" w:hAnsi="Saysettha OT" w:cs="Saysettha OT" w:hint="cs"/>
          <w:sz w:val="20"/>
          <w:szCs w:val="20"/>
        </w:rPr>
        <w:t>:</w:t>
      </w:r>
    </w:p>
    <w:p w14:paraId="2442B9CB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ພຣະອົງຊົງບອກສອນເຖິງວຽກງານທີ່ອາດາມຄວນຈະເຮັດທີ່ສວນ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2:15).</w:t>
      </w:r>
    </w:p>
    <w:p w14:paraId="177CA6B1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ພຣະອົງບອກເຖິງຂໍ້ຈໍາກັດ ຫລືສິ່ງທີ່ບໍ່ຄວນເຮັດ</w:t>
      </w:r>
      <w:r w:rsidRPr="005A7816">
        <w:rPr>
          <w:rFonts w:ascii="Saysettha OT" w:hAnsi="Saysettha OT" w:cs="Saysettha OT" w:hint="cs"/>
          <w:sz w:val="20"/>
          <w:szCs w:val="20"/>
          <w:lang w:val="es-ES"/>
        </w:rPr>
        <w:br/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2:16-17).</w:t>
      </w:r>
    </w:p>
    <w:p w14:paraId="63A44800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ພຣະອົງຂໍໃຫ້ອາດາມຕັ້ງຊື່ໃຫ້ກັບສັດ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2:19).</w:t>
      </w:r>
    </w:p>
    <w:p w14:paraId="0AD2F1E4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ພຣະອົງແນະນໍາອາດາມໃຫ້ເອວາ ແລະ ຈັດງານແຕ່ງໃຫ້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2:22-24).</w:t>
      </w:r>
    </w:p>
    <w:p w14:paraId="08C658DA" w14:textId="77777777" w:rsidR="006172A2" w:rsidRPr="005A7816" w:rsidRDefault="006172A2" w:rsidP="004B4833">
      <w:pPr>
        <w:rPr>
          <w:rFonts w:ascii="Saysettha OT" w:hAnsi="Saysettha OT" w:cs="Saysettha OT"/>
          <w:sz w:val="20"/>
          <w:szCs w:val="20"/>
        </w:rPr>
      </w:pPr>
    </w:p>
    <w:p w14:paraId="230EF541" w14:textId="77777777" w:rsidR="006172A2" w:rsidRPr="005A7816" w:rsidRDefault="006172A2" w:rsidP="004B4833">
      <w:pPr>
        <w:rPr>
          <w:rFonts w:ascii="Saysettha OT" w:hAnsi="Saysettha OT" w:cs="Saysettha OT"/>
          <w:sz w:val="20"/>
          <w:szCs w:val="20"/>
        </w:rPr>
      </w:pPr>
    </w:p>
    <w:p w14:paraId="75AE35C1" w14:textId="77777777" w:rsidR="006172A2" w:rsidRPr="005A7816" w:rsidRDefault="006172A2" w:rsidP="006172A2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ໃນເລີ່ມຕົ້ນພຣະເຈົ້າສື່ສານກັບມະນຸດທາງໃດ</w:t>
      </w:r>
      <w:r w:rsidRPr="005A7816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4CC6FE47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ແລ້ວ​ພຣະເຈົ້າຢາເວ​ພຣະເຈົ້າ​ສັ່ງ​ລາວ​ວ່າ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ໝາກໄມ້​ທຸກ​ຕົ້ນ​ໃນ​ສວນ​ນີ້​ເຈົ້າ​ກິນ​ໄດ້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”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ປະຖົມມະການ</w:t>
      </w:r>
      <w:r w:rsidRPr="005A7816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5A7816">
          <w:rPr>
            <w:rFonts w:ascii="Saysettha OT" w:hAnsi="Saysettha OT" w:cs="Saysettha OT" w:hint="cs"/>
            <w:sz w:val="20"/>
            <w:szCs w:val="20"/>
            <w:cs/>
          </w:rPr>
          <w:t>2</w:t>
        </w:r>
        <w:r w:rsidRPr="005A7816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5A7816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5A7816">
            <w:rPr>
              <w:rFonts w:ascii="Saysettha OT" w:hAnsi="Saysettha OT" w:cs="Saysettha OT" w:hint="cs"/>
              <w:sz w:val="20"/>
              <w:szCs w:val="20"/>
              <w:cs/>
            </w:rPr>
            <w:t>16</w:t>
          </w:r>
          <w:r w:rsidRPr="005A7816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F28A7">
            <w:t>‬</w:t>
          </w:r>
          <w:r w:rsidR="000F28A7">
            <w:t>‬</w:t>
          </w:r>
        </w:bdo>
      </w:bdo>
    </w:p>
    <w:p w14:paraId="541EC9A3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ພຣະເຈົ້າຊົງສອນອາດາມເຖິງການວາງໂຕ ແລະສິ່ງທີ່ລາວຄວນຈະກິນ ແລະ ບໍ່ກິນ ເປັນອາຫານ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1:28-29).</w:t>
      </w:r>
    </w:p>
    <w:p w14:paraId="2DEE1C4D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ພຣະອົງຊົງສ້າງພວກເຂົາໃຫ້ຢູ່ໃນສັງຄົມຮ່ວມກັນ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ມີຄວາມສາມາດໃນການສື່ສານ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ບໍ່ພຽງແຕ່ພາຍໃນພວກເຂົາເທົ່ານັ້ນ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ແຕ່ລວມເຖິງສິ່ງທີ່ມີຊີວິດອື່ນໆ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ເຊັ່ນ: ເທວະດາ</w:t>
      </w:r>
      <w:r w:rsidRPr="005A7816">
        <w:rPr>
          <w:rFonts w:ascii="Saysettha OT" w:hAnsi="Saysettha OT" w:cs="Saysettha OT" w:hint="cs"/>
          <w:sz w:val="20"/>
          <w:szCs w:val="20"/>
        </w:rPr>
        <w:t>).</w:t>
      </w:r>
    </w:p>
    <w:p w14:paraId="5B5B1C20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ຫລັງຈາກນັ້ນພຣະອົງກໍ່ຊົງສ້າງວັນພັກຜ່ອນນັ້ນກໍ່ຄືວັນທີ </w:t>
      </w:r>
      <w:r w:rsidRPr="005A7816">
        <w:rPr>
          <w:rFonts w:ascii="Saysettha OT" w:hAnsi="Saysettha OT" w:cs="Saysettha OT" w:hint="cs"/>
          <w:sz w:val="20"/>
          <w:szCs w:val="20"/>
        </w:rPr>
        <w:t>7,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ເພື່ອທີ່ພຣະອົງຈະໄດ້ໃຊ້ເວລາຮ່ວມກັບສິ່ງທີ່ພຣະອົງຊົງສ້າງ</w:t>
      </w:r>
    </w:p>
    <w:p w14:paraId="48456741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ນັບຈາກນັ້ນເປັນຕົ້ນມາ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ພຣະອົງກໍ່ຊົງໄປພົບກັບພວກເຂົາໃນທຸກໆມື້ ເຊົ້າແລະແລງ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3:8 NIV).</w:t>
      </w:r>
    </w:p>
    <w:p w14:paraId="245D455D" w14:textId="77777777" w:rsidR="006172A2" w:rsidRPr="005A7816" w:rsidRDefault="006172A2" w:rsidP="004B4833">
      <w:pPr>
        <w:rPr>
          <w:rFonts w:ascii="Saysettha OT" w:hAnsi="Saysettha OT" w:cs="Saysettha OT"/>
          <w:sz w:val="20"/>
          <w:szCs w:val="20"/>
        </w:rPr>
      </w:pPr>
    </w:p>
    <w:p w14:paraId="29768BF6" w14:textId="77777777" w:rsidR="006172A2" w:rsidRPr="005A7816" w:rsidRDefault="006172A2" w:rsidP="004B4833">
      <w:pPr>
        <w:rPr>
          <w:rFonts w:ascii="Saysettha OT" w:hAnsi="Saysettha OT" w:cs="Saysettha OT"/>
          <w:sz w:val="20"/>
          <w:szCs w:val="20"/>
        </w:rPr>
      </w:pPr>
    </w:p>
    <w:p w14:paraId="27DD5EE0" w14:textId="77777777" w:rsidR="006172A2" w:rsidRPr="005A7816" w:rsidRDefault="006172A2" w:rsidP="006172A2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ມະນຸດເຊົາສື່ສານກັບພຣະເຈົ້າຍ້ອນຫຍັງ</w:t>
      </w:r>
      <w:r w:rsidRPr="005A7816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22388082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lastRenderedPageBreak/>
        <w:t>ລາວຕອບວ່າ: ຂ້ານ້ອຍໄດ້ຍິນສຽງຂອງພຣະອົງຢູ່ໃນສວນ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ຂ້ານ້ອຍຢ້ານຫລາຍ ຈຶ່ງຫລົບລີ້ຊ່ອນຕົວຢູ່ ເພາະຂ້ານ້ອຍເປືອຍກາຍຢູ່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3:10)</w:t>
      </w:r>
    </w:p>
    <w:p w14:paraId="1F3230F8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ອາດາມ ແລະ ເອວາໄດ້ຖືກສ້າງຂຶ້ນບົນພື້ນຖານມີອິດສະຫລະໃນການເລືອກ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.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ເພື່ອໃຫ້ພວກເຂົາໄດ້ປະຕິບັດການເລືອກຂອງພວກເຂົານັ້ນ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ພຣະເຈົ້າຊົງໃຫ້ພວກເຂົາໃນທຸກສິ່ງ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ແຕ່ຍົກເວັ້ນຕົ້ນໄມ້ແຫ່ງຄວາມດີ ແລະ ຄວາມຊົ່ວ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2:16-17).</w:t>
      </w:r>
    </w:p>
    <w:p w14:paraId="255826B1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ໃນຕົ້ນໄມ້ນັ້ນ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ຜູ້ລໍ້ລວງ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ໄດ້ປອມຕົວ ແລະ ເຮັດເສແສ້ງວ່າມີຄວາມປາຖະໜາດີຕໍ່ອາດາມ ແລະ ເອວາ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ໄດ້ຕົວະຍົວະພວກເຂົາ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ຈາກເອວາກ່ອນ ແລະ ນາງໄດ້ນໍາໄປສູ່ອາດາມ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):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ເຈົ້າຈະບໍ່ຕາຍ </w:t>
      </w:r>
      <w:r w:rsidRPr="005A7816">
        <w:rPr>
          <w:rFonts w:ascii="Saysettha OT" w:hAnsi="Saysettha OT" w:cs="Saysettha OT" w:hint="cs"/>
          <w:sz w:val="20"/>
          <w:szCs w:val="20"/>
        </w:rPr>
        <w:t>(“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ເຈົ້າຈະເປັນອໍາມະຕະ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”);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ເຈົ້າຈະເປັນເໝືອນພຣະເຈົ້າ </w:t>
      </w:r>
      <w:r w:rsidRPr="005A7816">
        <w:rPr>
          <w:rFonts w:ascii="Saysettha OT" w:hAnsi="Saysettha OT" w:cs="Saysettha OT" w:hint="cs"/>
          <w:sz w:val="20"/>
          <w:szCs w:val="20"/>
        </w:rPr>
        <w:t>(“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ເຈົ້າຈະເປັນພຣະເຈົ້າ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”);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ພຣະອົງຊົງເຊື່ອງຄວາມຈິງຈາກພວກເຈົ້າ </w:t>
      </w:r>
      <w:r w:rsidRPr="005A7816">
        <w:rPr>
          <w:rFonts w:ascii="Saysettha OT" w:hAnsi="Saysettha OT" w:cs="Saysettha OT" w:hint="cs"/>
          <w:sz w:val="20"/>
          <w:szCs w:val="20"/>
        </w:rPr>
        <w:t>(“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ພຣະອົງຮູ້ວ່າພວກເຈົ້າຈະເປັນເໝືອນພຣະເຈົ້າ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3:1-5).</w:t>
      </w:r>
    </w:p>
    <w:p w14:paraId="7A5EF3E9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ດ້ວຍຄວາມຫລົງໄຫລໃນຄວາມດຶງດູດຂອງໝາກໄມ້ນັ້ນ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ເອວາຈຶ່ງກິນໝາກໄມ້ນັ້ນເຂົ້າໄປ ແລ້ວກໍ່ຍື່ນໃຫ້ຜົວຂອງຕົນເອງກິນພ້ອມ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3:6).</w:t>
      </w:r>
    </w:p>
    <w:p w14:paraId="0B36C82D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ໃນເວລານັ້ນ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ຣັດສະໝີແຫ່ງສະຫງ່າຣາສີຂອງພຣະເຈົ້າທີ່ເຄີຍປົກຄຸມພວກເຂົາກໍ່ໄດ້ຈາງຫາຍອອກໄປ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;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ພວກເຂົາຮູ້ວ່າຕົນເອງເປືອຍກາຍຢູ່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;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ແລະຊອກຫາວິທີປົກປິດຮ່າງກາຍທີ່ເປືອຍກາຍນັ້ນ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>. 3:7).</w:t>
      </w:r>
    </w:p>
    <w:p w14:paraId="4E6D90B3" w14:textId="77777777" w:rsidR="006172A2" w:rsidRPr="005A7816" w:rsidRDefault="006172A2" w:rsidP="006172A2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ຜົນໃນແງ່ລົບທີ່ຕາມມາກໍ່ຄື: ພວກເຂົາຮູ້ສຶກເຖິງຄວາມຜິດຈາກການບໍ່ເຊື່ອຟັງ ຈົນບໍ່ຢາກສື່ສານກັບພຣະເຈົ້າອີກ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3:8).</w:t>
      </w:r>
    </w:p>
    <w:p w14:paraId="20EA1001" w14:textId="77777777" w:rsidR="006172A2" w:rsidRPr="005A7816" w:rsidRDefault="006172A2" w:rsidP="004B4833">
      <w:pPr>
        <w:rPr>
          <w:rFonts w:ascii="Saysettha OT" w:hAnsi="Saysettha OT" w:cs="Saysettha OT"/>
          <w:b/>
          <w:bCs/>
          <w:sz w:val="20"/>
          <w:szCs w:val="20"/>
        </w:rPr>
      </w:pPr>
    </w:p>
    <w:p w14:paraId="2D5D7985" w14:textId="77777777" w:rsidR="005A7816" w:rsidRPr="005A7816" w:rsidRDefault="005A7816" w:rsidP="005A7816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ພຣະເຈົ້າເຮັດແນວໃດທີ່ຈະເຮັດໃຫ້ການສື່ສານກັບມາຄືເກົ່າ</w:t>
      </w:r>
      <w:r w:rsidRPr="005A7816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75A0F15A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ແຕ່ພຣະເຈົ້າຢາເວໄດ້ເອີ້ນຫາຊາຍຜູ້ນັ້ນວ່າ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ເຈົ້າຢູ່ໃສ</w:t>
      </w:r>
      <w:r w:rsidRPr="005A7816">
        <w:rPr>
          <w:rFonts w:ascii="Saysettha OT" w:hAnsi="Saysettha OT" w:cs="Saysettha OT" w:hint="cs"/>
          <w:sz w:val="20"/>
          <w:szCs w:val="20"/>
        </w:rPr>
        <w:t>?” 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3:9)</w:t>
      </w:r>
    </w:p>
    <w:p w14:paraId="56EA7B19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ເມື່ອຮູ້ວ່າ ອາດາມ ແລະ ເອວາ ໄດ້ເຮັດຄວາມຜິດບາບແລ້ວ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ພຣະເຈົ້າກໍ່ໄດ້ເຂົ້າມາຫາພວກເຂົາຕາມປົກກະຕິ ເຂົ້າຫາພວກເຂົາເພື່ອທີ່ຈະລົມກັບພວກເຂົາ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.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ແຕ່ນີ້ແມ່ນຄັ້ງທໍາອິດທີ່ພວກເຂົາບໍ່ໄດ້ອອກມາຕ້ອນຮັບພຣະອົງ ຄືແຕ່ກ່ອນ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3:8-9).</w:t>
      </w:r>
    </w:p>
    <w:p w14:paraId="4C094937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ເຖິງວ່າພວກເຂົາຈະບໍ່ຕ້ອງການທີ່ຈະສື່ສານກັບພຣະເຈົ້າ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.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ແຕ່ພຣະອົງກໍ່ຍັງຊົງປາດຖະໜາທີ່ຈະສື່ສານກັບພວກເຂົາ. ພຣະອົງຊົງຢາກໂອ້ລົມເຖິງຄວາມບາບຂອງພວກເຂົາ ເພື່ອນໍາໄປສູ່ການກັບໃຈໃໝ່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3:10-11).</w:t>
      </w:r>
    </w:p>
    <w:p w14:paraId="4205BE11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ໃນເວລາຕໍ່ມາອີກຫລາຍສະຕະວັດ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ພຣະເຈົ້າຊົງທອດພຣະເນດໄປທີ່ຄົນບາບອີກຄົນໜຶ່ງ ເພື່ອນໍາລາວໄປສູ່ການກັບໃຈ ຊາຍຜູ້ນັ້ນກໍ່ຄື 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: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ເປໂຕ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ລກ</w:t>
      </w:r>
      <w:r w:rsidRPr="005A7816">
        <w:rPr>
          <w:rFonts w:ascii="Saysettha OT" w:hAnsi="Saysettha OT" w:cs="Saysettha OT" w:hint="cs"/>
          <w:sz w:val="20"/>
          <w:szCs w:val="20"/>
        </w:rPr>
        <w:t>22:61-62).</w:t>
      </w:r>
    </w:p>
    <w:p w14:paraId="2B29FA7A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ຕ່າງຈາກເປໂຕຜູ້ຍອມຮັບຄວາມບາບຂອງຕົນເອງ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ຜູ້ທີ່ຍອມຮັບຄວາມບາບຂອງຕົນເອງ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ແຕ່ອາດາມ ແລະ ເອວາກັບພະຍາຍາມແກ້ໂຕຕໍ່ໜ້າພຣະເຈົ້າເລື່ອງຄວາມບາບ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3:12-13).</w:t>
      </w:r>
    </w:p>
    <w:p w14:paraId="03B695B2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ໃນທຸກມື້ນີ້ພວກເຮົາກໍ່ມີພຶດຕິກໍາແບບດຽວກັນ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ພວກເຮົາຍຶດຕິດກັບຄວາມບາບ ແລະ ພະຍາຍາມຫາຂໍ້ແກ້ໂຕໃຫ້ຕົນເອງ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.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ເຖິງວ່າຄວາມບາບຈະຍັງຄົງ </w:t>
      </w: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ເກາະຕິດ</w:t>
      </w:r>
      <w:r w:rsidRPr="005A7816">
        <w:rPr>
          <w:rFonts w:ascii="Saysettha OT" w:hAnsi="Saysettha OT" w:cs="Saysettha OT" w:hint="cs"/>
          <w:sz w:val="20"/>
          <w:szCs w:val="20"/>
        </w:rPr>
        <w:t>”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ພວກເຮົາຢູ່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ພຣະເຈົ້າຍັງຄງຕ້ອງການທີ່ຈະຟື້ນຢູຄວາມສໍາພັນ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ພຣະອົງຊົງເອີ້ນພວກເຮົາ</w:t>
      </w:r>
      <w:r w:rsidRPr="005A7816">
        <w:rPr>
          <w:rFonts w:ascii="Saysettha OT" w:hAnsi="Saysettha OT" w:cs="Saysettha OT" w:hint="cs"/>
          <w:sz w:val="20"/>
          <w:szCs w:val="20"/>
        </w:rPr>
        <w:t>: 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ຈົ່ງມາຫາເຮົາ</w:t>
      </w:r>
      <w:r w:rsidRPr="005A7816">
        <w:rPr>
          <w:rFonts w:ascii="Saysettha OT" w:hAnsi="Saysettha OT" w:cs="Saysettha OT" w:hint="cs"/>
          <w:sz w:val="20"/>
          <w:szCs w:val="20"/>
        </w:rPr>
        <w:t>” 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ອຊຢ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55:3).</w:t>
      </w:r>
    </w:p>
    <w:p w14:paraId="0CDEE124" w14:textId="77777777" w:rsidR="006172A2" w:rsidRPr="005A7816" w:rsidRDefault="006172A2" w:rsidP="004B4833">
      <w:pPr>
        <w:rPr>
          <w:rFonts w:ascii="Saysettha OT" w:hAnsi="Saysettha OT" w:cs="Saysettha OT"/>
          <w:sz w:val="20"/>
          <w:szCs w:val="20"/>
        </w:rPr>
      </w:pPr>
    </w:p>
    <w:p w14:paraId="69D59AAC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1819E6A2" w14:textId="77777777" w:rsidR="005A7816" w:rsidRPr="005A7816" w:rsidRDefault="005A7816" w:rsidP="005A7816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ເປັນຫຍັງປະຈຸບັນນີ້ພວກເຮົາຈຶ່ງບໍ່ສາມາດລົມກັບພຣະອົງໄດ້ໂດຍກົງ</w:t>
      </w:r>
      <w:r w:rsidRPr="005A7816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0D35E8DA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ເມື່ອ​ພຣະເຈົ້າ​ຂັບໄລ່​ມະນຸດ​ອອກ​ຈາກ​ສວນ​ແລ້ວ ພຣະອົງ​ກໍ​ເອົາ​ເທວະດາ​ເຄຣຸບ ມາ​ເຝົ້າ​ສວນ​ຢູ່​ທາງທິດ​ຕາເວັນອອກ</w:t>
      </w:r>
      <w:r w:rsidRPr="005A7816">
        <w:rPr>
          <w:rFonts w:ascii="Saysettha OT" w:hAnsi="Saysettha OT" w:cs="Saysettha OT" w:hint="cs"/>
          <w:sz w:val="20"/>
          <w:szCs w:val="20"/>
        </w:rPr>
        <w:t>;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ແລະ​ມີ​ດາບ​ທີ່​ລຸກ​ເປັນ​ແສງ​ໄຟ​ແກວ່ງ​ໄປມາ​ທົ່ວ​ທຸກ​ທິດ ເພື່ອ​ປ້ອງກັນ​ບໍ່​ໃຫ້​ເຂົ້າ​ໄປ​ໃກ້​ຕົ້ນໄມ້​ແຫ່ງ​ຊີວິດ​ນັ້ນ.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”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ປະຖົມມະການ</w:t>
      </w:r>
      <w:r w:rsidRPr="005A7816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5A7816">
          <w:rPr>
            <w:rFonts w:ascii="Saysettha OT" w:hAnsi="Saysettha OT" w:cs="Saysettha OT" w:hint="cs"/>
            <w:sz w:val="20"/>
            <w:szCs w:val="20"/>
            <w:cs/>
          </w:rPr>
          <w:t>3</w:t>
        </w:r>
        <w:r w:rsidRPr="005A7816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5A7816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5A7816">
            <w:rPr>
              <w:rFonts w:ascii="Saysettha OT" w:hAnsi="Saysettha OT" w:cs="Saysettha OT" w:hint="cs"/>
              <w:sz w:val="20"/>
              <w:szCs w:val="20"/>
              <w:cs/>
            </w:rPr>
            <w:t>24</w:t>
          </w:r>
          <w:r w:rsidRPr="005A7816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F28A7">
            <w:t>‬</w:t>
          </w:r>
          <w:r w:rsidR="000F28A7">
            <w:t>‬</w:t>
          </w:r>
        </w:bdo>
      </w:bdo>
    </w:p>
    <w:p w14:paraId="198F7C77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ພຣະເຈົ້າຊົງເປີດເຜີຍຜົນຕາມມາຂອງຄວາມບາບ ໃຫ້ແກ່ຄູ່ຜົວເມຍທີ່ເຮັດບາບ ໄດ້ຮັບຮູ້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ລວມເຖິງເຫດຜົນທີ່ພວກເຂົາບໍ່ສາມາດສື່ສານກັບພຣະອົງໄດ້ໂດຍກົງອີກຕໍ່ໄປ ຫລັງຈາກຖືກຂັບໄລ່ອອກຈາກສວນເອເດັນ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3:16-24).</w:t>
      </w:r>
    </w:p>
    <w:p w14:paraId="35CF0BFC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ຜົນກະທົບຕໍ່</w:t>
      </w:r>
    </w:p>
    <w:p w14:paraId="3A92463D" w14:textId="2A72957F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noProof/>
          <w:sz w:val="20"/>
          <w:szCs w:val="20"/>
        </w:rPr>
        <w:lastRenderedPageBreak/>
        <w:drawing>
          <wp:inline distT="0" distB="0" distL="0" distR="0" wp14:anchorId="08DE035B" wp14:editId="1AAFA8AE">
            <wp:extent cx="2882900" cy="2240280"/>
            <wp:effectExtent l="95250" t="0" r="165100" b="102870"/>
            <wp:docPr id="309576800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26BA54D5-0FB4-B4C3-70D9-51A5C3378C9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67C40A82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4CA3C78F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3EAFE213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ກ່ອນທີ່ຈະແຈ້ງໃຫ້ຮູ້ເຖິງຜົນທີ່ຕາມມາ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ພຣະເຈົ້າຊົງໃຫ້ພວກເຂົາຮູ້ເຖິງທາງອອກ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: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ເຊື່ອສາຍຂອງເອວາ ຈະທໍາລາຍອໍານາດຂອງຜີມານ ແລະ ຈະກອບກູ້ມະນຸດຊາດ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3:15).</w:t>
      </w:r>
    </w:p>
    <w:p w14:paraId="2AD2A9F5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ຜ່ານທາງຜູ້ປະກາດພຣະຄໍາ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ພຣະອົງຊົງບອກເຖິງວິທີຫົນທາງທີ່ຈະເຮັດໃຫ້ມະນຸດໄດ້ຮັບຄວາມລອດອີກຄັ້ງ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: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ພຣະເຈົ້າຈະຊົງກັບມາບັງເກີດເປັນມະນຸດ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ທົນທຸກທໍລະມານ ແລະ ເຖິງແກ່ຄວາມຕາຍ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ຟື້ນຄືນຊີບ ແລະ ປະທານຊີວິດນິຣັນດອນໃຫ້ແກ່ພວກເຮົາ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ອຊຢ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9:6; 53:6, 10-11).</w:t>
      </w:r>
    </w:p>
    <w:p w14:paraId="6D399945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ທັນທີທີ່ຄວາມບາບໄດ້ເກີດຂຶ້ນ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ພຣະສັນຍາຂອງພຣະເຈົ້າກໍ່ຖືກມອບໃຫ້ທັນທີ</w:t>
      </w:r>
    </w:p>
    <w:p w14:paraId="1EA7EA2B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546C3EDE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7930D187" w14:textId="77777777" w:rsidR="005A7816" w:rsidRPr="005A7816" w:rsidRDefault="005A7816" w:rsidP="005A7816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ແລ້ວພວກເຮົາຈະສື່ສານກັບພຣະເຈົ້າແນວໃດ</w:t>
      </w:r>
      <w:r w:rsidRPr="005A7816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0740CED3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ບັດນີ້​ມະນຸດ​ເອີຍ ເຮົາ​ແຕ່ງຕັ້ງ​ເຈົ້າ​ໃຫ້​ເປັນ​ຜູ້ເຝົ້າຍາມ​ຊົນຊາດ​ອິດສະຣາເອນ. ເຈົ້າ​ຕ້ອງ​ນຳ​ຄຳ​ຕັກເຕືອນ​ທີ່​ເຮົາ​ໄດ້​ມອບ​ໃຫ້​ເຈົ້າ​ນັ້ນ​ໄປ​ບອກ​ພວກເຂົາ.</w:t>
      </w:r>
      <w:r w:rsidRPr="005A7816">
        <w:rPr>
          <w:rFonts w:ascii="Saysettha OT" w:hAnsi="Saysettha OT" w:cs="Saysettha OT" w:hint="cs"/>
          <w:sz w:val="20"/>
          <w:szCs w:val="20"/>
        </w:rPr>
        <w:t>”</w:t>
      </w:r>
    </w:p>
    <w:p w14:paraId="5C4B1E50" w14:textId="77777777" w:rsidR="005A7816" w:rsidRPr="005A7816" w:rsidRDefault="000F28A7" w:rsidP="005A7816">
      <w:pPr>
        <w:rPr>
          <w:rFonts w:ascii="Saysettha OT" w:hAnsi="Saysettha OT" w:cs="Saysettha OT"/>
          <w:sz w:val="20"/>
          <w:szCs w:val="20"/>
        </w:rPr>
      </w:pPr>
      <w:bdo w:val="ltr">
        <w:bdo w:val="ltr">
          <w:r w:rsidR="005A7816" w:rsidRPr="005A7816">
            <w:rPr>
              <w:rFonts w:ascii="Saysettha OT" w:hAnsi="Saysettha OT" w:cs="Saysettha OT" w:hint="cs"/>
              <w:sz w:val="20"/>
              <w:szCs w:val="20"/>
              <w:cs/>
            </w:rPr>
            <w:t>ເອເຊກຽນ</w:t>
          </w:r>
          <w:r w:rsidR="005A7816" w:rsidRPr="005A7816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5A7816" w:rsidRPr="005A7816">
            <w:rPr>
              <w:rFonts w:ascii="Saysettha OT" w:hAnsi="Saysettha OT" w:cs="Saysettha OT" w:hint="cs"/>
              <w:sz w:val="20"/>
              <w:szCs w:val="20"/>
              <w:cs/>
            </w:rPr>
            <w:t xml:space="preserve"> </w:t>
          </w:r>
          <w:bdo w:val="ltr">
            <w:r w:rsidR="005A7816" w:rsidRPr="005A7816">
              <w:rPr>
                <w:rFonts w:ascii="Saysettha OT" w:hAnsi="Saysettha OT" w:cs="Saysettha OT" w:hint="cs"/>
                <w:sz w:val="20"/>
                <w:szCs w:val="20"/>
                <w:cs/>
              </w:rPr>
              <w:t>33</w:t>
            </w:r>
            <w:r w:rsidR="005A7816" w:rsidRPr="005A7816">
              <w:rPr>
                <w:rFonts w:ascii="MS Gothic" w:eastAsia="MS Gothic" w:hAnsi="MS Gothic" w:cs="MS Gothic" w:hint="eastAsia"/>
                <w:sz w:val="20"/>
                <w:szCs w:val="20"/>
                <w:cs/>
              </w:rPr>
              <w:t>‬</w:t>
            </w:r>
            <w:r w:rsidR="005A7816" w:rsidRPr="005A7816">
              <w:rPr>
                <w:rFonts w:ascii="Saysettha OT" w:hAnsi="Saysettha OT" w:cs="Saysettha OT" w:hint="cs"/>
                <w:sz w:val="20"/>
                <w:szCs w:val="20"/>
                <w:cs/>
              </w:rPr>
              <w:t>:</w:t>
            </w:r>
            <w:bdo w:val="ltr">
              <w:r w:rsidR="005A7816" w:rsidRPr="005A7816">
                <w:rPr>
                  <w:rFonts w:ascii="Saysettha OT" w:hAnsi="Saysettha OT" w:cs="Saysettha OT" w:hint="cs"/>
                  <w:sz w:val="20"/>
                  <w:szCs w:val="20"/>
                  <w:cs/>
                </w:rPr>
                <w:t>7</w:t>
              </w:r>
              <w:r w:rsidR="005A7816" w:rsidRPr="005A7816">
                <w:rPr>
                  <w:rFonts w:ascii="MS Gothic" w:eastAsia="MS Gothic" w:hAnsi="MS Gothic" w:cs="MS Gothic" w:hint="eastAsia"/>
                  <w:sz w:val="20"/>
                  <w:szCs w:val="20"/>
                  <w:cs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3C9FEE09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ເພື່ອທີ່ຈະສື່ສານກັບພວກເຮົາໃນທຸກມື້ນີ້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ພຣະອົງໄດ້ຊົງຂຽນ </w:t>
      </w:r>
      <w:r w:rsidRPr="005A7816">
        <w:rPr>
          <w:rFonts w:ascii="Saysettha OT" w:hAnsi="Saysettha OT" w:cs="Saysettha OT" w:hint="cs"/>
          <w:sz w:val="20"/>
          <w:szCs w:val="20"/>
        </w:rPr>
        <w:t>“</w:t>
      </w:r>
      <w:r w:rsidRPr="005A7816">
        <w:rPr>
          <w:rFonts w:ascii="Saysettha OT" w:hAnsi="Saysettha OT" w:cs="Saysettha OT" w:hint="cs"/>
          <w:sz w:val="20"/>
          <w:szCs w:val="20"/>
          <w:cs/>
        </w:rPr>
        <w:t>ໜັງສືອ້າງອີງໄວ້ສອງເຫລັ້ມ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”: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ການຊົງສ້າງ ແລະ ພຣະຄໍາພີ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ໂຣມ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1:20; 2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ຕມທ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3:15).</w:t>
      </w:r>
    </w:p>
    <w:p w14:paraId="4D4D9EEF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ເຖິງວ່າການຊົງສ້າງຈະບອກໃຫ້ພວກເຮົາຮູ້ເຖິງພຣະຜູ້ສ້າງ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ແຕ່ສິ່ງນີ້ກໍ່ໄດ້ຮັບຜົນກະທົບໜັກຈາກຄວາມບາບ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ໃນທາງກັບກັນ ພຣະຄໍາພີມີແນວທາງທີ່ຊັດເຈນ ແລະ ຕົງໄປຕົງມາ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ເຊິ່ງຖ່າຍທອດຜ່ານທາງຜູ້ເຜີຍພຣະວັດຈະນະ ຜູ້ທີ່ໄດ້ຮັບຂ່າວສານຈາກພຣະເຈົ້າ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ນອກຈາກນີ້ ໃນພຣະຄໍາພີ ພວກເຮົາຍັງໄດ້ພົບກັບການສໍາແດງພຣະລັກສະນະຂອງພຣະອົງໃນແບບທີ່ສົມບູນທີ່ສຸດ. ຜ່ານທາງພັນທະກິດ ແລະ ການສິ້ນພຣະຊົນຂອງພຣະອົງ.</w:t>
      </w:r>
      <w:r w:rsidRPr="005A7816">
        <w:rPr>
          <w:rFonts w:ascii="Saysettha OT" w:hAnsi="Saysettha OT" w:cs="Saysettha OT" w:hint="cs"/>
          <w:sz w:val="20"/>
          <w:szCs w:val="20"/>
        </w:rPr>
        <w:br/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ຮຣ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1:1-2).</w:t>
      </w:r>
    </w:p>
    <w:p w14:paraId="4DC70419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ໃນພຣະຄໍາພີ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ພວກເຮົາຄົ້ນພົບວ່າ ພວກເຮົາແມ່ນໃຜ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?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ມາແຕ່ໃສ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?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ກໍາລັງຈະໄປບ່ອນໃດ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?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ໄດ້ຮູ້ຈັກພຣະປະສົງຂອງພຣະເຈົ້າທີ່ມີຕໍ່ພວກເຮົາ</w:t>
      </w:r>
    </w:p>
    <w:p w14:paraId="50494342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ຫລາຍໄປກວ່ານັ້ນ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ພຣະອົງຊົງສື່ສານກັບພວກເຮົາຜ່ານທາງການອະທິຖານ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ພສລສ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5:2);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ທູດເທວະດາ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ກຈກ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8:26);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ຜູ້ທໍານວາຍ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ຢອ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2:28);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ແລະ ໂດຍສະເພາະແມ່ນຜ່ານທາງ ພຣະວິນຍານບໍຣິສຸດ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ຢຮ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14:26).</w:t>
      </w:r>
    </w:p>
    <w:p w14:paraId="4C0DD36E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3AAFA2C8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55A09C18" w14:textId="77777777" w:rsidR="005A7816" w:rsidRPr="005A7816" w:rsidRDefault="005A7816" w:rsidP="005A7816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  <w:lang w:val="en-US"/>
        </w:rPr>
        <w:t>EGW (Conflict and Courage, January 14)</w:t>
      </w:r>
    </w:p>
    <w:p w14:paraId="720C8DCA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  <w:lang w:val="en-US"/>
        </w:rPr>
      </w:pPr>
    </w:p>
    <w:p w14:paraId="34B7F847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</w:rPr>
        <w:lastRenderedPageBreak/>
        <w:t>”</w:t>
      </w:r>
      <w:r w:rsidRPr="005A7816">
        <w:rPr>
          <w:rFonts w:ascii="Saysettha OT" w:hAnsi="Saysettha OT" w:cs="Saysettha OT" w:hint="cs"/>
          <w:sz w:val="20"/>
          <w:szCs w:val="20"/>
          <w:cs/>
        </w:rPr>
        <w:t>ປົກກະຕິຈະມີການຮ່ວມມືກັນລະຫວ່າງມະນຸດ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ພຣະເຈົ້າ. ແຕ່ແຜນການນີ້ໄດ້ຖືກຂັດຂວາງຢ່າງຮຸນແຮງໂດຍການລ່ວງລະເມີດຂອງອາດາມ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.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ຊາຕານໄດ້ຊັກນຳໃຫ້ລາວເຮັດບາບ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ອົງພຣະຜູ້ເປັນເຈົ້າຈະບໍ່ຊົງຕິດຕໍ່ສື່ສານກັບລາວຫຼັງຈາກທີ່ລາວໄດ້ເຮັດບາບຄືກັນກັບຕອນທີ່ລາວຍັງບໍ່ມີບາບອີກຕໍ່ໄປ.</w:t>
      </w:r>
    </w:p>
    <w:p w14:paraId="10BC7BEF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</w:p>
    <w:p w14:paraId="29EB45E2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ຫຼັງຈາກຕົກຢູ່ໃນຄວາມບາບແລ້ວ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ພຣະຄຣິດໄດ້ຊົງກາຍເປັນຜູ້ອົບຮົມສັ່ງສອນຂອງອາດາມ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.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ພຣະອົງຊົງເຮັດໜ້າທີ່ເປັນພຣະເຈົ້າຕໍ່ມະນຸດສະຍະຊາດ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ໂດຍຊ່ວຍເຜົ່າພັນມະນຸດໃຫ້ພົ້ນຈາກຄວາມຕາຍໃນທັນທີ.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ພຣະອົງຊົງຮັບເອົາຕຳແໜ່ງເປັນຜູ້ກາງ/ຜູ້ໄກ່ເກ່ຍ.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ອາດາມ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ເອວາ ໄດ້ຮັບໄລຍະເວລາແຫ່ງການທົດລອງເພື່ອທີ່ຈະກັບຄືນມາສູ່ຄວາມຈົງຮັກພັກດີຂອງພວກເຂົາ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ໃນແຜນການນີ້ ລູກຫຼານທັງໝົດຂອງພວກເຂົາກໍໄດ້ຖືກນັບລວມເຂົ້າຢູ່ດ້ວຍ.</w:t>
      </w:r>
    </w:p>
    <w:p w14:paraId="41E4C292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</w:p>
    <w:p w14:paraId="00094238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ຖ້າຫາກຂາດການໄຖ່ບາບຂອງພຣະບຸດຂອງພຣະເຈົ້າແລ້ວ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ກໍຈະບໍ່ສາມາດມີການສົ່ງຕໍ່ພຣະພອນ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ຫຼື ການຊ່ວຍໃຫ້ພົ້ນຈາກພຣະເຈົ້າໄປສູ່ມະນຸດໄດ້.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ພຣະເຈົ້າຊົງຫວງແຫນກຽດຕິຍົດ ແລະ ພຣະບັນຍັດຂອງພຣະອົງ.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ການລ່ວງລະເມີດກົດນັ້ນກໍ່ໃຫ້ເກີດການແຍກອອກຈາກກັນຢ່າງໜ້າຢ້ານກົວລະຫວ່າງພຣະເຈົ້າ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ມະນຸດ. ສຳລັບອາດາມໃນຕອນທີ່ຍັງບໍລິສຸດຢູ່ນັ້ນ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ລາວໄດ້ຮັບສິດໃນການຕິດຕໍ່ສື່ສານກັບຜູ້ສ້າງຂອງລາວໂດຍກົງ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ຢ່າງມີອິດສະຫຼະ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ຢ່າງມີຄວາມສຸກ. ແຕ່ຫຼັງຈາກການລ່ວງລະເມີດກົດບັນຍັດຂອງພຣະເຈົ້າ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ພຣະເຈົ້າຈະຊົງຕິດຕໍ່ສື່ສານກັບມະນຸດຜ່ານທາງພຣະຄຣິດ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ເຫຼົ່າທູດສະຫວັນເທົ່ານັ້ນ.</w:t>
      </w:r>
      <w:r w:rsidRPr="005A7816">
        <w:rPr>
          <w:rFonts w:ascii="Saysettha OT" w:hAnsi="Saysettha OT" w:cs="Saysettha OT" w:hint="cs"/>
          <w:sz w:val="20"/>
          <w:szCs w:val="20"/>
        </w:rPr>
        <w:t>"</w:t>
      </w:r>
    </w:p>
    <w:p w14:paraId="65303EBA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2E3B3BB8" w14:textId="77777777" w:rsidR="005A7816" w:rsidRPr="005A7816" w:rsidRDefault="005A7816" w:rsidP="005A7816">
      <w:pPr>
        <w:rPr>
          <w:rFonts w:ascii="Saysettha OT" w:hAnsi="Saysettha OT" w:cs="Saysettha OT"/>
          <w:b/>
          <w:bCs/>
          <w:sz w:val="20"/>
          <w:szCs w:val="20"/>
        </w:rPr>
      </w:pPr>
      <w:r w:rsidRPr="005A7816">
        <w:rPr>
          <w:rFonts w:ascii="Saysettha OT" w:hAnsi="Saysettha OT" w:cs="Saysettha OT" w:hint="cs"/>
          <w:b/>
          <w:bCs/>
          <w:sz w:val="20"/>
          <w:szCs w:val="20"/>
        </w:rPr>
        <w:t xml:space="preserve">APPENDIX: </w:t>
      </w:r>
      <w:r w:rsidRPr="005A7816">
        <w:rPr>
          <w:rFonts w:ascii="Saysettha OT" w:hAnsi="Saysettha OT" w:cs="Saysettha OT" w:hint="cs"/>
          <w:b/>
          <w:bCs/>
          <w:sz w:val="20"/>
          <w:szCs w:val="20"/>
          <w:cs/>
        </w:rPr>
        <w:t>ຊີວະປະຫວັດຂອງທ່ານນາງ ເອເລັນ ຈີ ໄວທ໌</w:t>
      </w:r>
    </w:p>
    <w:p w14:paraId="27A341A8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ເອເລັນ ກູດ 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(Ellen Gould)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ເລລີຊາເບັດ ຮາໂມນ 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(Elizabeth Harmon),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ລູກສາວຄົນຫລ້າໃນຈໍານວນພີ່ນ້ອງທັງໝົດ 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8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ຄົນ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ສຸດຂອງ </w:t>
      </w:r>
      <w:r w:rsidRPr="005A7816">
        <w:rPr>
          <w:rFonts w:ascii="Saysettha OT" w:hAnsi="Saysettha OT" w:cs="Saysettha OT" w:hint="cs"/>
          <w:sz w:val="20"/>
          <w:szCs w:val="20"/>
        </w:rPr>
        <w:t>(</w:t>
      </w:r>
      <w:r w:rsidRPr="005A7816">
        <w:rPr>
          <w:rFonts w:ascii="Saysettha OT" w:hAnsi="Saysettha OT" w:cs="Saysettha OT" w:hint="cs"/>
          <w:sz w:val="20"/>
          <w:szCs w:val="20"/>
          <w:cs/>
        </w:rPr>
        <w:t>ອູໄນ໌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) Eunice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ໂຣເບີດ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(Robert Harmon’s)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ເພີ່ນເກີດໃນວັນທີ </w:t>
      </w:r>
      <w:r w:rsidRPr="005A7816">
        <w:rPr>
          <w:rFonts w:ascii="Saysettha OT" w:hAnsi="Saysettha OT" w:cs="Saysettha OT" w:hint="cs"/>
          <w:sz w:val="20"/>
          <w:szCs w:val="20"/>
        </w:rPr>
        <w:t>26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ພະຈິກ ປີ </w:t>
      </w:r>
      <w:r w:rsidRPr="005A7816">
        <w:rPr>
          <w:rFonts w:ascii="Saysettha OT" w:hAnsi="Saysettha OT" w:cs="Saysettha OT" w:hint="cs"/>
          <w:sz w:val="20"/>
          <w:szCs w:val="20"/>
        </w:rPr>
        <w:t>1827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ທີ່ເມືອງ ກໍຮາມ 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Gorham, 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ລັດ ເມນ </w:t>
      </w:r>
      <w:r w:rsidRPr="005A7816">
        <w:rPr>
          <w:rFonts w:ascii="Saysettha OT" w:hAnsi="Saysettha OT" w:cs="Saysettha OT" w:hint="cs"/>
          <w:sz w:val="20"/>
          <w:szCs w:val="20"/>
        </w:rPr>
        <w:t>Maine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ປະເທດ ອາເມລິກາ </w:t>
      </w:r>
      <w:r w:rsidRPr="005A7816">
        <w:rPr>
          <w:rFonts w:ascii="Saysettha OT" w:hAnsi="Saysettha OT" w:cs="Saysettha OT" w:hint="cs"/>
          <w:sz w:val="20"/>
          <w:szCs w:val="20"/>
        </w:rPr>
        <w:t>USA.</w:t>
      </w:r>
    </w:p>
    <w:p w14:paraId="5E649F5B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ຫລັງຈາກນັ້ນຄອບຄົວຂອງເພິ່ນກໍ່ໄດ້ຍ້າຍໄປທີ່ເມືອງ ພອດແລນ 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Portland,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ເມືອງຫລັກຂອງລັດ ເມນ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Maine,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ເພື່ອທີ່ຈະຂະຫຍາຍທຸລະກິດຄອບຄົວ.</w:t>
      </w:r>
    </w:p>
    <w:p w14:paraId="1C9B25FA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ທ່ານ ນາງເອເລັນ ຈີ ໄວທ໌ ໄດ້ອາຍຸ </w:t>
      </w:r>
      <w:r w:rsidRPr="005A7816">
        <w:rPr>
          <w:rFonts w:ascii="Saysettha OT" w:hAnsi="Saysettha OT" w:cs="Saysettha OT" w:hint="cs"/>
          <w:sz w:val="20"/>
          <w:szCs w:val="20"/>
        </w:rPr>
        <w:t>9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ປີ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ໝູ່ຂອງນາງຄົນໜຶ່ງໄດ້ເອົາກ້ອນຫີນດຶກໃສ່ນາງ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ເຮັດໃຫ້ໃບໜ້າຂອງ ເອເລັນ ຈີ ໄວທ໌ ໄດ້ຮັບຄວາມບາດເຈັບສາຫັດ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ຍ້ອນຜົນກະທົບຈາກບາດແຜເຮັດໃຫ້ບໍ່ສາມາດຮຽນຕໍ່ໄດ້ ແລະ ມີຂໍ້ຈໍາກັດທາງການໃຊ້ຊີວິດຂອງເພິ່ນ ຢ່າງຫລາຍ.</w:t>
      </w:r>
    </w:p>
    <w:p w14:paraId="010C614F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ຄອບຄົວຂອງລາວໄດ້ຮັບເອົາຄໍາສອນ ຂອງທ່ານ ວິນລ່ຽມ ມິນເລີ 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William Miller's , </w:t>
      </w:r>
      <w:r w:rsidRPr="005A7816">
        <w:rPr>
          <w:rFonts w:ascii="Saysettha OT" w:hAnsi="Saysettha OT" w:cs="Saysettha OT" w:hint="cs"/>
          <w:sz w:val="20"/>
          <w:szCs w:val="20"/>
          <w:cs/>
        </w:rPr>
        <w:t>ແລະ ທ່ານ ເອເລັນ ໄດ້ຮັບບັບຕິສະມາໃນປີ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1842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ຂອງໂບດເມໂຕຣດິດ</w:t>
      </w:r>
      <w:r w:rsidRPr="005A7816">
        <w:rPr>
          <w:rFonts w:ascii="Saysettha OT" w:hAnsi="Saysettha OT" w:cs="Saysettha OT" w:hint="cs"/>
          <w:sz w:val="20"/>
          <w:szCs w:val="20"/>
        </w:rPr>
        <w:t>.</w:t>
      </w:r>
    </w:p>
    <w:p w14:paraId="5DC8DB47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ແຕ່ທ່ານ ເອເລັນ ຈີ ໄວທ໌ ຮູ້ສຶກສັບສົນ ແລະ ເບິ່ງວ່າຕົນເອງບໍ່ຄູ່ຄວນທີ່ຈະໄດ້ຮັບຄວາມລອດ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ຈົນກະທັ້ງສາສະໜາຈານ ເລວີ ສະໂຕກແມນ</w:t>
      </w:r>
      <w:r w:rsidRPr="005A7816">
        <w:rPr>
          <w:rFonts w:ascii="Saysettha OT" w:hAnsi="Saysettha OT" w:cs="Saysettha OT" w:hint="cs"/>
          <w:sz w:val="20"/>
          <w:szCs w:val="20"/>
        </w:rPr>
        <w:t xml:space="preserve"> Pastor Levi Stockman </w:t>
      </w:r>
      <w:r w:rsidRPr="005A7816">
        <w:rPr>
          <w:rFonts w:ascii="Saysettha OT" w:hAnsi="Saysettha OT" w:cs="Saysettha OT" w:hint="cs"/>
          <w:sz w:val="20"/>
          <w:szCs w:val="20"/>
          <w:cs/>
        </w:rPr>
        <w:t>ຊ່ວຍໃຫ້ເພິ່ນໄດ້ເຂົ້າໃຈເຖິງຄວາມຮັກອັນແທ້ຈິງຂອງພຣະເຈົ້າ</w:t>
      </w:r>
    </w:p>
    <w:p w14:paraId="451FD44B" w14:textId="77777777" w:rsidR="005A7816" w:rsidRPr="005A7816" w:rsidRDefault="005A7816" w:rsidP="005A7816">
      <w:pPr>
        <w:rPr>
          <w:rFonts w:ascii="Saysettha OT" w:hAnsi="Saysettha OT" w:cs="Saysettha OT"/>
          <w:sz w:val="20"/>
          <w:szCs w:val="20"/>
        </w:rPr>
      </w:pPr>
      <w:r w:rsidRPr="005A7816">
        <w:rPr>
          <w:rFonts w:ascii="Saysettha OT" w:hAnsi="Saysettha OT" w:cs="Saysettha OT" w:hint="cs"/>
          <w:sz w:val="20"/>
          <w:szCs w:val="20"/>
          <w:cs/>
        </w:rPr>
        <w:t>ນັບຕັ້ງແຕ່ນັ້ນເປັນຕົ້ນມາ</w:t>
      </w:r>
      <w:r w:rsidRPr="005A7816">
        <w:rPr>
          <w:rFonts w:ascii="Saysettha OT" w:hAnsi="Saysettha OT" w:cs="Saysettha OT" w:hint="cs"/>
          <w:sz w:val="20"/>
          <w:szCs w:val="20"/>
        </w:rPr>
        <w:t>,</w:t>
      </w:r>
      <w:r w:rsidRPr="005A7816">
        <w:rPr>
          <w:rFonts w:ascii="Saysettha OT" w:hAnsi="Saysettha OT" w:cs="Saysettha OT" w:hint="cs"/>
          <w:sz w:val="20"/>
          <w:szCs w:val="20"/>
          <w:cs/>
        </w:rPr>
        <w:t xml:space="preserve"> ເພິ່ນມີຄວາມຮັກອັນເລິກເຊິ່ງຕໍ່ພຣະເຢຊູ ແລະ ໄດ້ອຸທິດຕົນຮັບໃຊ້ພຣະອົງຕະຫລອດຊ່ວງຊີວິດທີ່ເຫລືອຂອງເພິ່ນ</w:t>
      </w:r>
    </w:p>
    <w:p w14:paraId="691ED8DC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67F65D6F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3D7F7474" w14:textId="77777777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p w14:paraId="66B09BA8" w14:textId="2DE4B8DA" w:rsidR="005A7816" w:rsidRPr="005A7816" w:rsidRDefault="005A7816" w:rsidP="004B4833">
      <w:pPr>
        <w:rPr>
          <w:rFonts w:ascii="Saysettha OT" w:hAnsi="Saysettha OT" w:cs="Saysettha OT"/>
          <w:sz w:val="20"/>
          <w:szCs w:val="20"/>
        </w:rPr>
      </w:pPr>
    </w:p>
    <w:sectPr w:rsidR="005A7816" w:rsidRPr="005A78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ysettha OT">
    <w:altName w:val="Browallia New"/>
    <w:charset w:val="DE"/>
    <w:family w:val="swiss"/>
    <w:pitch w:val="variable"/>
    <w:sig w:usb0="830000AF" w:usb1="1000200A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F1F34"/>
    <w:multiLevelType w:val="hybridMultilevel"/>
    <w:tmpl w:val="6E66CC28"/>
    <w:lvl w:ilvl="0" w:tplc="958202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FC8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4634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462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7807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8A4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EAE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36A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BAE6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9540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33"/>
    <w:rsid w:val="00063071"/>
    <w:rsid w:val="002C139B"/>
    <w:rsid w:val="004B4833"/>
    <w:rsid w:val="005A7816"/>
    <w:rsid w:val="005C7211"/>
    <w:rsid w:val="006172A2"/>
    <w:rsid w:val="00733960"/>
    <w:rsid w:val="007525D6"/>
    <w:rsid w:val="007E784B"/>
    <w:rsid w:val="00B1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3AF6"/>
  <w15:chartTrackingRefBased/>
  <w15:docId w15:val="{641840BB-2463-E64C-BFCB-70742888E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lo-L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Ttulo1">
    <w:name w:val="heading 1"/>
    <w:basedOn w:val="Normal"/>
    <w:next w:val="Normal"/>
    <w:link w:val="Ttulo1Car"/>
    <w:uiPriority w:val="9"/>
    <w:qFormat/>
    <w:rsid w:val="004B4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B4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B48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4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B48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B48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48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48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48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4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B4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B48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483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B483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B48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483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48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48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B48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4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B48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B4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B48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B4833"/>
    <w:rPr>
      <w:rFonts w:cs="Arial Unicode MS"/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B483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B483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4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4833"/>
    <w:rPr>
      <w:rFonts w:cs="Arial Unicode MS"/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B48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#1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>
      <a:schemeClr val="accent3"/>
      <a:schemeClr val="accent4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>
      <a:schemeClr val="accent3">
        <a:tint val="75000"/>
      </a:schemeClr>
      <a:schemeClr val="accent4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>
      <a:schemeClr val="accent4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>
      <a:schemeClr val="accent5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>
      <a:schemeClr val="accent6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9CDD8B7-96E9-4903-A142-ACCC62634362}" type="doc">
      <dgm:prSet loTypeId="urn:microsoft.com/office/officeart/2005/8/layout/chevron2" loCatId="list" qsTypeId="urn:microsoft.com/office/officeart/2005/8/quickstyle/3d2#2" qsCatId="3D" csTypeId="urn:microsoft.com/office/officeart/2005/8/colors/colorful3#1" csCatId="colorful" phldr="1"/>
      <dgm:spPr/>
      <dgm:t>
        <a:bodyPr/>
        <a:lstStyle/>
        <a:p>
          <a:endParaRPr lang="es-ES"/>
        </a:p>
      </dgm:t>
    </dgm:pt>
    <dgm:pt modelId="{E79E71C5-5029-4B57-991B-4DA378104E5D}">
      <dgm:prSet phldrT="[Texto]" phldr="0" custT="1"/>
      <dgm:spPr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 algn="ctr"/>
          <a:r>
            <a:rPr lang="lo-LA" sz="1100" b="1" dirty="0">
              <a:effectLst>
                <a:outerShdw blurRad="38100" dist="38100" dir="2700000" algn="tl">
                  <a:srgbClr val="000000"/>
                </a:outerShdw>
              </a:effectLst>
              <a:latin typeface="Saysettha OT" panose="020B0504020207020204" pitchFamily="34" charset="-34"/>
              <a:cs typeface="Saysettha OT" panose="020B0504020207020204" pitchFamily="34" charset="-34"/>
            </a:rPr>
            <a:t>ເອວາ</a:t>
          </a:r>
          <a:endParaRPr lang="en" sz="1100" b="1" dirty="0">
            <a:effectLst>
              <a:outerShdw blurRad="38100" dist="38100" dir="2700000" algn="tl">
                <a:srgbClr val="000000"/>
              </a:outerShdw>
            </a:effectLst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21B80EEA-51F6-4431-8633-7C07CAED3423}" type="parTrans" cxnId="{809B5606-DAD1-492D-A1A0-7CDCB45A6CC6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EC7A9FD0-A583-4874-93E7-770B1A0C77B0}" type="sibTrans" cxnId="{809B5606-DAD1-492D-A1A0-7CDCB45A6CC6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844E2300-1AD3-4457-AA73-22EE5CB99709}">
      <dgm:prSet phldrT="[Texto]" phldr="0" custT="1"/>
      <dgm:spPr>
        <a:solidFill>
          <a:schemeClr val="accent3">
            <a:lumMod val="20000"/>
            <a:lumOff val="80000"/>
          </a:schemeClr>
        </a:solidFill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>
            <a:spcAft>
              <a:spcPts val="0"/>
            </a:spcAft>
            <a:buFontTx/>
            <a:buChar char="–"/>
          </a:pPr>
          <a:r>
            <a:rPr lang="lo-LA" sz="1100" b="1" dirty="0">
              <a:latin typeface="Saysettha OT" panose="020B0504020207020204" pitchFamily="34" charset="-34"/>
              <a:cs typeface="Saysettha OT" panose="020B0504020207020204" pitchFamily="34" charset="-34"/>
            </a:rPr>
            <a:t>ຄວາມເຈັບປວດຕອນເກີດລູກ</a:t>
          </a:r>
          <a:endParaRPr lang="en" sz="1100" b="1" dirty="0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E466BB2A-08D6-4448-85DE-3AE8A51220FC}" type="parTrans" cxnId="{EFEFF0C7-1C73-4912-B436-1EBF89C0AB92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2B93E9AA-9E8C-4993-8BE2-221C3A686CB4}" type="sibTrans" cxnId="{EFEFF0C7-1C73-4912-B436-1EBF89C0AB92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021B1DB6-D02A-4E8D-B7AC-E836E3BCA7A6}">
      <dgm:prSet phldrT="[Texto]" phldr="0" custT="1"/>
      <dgm:spPr>
        <a:solidFill>
          <a:schemeClr val="accent3">
            <a:lumMod val="20000"/>
            <a:lumOff val="80000"/>
          </a:schemeClr>
        </a:solidFill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>
            <a:spcAft>
              <a:spcPts val="0"/>
            </a:spcAft>
            <a:buFontTx/>
            <a:buChar char="–"/>
          </a:pPr>
          <a:r>
            <a:rPr lang="lo-LA" sz="1100" b="1" dirty="0">
              <a:latin typeface="Saysettha OT" panose="020B0504020207020204" pitchFamily="34" charset="-34"/>
              <a:cs typeface="Saysettha OT" panose="020B0504020207020204" pitchFamily="34" charset="-34"/>
            </a:rPr>
            <a:t>ສູນເສຍຄວາມເທົ່າທຽມກັບອາດາມ</a:t>
          </a:r>
          <a:endParaRPr lang="en" sz="1100" b="1" dirty="0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9980F73C-CB45-44FA-9E3C-0564EF0282B4}" type="parTrans" cxnId="{FE8D0AF2-A7D8-4F17-9956-1E2713BF40E1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562E4D6F-CBD1-400A-9A10-C59C93F50E3B}" type="sibTrans" cxnId="{FE8D0AF2-A7D8-4F17-9956-1E2713BF40E1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2BE56907-F565-4D5E-AC3C-22AF77149957}">
      <dgm:prSet phldrT="[Texto]" phldr="0" custT="1"/>
      <dgm:spPr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 algn="ctr"/>
          <a:r>
            <a:rPr lang="lo-LA" sz="1100" b="1" dirty="0">
              <a:effectLst>
                <a:outerShdw blurRad="38100" dist="38100" dir="2700000" algn="tl">
                  <a:srgbClr val="000000"/>
                </a:outerShdw>
              </a:effectLst>
              <a:latin typeface="Saysettha OT" panose="020B0504020207020204" pitchFamily="34" charset="-34"/>
              <a:cs typeface="Saysettha OT" panose="020B0504020207020204" pitchFamily="34" charset="-34"/>
            </a:rPr>
            <a:t>ອາດໍາ</a:t>
          </a:r>
          <a:endParaRPr lang="en" sz="1100" b="1" dirty="0">
            <a:effectLst>
              <a:outerShdw blurRad="38100" dist="38100" dir="2700000" algn="tl">
                <a:srgbClr val="000000"/>
              </a:outerShdw>
            </a:effectLst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40320900-2A50-4727-9F78-D25CCA2E9579}" type="parTrans" cxnId="{9BFD8657-F056-4906-99E0-7E74EC8665B0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0D56B779-D61B-4109-BF97-EF7A5A76A3CA}" type="sibTrans" cxnId="{9BFD8657-F056-4906-99E0-7E74EC8665B0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B67294B0-4B86-44CB-B5D5-CD7AD200586C}">
      <dgm:prSet phldrT="[Texto]" phldr="0" custT="1"/>
      <dgm:spPr>
        <a:solidFill>
          <a:schemeClr val="accent1">
            <a:lumMod val="20000"/>
            <a:lumOff val="80000"/>
          </a:schemeClr>
        </a:solidFill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>
            <a:spcAft>
              <a:spcPts val="0"/>
            </a:spcAft>
            <a:buFontTx/>
            <a:buChar char="–"/>
          </a:pPr>
          <a:r>
            <a:rPr lang="lo-LA" sz="1100" b="1" dirty="0">
              <a:latin typeface="Saysettha OT" panose="020B0504020207020204" pitchFamily="34" charset="-34"/>
              <a:cs typeface="Saysettha OT" panose="020B0504020207020204" pitchFamily="34" charset="-34"/>
            </a:rPr>
            <a:t>ເຮັດວຽກໜັກ</a:t>
          </a:r>
          <a:endParaRPr lang="en" sz="1100" b="1" dirty="0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25ED48D2-9C21-4938-9D25-3AC1D7EF9A72}" type="parTrans" cxnId="{E1388A31-2FC4-45D6-AB45-A48ADE349F87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1284B6A2-483F-49C5-A408-7B62628B7428}" type="sibTrans" cxnId="{E1388A31-2FC4-45D6-AB45-A48ADE349F87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8BEAD1FD-ECBD-4D3D-B0C1-7E2E90F51283}">
      <dgm:prSet phldrT="[Texto]" phldr="0" custT="1"/>
      <dgm:spPr>
        <a:solidFill>
          <a:schemeClr val="accent1">
            <a:lumMod val="20000"/>
            <a:lumOff val="80000"/>
          </a:schemeClr>
        </a:solidFill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>
            <a:spcAft>
              <a:spcPts val="0"/>
            </a:spcAft>
            <a:buFontTx/>
            <a:buChar char="–"/>
          </a:pPr>
          <a:r>
            <a:rPr lang="lo-LA" sz="1100" b="1" dirty="0">
              <a:latin typeface="Saysettha OT" panose="020B0504020207020204" pitchFamily="34" charset="-34"/>
              <a:cs typeface="Saysettha OT" panose="020B0504020207020204" pitchFamily="34" charset="-34"/>
            </a:rPr>
            <a:t>ປູກພືດພັນອາຫານ</a:t>
          </a:r>
          <a:endParaRPr lang="en" sz="1100" b="1" dirty="0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889DB5CB-48AE-4F98-8F96-B4F9A4CD236A}" type="parTrans" cxnId="{F6F6539F-B9D9-4B24-B0BE-8C488D125352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413303E2-B150-4A8E-9770-D00A2A18B900}" type="sibTrans" cxnId="{F6F6539F-B9D9-4B24-B0BE-8C488D125352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5092DA41-403F-47B8-91D8-633930F07697}">
      <dgm:prSet phldrT="[Texto]" phldr="0" custT="1"/>
      <dgm:spPr>
        <a:gradFill rotWithShape="0">
          <a:gsLst>
            <a:gs pos="0">
              <a:schemeClr val="accent2">
                <a:lumMod val="75000"/>
              </a:schemeClr>
            </a:gs>
            <a:gs pos="50000">
              <a:schemeClr val="accent2">
                <a:lumMod val="75000"/>
              </a:schemeClr>
            </a:gs>
            <a:gs pos="100000">
              <a:schemeClr val="accent2">
                <a:lumMod val="75000"/>
              </a:schemeClr>
            </a:gs>
          </a:gsLst>
        </a:gradFill>
        <a:ln>
          <a:solidFill>
            <a:schemeClr val="accent2">
              <a:lumMod val="75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 algn="ctr"/>
          <a:r>
            <a:rPr lang="lo-LA" sz="1100" b="1" dirty="0">
              <a:effectLst>
                <a:outerShdw blurRad="38100" dist="38100" dir="2700000" algn="tl">
                  <a:srgbClr val="000000"/>
                </a:outerShdw>
              </a:effectLst>
              <a:latin typeface="Saysettha OT" panose="020B0504020207020204" pitchFamily="34" charset="-34"/>
              <a:cs typeface="Saysettha OT" panose="020B0504020207020204" pitchFamily="34" charset="-34"/>
            </a:rPr>
            <a:t>ທຸກຄົນ</a:t>
          </a:r>
          <a:endParaRPr lang="en" sz="1100" b="1" dirty="0">
            <a:effectLst>
              <a:outerShdw blurRad="38100" dist="38100" dir="2700000" algn="tl">
                <a:srgbClr val="000000"/>
              </a:outerShdw>
            </a:effectLst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B145294C-2AF2-415D-B14C-776C1BEC45B6}" type="parTrans" cxnId="{1D7D764C-22CF-4D5A-95A2-63618811ADE9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1C4CE604-4648-4880-BBD7-4BBB3953424A}" type="sibTrans" cxnId="{1D7D764C-22CF-4D5A-95A2-63618811ADE9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B63DCA7F-8D28-40AA-A3F8-06F54B6ED480}">
      <dgm:prSet phldrT="[Texto]" phldr="0" custT="1"/>
      <dgm:spPr>
        <a:solidFill>
          <a:schemeClr val="accent2">
            <a:lumMod val="20000"/>
            <a:lumOff val="80000"/>
          </a:schemeClr>
        </a:solidFill>
        <a:ln>
          <a:solidFill>
            <a:schemeClr val="accent2">
              <a:lumMod val="75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>
            <a:spcAft>
              <a:spcPts val="0"/>
            </a:spcAft>
            <a:buFontTx/>
            <a:buChar char="–"/>
          </a:pPr>
          <a:r>
            <a:rPr lang="lo-LA" sz="1100" b="1" dirty="0">
              <a:latin typeface="Saysettha OT" panose="020B0504020207020204" pitchFamily="34" charset="-34"/>
              <a:cs typeface="Saysettha OT" panose="020B0504020207020204" pitchFamily="34" charset="-34"/>
            </a:rPr>
            <a:t>ຄວາມຕາຍ</a:t>
          </a:r>
          <a:endParaRPr lang="en" sz="1100" b="1" dirty="0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E2838746-BE27-4AB2-8265-FF8EC08F3116}" type="parTrans" cxnId="{E654382E-BD16-471E-80BD-3B1D423D2344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C95D7FAC-22CB-4CF2-8C4D-6E6082D2A25A}" type="sibTrans" cxnId="{E654382E-BD16-471E-80BD-3B1D423D2344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5EC58BFE-0277-4390-AD79-14367E5AD8E1}">
      <dgm:prSet phldrT="[Texto]" phldr="0" custT="1"/>
      <dgm:spPr>
        <a:solidFill>
          <a:schemeClr val="accent2">
            <a:lumMod val="20000"/>
            <a:lumOff val="80000"/>
          </a:schemeClr>
        </a:solidFill>
        <a:ln>
          <a:solidFill>
            <a:schemeClr val="accent2">
              <a:lumMod val="75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dgm:spPr>
      <dgm:t>
        <a:bodyPr/>
        <a:lstStyle/>
        <a:p>
          <a:pPr>
            <a:spcAft>
              <a:spcPts val="0"/>
            </a:spcAft>
            <a:buFontTx/>
            <a:buChar char="–"/>
          </a:pPr>
          <a:r>
            <a:rPr lang="lo-LA" sz="1100" b="1" dirty="0">
              <a:latin typeface="Saysettha OT" panose="020B0504020207020204" pitchFamily="34" charset="-34"/>
              <a:cs typeface="Saysettha OT" panose="020B0504020207020204" pitchFamily="34" charset="-34"/>
            </a:rPr>
            <a:t>ຖືກຕັດຂາດຈາກພຣະເຈົ້າ</a:t>
          </a:r>
          <a:endParaRPr lang="en" sz="1100" b="1" dirty="0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975FFBFA-8CE4-4038-9454-FE4F568E1493}" type="parTrans" cxnId="{D2B10AC4-FF0E-4496-AC06-B1CB3A1B5092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E31A2FE3-746B-4027-9AED-25B655BA209D}" type="sibTrans" cxnId="{D2B10AC4-FF0E-4496-AC06-B1CB3A1B5092}">
      <dgm:prSet/>
      <dgm:spPr/>
      <dgm:t>
        <a:bodyPr/>
        <a:lstStyle/>
        <a:p>
          <a:endParaRPr lang="es-ES" sz="1100" b="1">
            <a:latin typeface="Saysettha OT" panose="020B0504020207020204" pitchFamily="34" charset="-34"/>
            <a:cs typeface="Saysettha OT" panose="020B0504020207020204" pitchFamily="34" charset="-34"/>
          </a:endParaRPr>
        </a:p>
      </dgm:t>
    </dgm:pt>
    <dgm:pt modelId="{8A4EBDE7-608C-43FE-B0A9-7B8785ED9B5A}" type="pres">
      <dgm:prSet presAssocID="{B9CDD8B7-96E9-4903-A142-ACCC62634362}" presName="linearFlow" presStyleCnt="0">
        <dgm:presLayoutVars>
          <dgm:dir/>
          <dgm:animLvl val="lvl"/>
          <dgm:resizeHandles val="exact"/>
        </dgm:presLayoutVars>
      </dgm:prSet>
      <dgm:spPr/>
    </dgm:pt>
    <dgm:pt modelId="{D7FC9A5D-6FFB-4476-8329-7D2576EA0639}" type="pres">
      <dgm:prSet presAssocID="{E79E71C5-5029-4B57-991B-4DA378104E5D}" presName="composite" presStyleCnt="0"/>
      <dgm:spPr/>
    </dgm:pt>
    <dgm:pt modelId="{4DFB477E-4F5E-498D-88A5-F919DD0EE08F}" type="pres">
      <dgm:prSet presAssocID="{E79E71C5-5029-4B57-991B-4DA378104E5D}" presName="parentText" presStyleLbl="alignNode1" presStyleIdx="0" presStyleCnt="3" custScaleX="142910" custScaleY="76918" custLinFactNeighborY="-41141">
        <dgm:presLayoutVars>
          <dgm:chMax val="1"/>
          <dgm:bulletEnabled val="1"/>
        </dgm:presLayoutVars>
      </dgm:prSet>
      <dgm:spPr>
        <a:prstGeom prst="homePlate">
          <a:avLst/>
        </a:prstGeom>
      </dgm:spPr>
    </dgm:pt>
    <dgm:pt modelId="{EBCB0F9C-9A2A-4CB8-B625-28085C230517}" type="pres">
      <dgm:prSet presAssocID="{E79E71C5-5029-4B57-991B-4DA378104E5D}" presName="descendantText" presStyleLbl="alignAcc1" presStyleIdx="0" presStyleCnt="3" custScaleX="94767" custScaleY="110364" custLinFactNeighborY="-49406">
        <dgm:presLayoutVars>
          <dgm:bulletEnabled val="1"/>
        </dgm:presLayoutVars>
      </dgm:prSet>
      <dgm:spPr/>
    </dgm:pt>
    <dgm:pt modelId="{C009D70D-35D5-46A8-AFE4-B25DA943119B}" type="pres">
      <dgm:prSet presAssocID="{EC7A9FD0-A583-4874-93E7-770B1A0C77B0}" presName="sp" presStyleCnt="0"/>
      <dgm:spPr/>
    </dgm:pt>
    <dgm:pt modelId="{D987852C-0ABD-4A53-BD1F-0DDC3DACD225}" type="pres">
      <dgm:prSet presAssocID="{2BE56907-F565-4D5E-AC3C-22AF77149957}" presName="composite" presStyleCnt="0"/>
      <dgm:spPr/>
    </dgm:pt>
    <dgm:pt modelId="{7A26033D-C22A-4F50-AA3D-A8F9E6619CC7}" type="pres">
      <dgm:prSet presAssocID="{2BE56907-F565-4D5E-AC3C-22AF77149957}" presName="parentText" presStyleLbl="alignNode1" presStyleIdx="1" presStyleCnt="3" custScaleX="142910" custScaleY="84223">
        <dgm:presLayoutVars>
          <dgm:chMax val="1"/>
          <dgm:bulletEnabled val="1"/>
        </dgm:presLayoutVars>
      </dgm:prSet>
      <dgm:spPr>
        <a:prstGeom prst="homePlate">
          <a:avLst/>
        </a:prstGeom>
      </dgm:spPr>
    </dgm:pt>
    <dgm:pt modelId="{B88879ED-2486-40B7-B176-CD90F8AE9BD1}" type="pres">
      <dgm:prSet presAssocID="{2BE56907-F565-4D5E-AC3C-22AF77149957}" presName="descendantText" presStyleLbl="alignAcc1" presStyleIdx="1" presStyleCnt="3" custScaleX="94767" custScaleY="110364" custLinFactNeighborY="9280">
        <dgm:presLayoutVars>
          <dgm:bulletEnabled val="1"/>
        </dgm:presLayoutVars>
      </dgm:prSet>
      <dgm:spPr/>
    </dgm:pt>
    <dgm:pt modelId="{DDA08393-8166-4108-ABCF-32A64938CB85}" type="pres">
      <dgm:prSet presAssocID="{0D56B779-D61B-4109-BF97-EF7A5A76A3CA}" presName="sp" presStyleCnt="0"/>
      <dgm:spPr/>
    </dgm:pt>
    <dgm:pt modelId="{BCEBBBE5-C1CE-42C7-AA01-0B9C0D8ABBAA}" type="pres">
      <dgm:prSet presAssocID="{5092DA41-403F-47B8-91D8-633930F07697}" presName="composite" presStyleCnt="0"/>
      <dgm:spPr/>
    </dgm:pt>
    <dgm:pt modelId="{50467A6B-5600-4D08-A7A4-1E31712E37CF}" type="pres">
      <dgm:prSet presAssocID="{5092DA41-403F-47B8-91D8-633930F07697}" presName="parentText" presStyleLbl="alignNode1" presStyleIdx="2" presStyleCnt="3" custScaleX="142910" custScaleY="84487" custLinFactNeighborY="39606">
        <dgm:presLayoutVars>
          <dgm:chMax val="1"/>
          <dgm:bulletEnabled val="1"/>
        </dgm:presLayoutVars>
      </dgm:prSet>
      <dgm:spPr>
        <a:prstGeom prst="homePlate">
          <a:avLst/>
        </a:prstGeom>
      </dgm:spPr>
    </dgm:pt>
    <dgm:pt modelId="{10EEF041-E6A6-492D-A7E3-3DB76943A600}" type="pres">
      <dgm:prSet presAssocID="{5092DA41-403F-47B8-91D8-633930F07697}" presName="descendantText" presStyleLbl="alignAcc1" presStyleIdx="2" presStyleCnt="3" custScaleX="94767" custScaleY="110364" custLinFactNeighborY="71931">
        <dgm:presLayoutVars>
          <dgm:bulletEnabled val="1"/>
        </dgm:presLayoutVars>
      </dgm:prSet>
      <dgm:spPr/>
    </dgm:pt>
  </dgm:ptLst>
  <dgm:cxnLst>
    <dgm:cxn modelId="{809B5606-DAD1-492D-A1A0-7CDCB45A6CC6}" srcId="{B9CDD8B7-96E9-4903-A142-ACCC62634362}" destId="{E79E71C5-5029-4B57-991B-4DA378104E5D}" srcOrd="0" destOrd="0" parTransId="{21B80EEA-51F6-4431-8633-7C07CAED3423}" sibTransId="{EC7A9FD0-A583-4874-93E7-770B1A0C77B0}"/>
    <dgm:cxn modelId="{57945706-9609-4519-946A-CD0AD26C1C34}" type="presOf" srcId="{B67294B0-4B86-44CB-B5D5-CD7AD200586C}" destId="{B88879ED-2486-40B7-B176-CD90F8AE9BD1}" srcOrd="0" destOrd="0" presId="urn:microsoft.com/office/officeart/2005/8/layout/chevron2"/>
    <dgm:cxn modelId="{E654382E-BD16-471E-80BD-3B1D423D2344}" srcId="{5092DA41-403F-47B8-91D8-633930F07697}" destId="{B63DCA7F-8D28-40AA-A3F8-06F54B6ED480}" srcOrd="0" destOrd="0" parTransId="{E2838746-BE27-4AB2-8265-FF8EC08F3116}" sibTransId="{C95D7FAC-22CB-4CF2-8C4D-6E6082D2A25A}"/>
    <dgm:cxn modelId="{E1388A31-2FC4-45D6-AB45-A48ADE349F87}" srcId="{2BE56907-F565-4D5E-AC3C-22AF77149957}" destId="{B67294B0-4B86-44CB-B5D5-CD7AD200586C}" srcOrd="0" destOrd="0" parTransId="{25ED48D2-9C21-4938-9D25-3AC1D7EF9A72}" sibTransId="{1284B6A2-483F-49C5-A408-7B62628B7428}"/>
    <dgm:cxn modelId="{1E306D33-991A-44C5-8E65-F72783978976}" type="presOf" srcId="{8BEAD1FD-ECBD-4D3D-B0C1-7E2E90F51283}" destId="{B88879ED-2486-40B7-B176-CD90F8AE9BD1}" srcOrd="0" destOrd="1" presId="urn:microsoft.com/office/officeart/2005/8/layout/chevron2"/>
    <dgm:cxn modelId="{1D7D764C-22CF-4D5A-95A2-63618811ADE9}" srcId="{B9CDD8B7-96E9-4903-A142-ACCC62634362}" destId="{5092DA41-403F-47B8-91D8-633930F07697}" srcOrd="2" destOrd="0" parTransId="{B145294C-2AF2-415D-B14C-776C1BEC45B6}" sibTransId="{1C4CE604-4648-4880-BBD7-4BBB3953424A}"/>
    <dgm:cxn modelId="{5DDED654-D6BD-40EF-87BA-25F33C1D306D}" type="presOf" srcId="{2BE56907-F565-4D5E-AC3C-22AF77149957}" destId="{7A26033D-C22A-4F50-AA3D-A8F9E6619CC7}" srcOrd="0" destOrd="0" presId="urn:microsoft.com/office/officeart/2005/8/layout/chevron2"/>
    <dgm:cxn modelId="{9BFD8657-F056-4906-99E0-7E74EC8665B0}" srcId="{B9CDD8B7-96E9-4903-A142-ACCC62634362}" destId="{2BE56907-F565-4D5E-AC3C-22AF77149957}" srcOrd="1" destOrd="0" parTransId="{40320900-2A50-4727-9F78-D25CCA2E9579}" sibTransId="{0D56B779-D61B-4109-BF97-EF7A5A76A3CA}"/>
    <dgm:cxn modelId="{295AE877-CC49-4EAC-89A0-70B48CB53540}" type="presOf" srcId="{844E2300-1AD3-4457-AA73-22EE5CB99709}" destId="{EBCB0F9C-9A2A-4CB8-B625-28085C230517}" srcOrd="0" destOrd="0" presId="urn:microsoft.com/office/officeart/2005/8/layout/chevron2"/>
    <dgm:cxn modelId="{F6F6539F-B9D9-4B24-B0BE-8C488D125352}" srcId="{2BE56907-F565-4D5E-AC3C-22AF77149957}" destId="{8BEAD1FD-ECBD-4D3D-B0C1-7E2E90F51283}" srcOrd="1" destOrd="0" parTransId="{889DB5CB-48AE-4F98-8F96-B4F9A4CD236A}" sibTransId="{413303E2-B150-4A8E-9770-D00A2A18B900}"/>
    <dgm:cxn modelId="{986EA7A1-AC1F-4BF6-B120-37A037240DEF}" type="presOf" srcId="{5EC58BFE-0277-4390-AD79-14367E5AD8E1}" destId="{10EEF041-E6A6-492D-A7E3-3DB76943A600}" srcOrd="0" destOrd="1" presId="urn:microsoft.com/office/officeart/2005/8/layout/chevron2"/>
    <dgm:cxn modelId="{3CD145BF-3AD1-4EBF-AEFE-01581B9A56AD}" type="presOf" srcId="{B63DCA7F-8D28-40AA-A3F8-06F54B6ED480}" destId="{10EEF041-E6A6-492D-A7E3-3DB76943A600}" srcOrd="0" destOrd="0" presId="urn:microsoft.com/office/officeart/2005/8/layout/chevron2"/>
    <dgm:cxn modelId="{D2B10AC4-FF0E-4496-AC06-B1CB3A1B5092}" srcId="{5092DA41-403F-47B8-91D8-633930F07697}" destId="{5EC58BFE-0277-4390-AD79-14367E5AD8E1}" srcOrd="1" destOrd="0" parTransId="{975FFBFA-8CE4-4038-9454-FE4F568E1493}" sibTransId="{E31A2FE3-746B-4027-9AED-25B655BA209D}"/>
    <dgm:cxn modelId="{EFEFF0C7-1C73-4912-B436-1EBF89C0AB92}" srcId="{E79E71C5-5029-4B57-991B-4DA378104E5D}" destId="{844E2300-1AD3-4457-AA73-22EE5CB99709}" srcOrd="0" destOrd="0" parTransId="{E466BB2A-08D6-4448-85DE-3AE8A51220FC}" sibTransId="{2B93E9AA-9E8C-4993-8BE2-221C3A686CB4}"/>
    <dgm:cxn modelId="{9FCE29E0-B3DB-4D6D-BB39-8C84F8BBA3ED}" type="presOf" srcId="{5092DA41-403F-47B8-91D8-633930F07697}" destId="{50467A6B-5600-4D08-A7A4-1E31712E37CF}" srcOrd="0" destOrd="0" presId="urn:microsoft.com/office/officeart/2005/8/layout/chevron2"/>
    <dgm:cxn modelId="{5DF031E9-188A-4786-B296-158EEDB2BF7F}" type="presOf" srcId="{021B1DB6-D02A-4E8D-B7AC-E836E3BCA7A6}" destId="{EBCB0F9C-9A2A-4CB8-B625-28085C230517}" srcOrd="0" destOrd="1" presId="urn:microsoft.com/office/officeart/2005/8/layout/chevron2"/>
    <dgm:cxn modelId="{EC959EF0-9372-4069-A317-54D1253F5073}" type="presOf" srcId="{B9CDD8B7-96E9-4903-A142-ACCC62634362}" destId="{8A4EBDE7-608C-43FE-B0A9-7B8785ED9B5A}" srcOrd="0" destOrd="0" presId="urn:microsoft.com/office/officeart/2005/8/layout/chevron2"/>
    <dgm:cxn modelId="{FE8D0AF2-A7D8-4F17-9956-1E2713BF40E1}" srcId="{E79E71C5-5029-4B57-991B-4DA378104E5D}" destId="{021B1DB6-D02A-4E8D-B7AC-E836E3BCA7A6}" srcOrd="1" destOrd="0" parTransId="{9980F73C-CB45-44FA-9E3C-0564EF0282B4}" sibTransId="{562E4D6F-CBD1-400A-9A10-C59C93F50E3B}"/>
    <dgm:cxn modelId="{ED3A40F2-5E16-43E8-A08A-2AF7848877D8}" type="presOf" srcId="{E79E71C5-5029-4B57-991B-4DA378104E5D}" destId="{4DFB477E-4F5E-498D-88A5-F919DD0EE08F}" srcOrd="0" destOrd="0" presId="urn:microsoft.com/office/officeart/2005/8/layout/chevron2"/>
    <dgm:cxn modelId="{7ADF6D6B-6875-4D9C-8F32-8C67AAD0F716}" type="presParOf" srcId="{8A4EBDE7-608C-43FE-B0A9-7B8785ED9B5A}" destId="{D7FC9A5D-6FFB-4476-8329-7D2576EA0639}" srcOrd="0" destOrd="0" presId="urn:microsoft.com/office/officeart/2005/8/layout/chevron2"/>
    <dgm:cxn modelId="{3EB54AA0-26A0-4063-A98F-7E8CC23E29AE}" type="presParOf" srcId="{D7FC9A5D-6FFB-4476-8329-7D2576EA0639}" destId="{4DFB477E-4F5E-498D-88A5-F919DD0EE08F}" srcOrd="0" destOrd="0" presId="urn:microsoft.com/office/officeart/2005/8/layout/chevron2"/>
    <dgm:cxn modelId="{4F6437CD-1C63-48BD-9968-98992E72FA6A}" type="presParOf" srcId="{D7FC9A5D-6FFB-4476-8329-7D2576EA0639}" destId="{EBCB0F9C-9A2A-4CB8-B625-28085C230517}" srcOrd="1" destOrd="0" presId="urn:microsoft.com/office/officeart/2005/8/layout/chevron2"/>
    <dgm:cxn modelId="{FE9850CD-D152-4590-9911-BE45BFC31624}" type="presParOf" srcId="{8A4EBDE7-608C-43FE-B0A9-7B8785ED9B5A}" destId="{C009D70D-35D5-46A8-AFE4-B25DA943119B}" srcOrd="1" destOrd="0" presId="urn:microsoft.com/office/officeart/2005/8/layout/chevron2"/>
    <dgm:cxn modelId="{113C0FFE-420D-47A5-A3E2-018AF2129C50}" type="presParOf" srcId="{8A4EBDE7-608C-43FE-B0A9-7B8785ED9B5A}" destId="{D987852C-0ABD-4A53-BD1F-0DDC3DACD225}" srcOrd="2" destOrd="0" presId="urn:microsoft.com/office/officeart/2005/8/layout/chevron2"/>
    <dgm:cxn modelId="{F5C32C6C-F79B-4AE1-B104-9E0DE8CB89F4}" type="presParOf" srcId="{D987852C-0ABD-4A53-BD1F-0DDC3DACD225}" destId="{7A26033D-C22A-4F50-AA3D-A8F9E6619CC7}" srcOrd="0" destOrd="0" presId="urn:microsoft.com/office/officeart/2005/8/layout/chevron2"/>
    <dgm:cxn modelId="{F49F2121-6682-4BE3-AE7A-BA7B15761220}" type="presParOf" srcId="{D987852C-0ABD-4A53-BD1F-0DDC3DACD225}" destId="{B88879ED-2486-40B7-B176-CD90F8AE9BD1}" srcOrd="1" destOrd="0" presId="urn:microsoft.com/office/officeart/2005/8/layout/chevron2"/>
    <dgm:cxn modelId="{76ED84D5-181B-40DD-AFDA-843540FE1D94}" type="presParOf" srcId="{8A4EBDE7-608C-43FE-B0A9-7B8785ED9B5A}" destId="{DDA08393-8166-4108-ABCF-32A64938CB85}" srcOrd="3" destOrd="0" presId="urn:microsoft.com/office/officeart/2005/8/layout/chevron2"/>
    <dgm:cxn modelId="{61190680-F95D-4D5D-A769-B49EECBFCCA9}" type="presParOf" srcId="{8A4EBDE7-608C-43FE-B0A9-7B8785ED9B5A}" destId="{BCEBBBE5-C1CE-42C7-AA01-0B9C0D8ABBAA}" srcOrd="4" destOrd="0" presId="urn:microsoft.com/office/officeart/2005/8/layout/chevron2"/>
    <dgm:cxn modelId="{3FE44B18-D90D-4FDB-AD24-864C48A1F3D0}" type="presParOf" srcId="{BCEBBBE5-C1CE-42C7-AA01-0B9C0D8ABBAA}" destId="{50467A6B-5600-4D08-A7A4-1E31712E37CF}" srcOrd="0" destOrd="0" presId="urn:microsoft.com/office/officeart/2005/8/layout/chevron2"/>
    <dgm:cxn modelId="{6EB29C95-4ED5-4610-9BD2-CD9FB6594027}" type="presParOf" srcId="{BCEBBBE5-C1CE-42C7-AA01-0B9C0D8ABBAA}" destId="{10EEF041-E6A6-492D-A7E3-3DB76943A600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DFB477E-4F5E-498D-88A5-F919DD0EE08F}">
      <dsp:nvSpPr>
        <dsp:cNvPr id="0" name=""/>
        <dsp:cNvSpPr/>
      </dsp:nvSpPr>
      <dsp:spPr>
        <a:xfrm rot="5400000">
          <a:off x="60506" y="42845"/>
          <a:ext cx="559268" cy="727365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o-LA" sz="1100" b="1" kern="1200" dirty="0">
              <a:effectLst>
                <a:outerShdw blurRad="38100" dist="38100" dir="2700000" algn="tl">
                  <a:srgbClr val="000000"/>
                </a:outerShdw>
              </a:effectLst>
              <a:latin typeface="Saysettha OT" panose="020B0504020207020204" pitchFamily="34" charset="-34"/>
              <a:cs typeface="Saysettha OT" panose="020B0504020207020204" pitchFamily="34" charset="-34"/>
            </a:rPr>
            <a:t>ເອວາ</a:t>
          </a:r>
          <a:endParaRPr lang="en" sz="1100" b="1" kern="1200" dirty="0">
            <a:effectLst>
              <a:outerShdw blurRad="38100" dist="38100" dir="2700000" algn="tl">
                <a:srgbClr val="000000"/>
              </a:outerShdw>
            </a:effectLst>
            <a:latin typeface="Saysettha OT" panose="020B0504020207020204" pitchFamily="34" charset="-34"/>
            <a:cs typeface="Saysettha OT" panose="020B0504020207020204" pitchFamily="34" charset="-34"/>
          </a:endParaRPr>
        </a:p>
      </dsp:txBody>
      <dsp:txXfrm rot="-5400000">
        <a:off x="-23542" y="126893"/>
        <a:ext cx="727365" cy="419451"/>
      </dsp:txXfrm>
    </dsp:sp>
    <dsp:sp modelId="{EBCB0F9C-9A2A-4CB8-B625-28085C230517}">
      <dsp:nvSpPr>
        <dsp:cNvPr id="0" name=""/>
        <dsp:cNvSpPr/>
      </dsp:nvSpPr>
      <dsp:spPr>
        <a:xfrm rot="5400000">
          <a:off x="1520793" y="-779930"/>
          <a:ext cx="521594" cy="2249704"/>
        </a:xfrm>
        <a:prstGeom prst="round2SameRect">
          <a:avLst/>
        </a:prstGeom>
        <a:solidFill>
          <a:schemeClr val="accent3">
            <a:lumMod val="20000"/>
            <a:lumOff val="80000"/>
          </a:schemeClr>
        </a:soli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FontTx/>
            <a:buChar char="–"/>
          </a:pPr>
          <a:r>
            <a:rPr lang="lo-LA" sz="1100" b="1" kern="1200" dirty="0">
              <a:latin typeface="Saysettha OT" panose="020B0504020207020204" pitchFamily="34" charset="-34"/>
              <a:cs typeface="Saysettha OT" panose="020B0504020207020204" pitchFamily="34" charset="-34"/>
            </a:rPr>
            <a:t>ຄວາມເຈັບປວດຕອນເກີດລູກ</a:t>
          </a:r>
          <a:endParaRPr lang="en" sz="1100" b="1" kern="1200" dirty="0">
            <a:latin typeface="Saysettha OT" panose="020B0504020207020204" pitchFamily="34" charset="-34"/>
            <a:cs typeface="Saysettha OT" panose="020B0504020207020204" pitchFamily="34" charset="-34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FontTx/>
            <a:buChar char="–"/>
          </a:pPr>
          <a:r>
            <a:rPr lang="lo-LA" sz="1100" b="1" kern="1200" dirty="0">
              <a:latin typeface="Saysettha OT" panose="020B0504020207020204" pitchFamily="34" charset="-34"/>
              <a:cs typeface="Saysettha OT" panose="020B0504020207020204" pitchFamily="34" charset="-34"/>
            </a:rPr>
            <a:t>ສູນເສຍຄວາມເທົ່າທຽມກັບອາດາມ</a:t>
          </a:r>
          <a:endParaRPr lang="en" sz="1100" b="1" kern="1200" dirty="0">
            <a:latin typeface="Saysettha OT" panose="020B0504020207020204" pitchFamily="34" charset="-34"/>
            <a:cs typeface="Saysettha OT" panose="020B0504020207020204" pitchFamily="34" charset="-34"/>
          </a:endParaRPr>
        </a:p>
      </dsp:txBody>
      <dsp:txXfrm rot="-5400000">
        <a:off x="656738" y="109587"/>
        <a:ext cx="2224242" cy="470670"/>
      </dsp:txXfrm>
    </dsp:sp>
    <dsp:sp modelId="{7A26033D-C22A-4F50-AA3D-A8F9E6619CC7}">
      <dsp:nvSpPr>
        <dsp:cNvPr id="0" name=""/>
        <dsp:cNvSpPr/>
      </dsp:nvSpPr>
      <dsp:spPr>
        <a:xfrm rot="5400000">
          <a:off x="33948" y="783622"/>
          <a:ext cx="612382" cy="727365"/>
        </a:xfrm>
        <a:prstGeom prst="homePlate">
          <a:avLst/>
        </a:prstGeom>
        <a:gradFill rotWithShape="0">
          <a:gsLst>
            <a:gs pos="0">
              <a:schemeClr val="accent3">
                <a:hueOff val="1355300"/>
                <a:satOff val="50000"/>
                <a:lumOff val="-7353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1355300"/>
                <a:satOff val="50000"/>
                <a:lumOff val="-7353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1355300"/>
                <a:satOff val="50000"/>
                <a:lumOff val="-7353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o-LA" sz="1100" b="1" kern="1200" dirty="0">
              <a:effectLst>
                <a:outerShdw blurRad="38100" dist="38100" dir="2700000" algn="tl">
                  <a:srgbClr val="000000"/>
                </a:outerShdw>
              </a:effectLst>
              <a:latin typeface="Saysettha OT" panose="020B0504020207020204" pitchFamily="34" charset="-34"/>
              <a:cs typeface="Saysettha OT" panose="020B0504020207020204" pitchFamily="34" charset="-34"/>
            </a:rPr>
            <a:t>ອາດໍາ</a:t>
          </a:r>
          <a:endParaRPr lang="en" sz="1100" b="1" kern="1200" dirty="0">
            <a:effectLst>
              <a:outerShdw blurRad="38100" dist="38100" dir="2700000" algn="tl">
                <a:srgbClr val="000000"/>
              </a:outerShdw>
            </a:effectLst>
            <a:latin typeface="Saysettha OT" panose="020B0504020207020204" pitchFamily="34" charset="-34"/>
            <a:cs typeface="Saysettha OT" panose="020B0504020207020204" pitchFamily="34" charset="-34"/>
          </a:endParaRPr>
        </a:p>
      </dsp:txBody>
      <dsp:txXfrm rot="-5400000">
        <a:off x="-23543" y="841114"/>
        <a:ext cx="727365" cy="459287"/>
      </dsp:txXfrm>
    </dsp:sp>
    <dsp:sp modelId="{B88879ED-2486-40B7-B176-CD90F8AE9BD1}">
      <dsp:nvSpPr>
        <dsp:cNvPr id="0" name=""/>
        <dsp:cNvSpPr/>
      </dsp:nvSpPr>
      <dsp:spPr>
        <a:xfrm rot="5400000">
          <a:off x="1520793" y="-60930"/>
          <a:ext cx="521594" cy="2249704"/>
        </a:xfrm>
        <a:prstGeom prst="round2SameRect">
          <a:avLst/>
        </a:prstGeom>
        <a:solidFill>
          <a:schemeClr val="accent1">
            <a:lumMod val="20000"/>
            <a:lumOff val="80000"/>
          </a:schemeClr>
        </a:solidFill>
        <a:ln w="6350" cap="flat" cmpd="sng" algn="ctr">
          <a:solidFill>
            <a:schemeClr val="accent3">
              <a:hueOff val="1355300"/>
              <a:satOff val="50000"/>
              <a:lumOff val="-7353"/>
              <a:alphaOff val="0"/>
            </a:schemeClr>
          </a:solidFill>
          <a:prstDash val="solid"/>
          <a:miter lim="800000"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FontTx/>
            <a:buChar char="–"/>
          </a:pPr>
          <a:r>
            <a:rPr lang="lo-LA" sz="1100" b="1" kern="1200" dirty="0">
              <a:latin typeface="Saysettha OT" panose="020B0504020207020204" pitchFamily="34" charset="-34"/>
              <a:cs typeface="Saysettha OT" panose="020B0504020207020204" pitchFamily="34" charset="-34"/>
            </a:rPr>
            <a:t>ເຮັດວຽກໜັກ</a:t>
          </a:r>
          <a:endParaRPr lang="en" sz="1100" b="1" kern="1200" dirty="0">
            <a:latin typeface="Saysettha OT" panose="020B0504020207020204" pitchFamily="34" charset="-34"/>
            <a:cs typeface="Saysettha OT" panose="020B0504020207020204" pitchFamily="34" charset="-34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FontTx/>
            <a:buChar char="–"/>
          </a:pPr>
          <a:r>
            <a:rPr lang="lo-LA" sz="1100" b="1" kern="1200" dirty="0">
              <a:latin typeface="Saysettha OT" panose="020B0504020207020204" pitchFamily="34" charset="-34"/>
              <a:cs typeface="Saysettha OT" panose="020B0504020207020204" pitchFamily="34" charset="-34"/>
            </a:rPr>
            <a:t>ປູກພືດພັນອາຫານ</a:t>
          </a:r>
          <a:endParaRPr lang="en" sz="1100" b="1" kern="1200" dirty="0">
            <a:latin typeface="Saysettha OT" panose="020B0504020207020204" pitchFamily="34" charset="-34"/>
            <a:cs typeface="Saysettha OT" panose="020B0504020207020204" pitchFamily="34" charset="-34"/>
          </a:endParaRPr>
        </a:p>
      </dsp:txBody>
      <dsp:txXfrm rot="-5400000">
        <a:off x="656738" y="828587"/>
        <a:ext cx="2224242" cy="470670"/>
      </dsp:txXfrm>
    </dsp:sp>
    <dsp:sp modelId="{50467A6B-5600-4D08-A7A4-1E31712E37CF}">
      <dsp:nvSpPr>
        <dsp:cNvPr id="0" name=""/>
        <dsp:cNvSpPr/>
      </dsp:nvSpPr>
      <dsp:spPr>
        <a:xfrm rot="5400000">
          <a:off x="32989" y="1539796"/>
          <a:ext cx="614302" cy="727365"/>
        </a:xfrm>
        <a:prstGeom prst="homePlate">
          <a:avLst/>
        </a:prstGeom>
        <a:gradFill rotWithShape="0">
          <a:gsLst>
            <a:gs pos="0">
              <a:schemeClr val="accent2">
                <a:lumMod val="75000"/>
              </a:schemeClr>
            </a:gs>
            <a:gs pos="50000">
              <a:schemeClr val="accent2">
                <a:lumMod val="75000"/>
              </a:schemeClr>
            </a:gs>
            <a:gs pos="100000">
              <a:schemeClr val="accent2">
                <a:lumMod val="75000"/>
              </a:schemeClr>
            </a:gs>
          </a:gsLst>
          <a:lin ang="5400000" scaled="0"/>
        </a:gradFill>
        <a:ln>
          <a:solidFill>
            <a:schemeClr val="accent2">
              <a:lumMod val="75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o-LA" sz="1100" b="1" kern="1200" dirty="0">
              <a:effectLst>
                <a:outerShdw blurRad="38100" dist="38100" dir="2700000" algn="tl">
                  <a:srgbClr val="000000"/>
                </a:outerShdw>
              </a:effectLst>
              <a:latin typeface="Saysettha OT" panose="020B0504020207020204" pitchFamily="34" charset="-34"/>
              <a:cs typeface="Saysettha OT" panose="020B0504020207020204" pitchFamily="34" charset="-34"/>
            </a:rPr>
            <a:t>ທຸກຄົນ</a:t>
          </a:r>
          <a:endParaRPr lang="en" sz="1100" b="1" kern="1200" dirty="0">
            <a:effectLst>
              <a:outerShdw blurRad="38100" dist="38100" dir="2700000" algn="tl">
                <a:srgbClr val="000000"/>
              </a:outerShdw>
            </a:effectLst>
            <a:latin typeface="Saysettha OT" panose="020B0504020207020204" pitchFamily="34" charset="-34"/>
            <a:cs typeface="Saysettha OT" panose="020B0504020207020204" pitchFamily="34" charset="-34"/>
          </a:endParaRPr>
        </a:p>
      </dsp:txBody>
      <dsp:txXfrm rot="-5400000">
        <a:off x="-23542" y="1596328"/>
        <a:ext cx="727365" cy="460727"/>
      </dsp:txXfrm>
    </dsp:sp>
    <dsp:sp modelId="{10EEF041-E6A6-492D-A7E3-3DB76943A600}">
      <dsp:nvSpPr>
        <dsp:cNvPr id="0" name=""/>
        <dsp:cNvSpPr/>
      </dsp:nvSpPr>
      <dsp:spPr>
        <a:xfrm rot="5400000">
          <a:off x="1520793" y="703366"/>
          <a:ext cx="521594" cy="2249704"/>
        </a:xfrm>
        <a:prstGeom prst="round2SameRect">
          <a:avLst/>
        </a:prstGeom>
        <a:solidFill>
          <a:schemeClr val="accent2">
            <a:lumMod val="20000"/>
            <a:lumOff val="80000"/>
          </a:schemeClr>
        </a:solidFill>
        <a:ln w="6350" cap="flat" cmpd="sng" algn="ctr">
          <a:solidFill>
            <a:schemeClr val="accent2">
              <a:lumMod val="75000"/>
            </a:schemeClr>
          </a:solidFill>
          <a:prstDash val="solid"/>
          <a:miter lim="800000"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FontTx/>
            <a:buChar char="–"/>
          </a:pPr>
          <a:r>
            <a:rPr lang="lo-LA" sz="1100" b="1" kern="1200" dirty="0">
              <a:latin typeface="Saysettha OT" panose="020B0504020207020204" pitchFamily="34" charset="-34"/>
              <a:cs typeface="Saysettha OT" panose="020B0504020207020204" pitchFamily="34" charset="-34"/>
            </a:rPr>
            <a:t>ຄວາມຕາຍ</a:t>
          </a:r>
          <a:endParaRPr lang="en" sz="1100" b="1" kern="1200" dirty="0">
            <a:latin typeface="Saysettha OT" panose="020B0504020207020204" pitchFamily="34" charset="-34"/>
            <a:cs typeface="Saysettha OT" panose="020B0504020207020204" pitchFamily="34" charset="-34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FontTx/>
            <a:buChar char="–"/>
          </a:pPr>
          <a:r>
            <a:rPr lang="lo-LA" sz="1100" b="1" kern="1200" dirty="0">
              <a:latin typeface="Saysettha OT" panose="020B0504020207020204" pitchFamily="34" charset="-34"/>
              <a:cs typeface="Saysettha OT" panose="020B0504020207020204" pitchFamily="34" charset="-34"/>
            </a:rPr>
            <a:t>ຖືກຕັດຂາດຈາກພຣະເຈົ້າ</a:t>
          </a:r>
          <a:endParaRPr lang="en" sz="1100" b="1" kern="1200" dirty="0">
            <a:latin typeface="Saysettha OT" panose="020B0504020207020204" pitchFamily="34" charset="-34"/>
            <a:cs typeface="Saysettha OT" panose="020B0504020207020204" pitchFamily="34" charset="-34"/>
          </a:endParaRPr>
        </a:p>
      </dsp:txBody>
      <dsp:txXfrm rot="-5400000">
        <a:off x="656738" y="1592883"/>
        <a:ext cx="2224242" cy="4706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#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1335</Words>
  <Characters>7344</Characters>
  <Application>Microsoft Office Word</Application>
  <DocSecurity>4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Isabel Laveda</cp:lastModifiedBy>
  <cp:revision>2</cp:revision>
  <dcterms:created xsi:type="dcterms:W3CDTF">2026-09-29T20:10:00Z</dcterms:created>
  <dcterms:modified xsi:type="dcterms:W3CDTF">2026-09-29T20:10:00Z</dcterms:modified>
</cp:coreProperties>
</file>