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5A7737B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 xml:space="preserve">8. </w:t>
      </w:r>
      <w:r w:rsidR="00274335">
        <w:rPr>
          <w:b/>
          <w:bCs/>
          <w:sz w:val="36"/>
          <w:szCs w:val="36"/>
        </w:rPr>
        <w:t>tēma</w:t>
      </w:r>
      <w:r w:rsidRPr="00757366">
        <w:rPr>
          <w:b/>
          <w:bCs/>
          <w:sz w:val="36"/>
          <w:szCs w:val="36"/>
        </w:rPr>
        <w:t>: Pravietisko rakstu interpretācija</w:t>
      </w:r>
    </w:p>
    <w:p w14:paraId="77FB6248" w14:textId="080394EF" w:rsidR="005B7B1E" w:rsidRPr="002640AA" w:rsidRDefault="00BC1E38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BC1E3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Mācīšanās no Jēzus Bībeles studijām</w:t>
      </w:r>
    </w:p>
    <w:p w14:paraId="01F66E67" w14:textId="6C3E8A22" w:rsidR="005B7B1E" w:rsidRP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 xml:space="preserve">Dr. Lūkass atstāsta stāstu par neticamu Bībeles nodarbību, ko Jēzus vadīja ceļā uz Emausu. </w:t>
      </w:r>
      <w:r w:rsidR="00C96DD5">
        <w:br/>
      </w:r>
      <w:r w:rsidRPr="00BC1E38">
        <w:t>Lūkas 24:13–27</w:t>
      </w:r>
    </w:p>
    <w:p w14:paraId="65F61DD6" w14:textId="778C3086" w:rsidR="005B7B1E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 xml:space="preserve">Kā šie divi mācekļi reaģēja uz Bībeles nodarbību, ko Jēzus viņiem piedāvāja? </w:t>
      </w:r>
      <w:r w:rsidR="004F433E">
        <w:br/>
      </w:r>
      <w:r w:rsidRPr="00BC1E38">
        <w:t>Lūkas 24:31-32</w:t>
      </w:r>
    </w:p>
    <w:p w14:paraId="2BAB235B" w14:textId="436B5D66" w:rsid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Vēlāk tajā pašā dienā Jēzus satika mācekļus Jeruzalemē. Lūkas 24:44-45</w:t>
      </w:r>
    </w:p>
    <w:p w14:paraId="39374D0B" w14:textId="2018BEF5" w:rsidR="00BC1E38" w:rsidRP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t>Kādas svarīgas mācības mēs varam gūt no šīm divām Bībeles studijām, ko mācīja Jēzus?</w:t>
      </w:r>
    </w:p>
    <w:p w14:paraId="0E718D77" w14:textId="5EE19E30" w:rsidR="005B7B1E" w:rsidRPr="009C296F" w:rsidRDefault="003368C5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3368C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Pravietisko rakstu interpretācijas principi</w:t>
      </w:r>
    </w:p>
    <w:p w14:paraId="354CC5C1" w14:textId="6E36EACB" w:rsidR="005B7B1E" w:rsidRPr="00560D1C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Skatiet Bībeli kopumā. 2. Timotejam 3:14–17</w:t>
      </w:r>
    </w:p>
    <w:p w14:paraId="1717DAAC" w14:textId="0ED4FEA5" w:rsidR="00F57F03" w:rsidRPr="003368C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Atcerieties, ka Kristus ir centrālā figūra visos Rakstos. Jāņa 5:39-40 (Lūkas 24:27)</w:t>
      </w:r>
    </w:p>
    <w:p w14:paraId="29F72182" w14:textId="395F924B" w:rsidR="002F7E9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t>Apskatiet kontekstu</w:t>
      </w:r>
    </w:p>
    <w:p w14:paraId="74CB6AC4" w14:textId="48C86B05" w:rsidR="003368C5" w:rsidRPr="003D534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s-ES"/>
        </w:rPr>
      </w:pPr>
      <w:r w:rsidRPr="003368C5">
        <w:t>Pēc Daniēla 2:31–35 seko interpretācija Daniēla 2:36–45.</w:t>
      </w:r>
    </w:p>
    <w:p w14:paraId="67273FAE" w14:textId="087C4895" w:rsidR="003368C5" w:rsidRPr="003D534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s-ES"/>
        </w:rPr>
      </w:pPr>
      <w:r w:rsidRPr="003368C5">
        <w:t xml:space="preserve">Jēzus līdzībai, kas pierakstīta Mateja evaņģēlija 13:1–9, seko </w:t>
      </w:r>
      <w:r w:rsidR="004F433E">
        <w:br/>
      </w:r>
      <w:r w:rsidRPr="003368C5">
        <w:t>Mateja evaņģēlija 13:18–23 sniegtā interpretācija.</w:t>
      </w:r>
    </w:p>
    <w:p w14:paraId="072587B8" w14:textId="22F7E118" w:rsidR="00560D1C" w:rsidRPr="003D534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s-ES"/>
        </w:rPr>
      </w:pPr>
      <w:r w:rsidRPr="003368C5">
        <w:t>Tas ļauj citiem praviešiem interpretēt iepriekšējos pravietojumus.</w:t>
      </w:r>
    </w:p>
    <w:p w14:paraId="31046954" w14:textId="22DEC403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Jesajas 7:14, Mateja 1:18–23</w:t>
      </w:r>
    </w:p>
    <w:p w14:paraId="7B2864CB" w14:textId="5D73D654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Jesajas 9:1-2, Mateja 4:12-16</w:t>
      </w:r>
    </w:p>
    <w:p w14:paraId="4D3BD8F1" w14:textId="79FBCEE0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Jeremijas 25:11–13, 2. Laiku grāmata 36:22–23</w:t>
      </w:r>
    </w:p>
    <w:p w14:paraId="45FF37AF" w14:textId="479FA169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t>Citi piemēri?</w:t>
      </w:r>
    </w:p>
    <w:p w14:paraId="26F50D5E" w14:textId="4F1E0EB9" w:rsidR="00D22DAB" w:rsidRDefault="00D22DAB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D22DAB">
        <w:t>Apskatīsim vēsturiski kulturālo kontekstu</w:t>
      </w:r>
    </w:p>
    <w:p w14:paraId="408FB764" w14:textId="251315EF" w:rsidR="00D22DAB" w:rsidRPr="00274335" w:rsidRDefault="00D22DAB" w:rsidP="00C96DD5">
      <w:pPr>
        <w:pStyle w:val="Prrafodelista"/>
        <w:numPr>
          <w:ilvl w:val="1"/>
          <w:numId w:val="3"/>
        </w:numPr>
        <w:ind w:left="1134"/>
        <w:contextualSpacing w:val="0"/>
      </w:pPr>
      <w:r w:rsidRPr="00D22DAB">
        <w:t>1. </w:t>
      </w:r>
      <w:r w:rsidR="00274335">
        <w:t>K</w:t>
      </w:r>
      <w:r w:rsidRPr="00D22DAB">
        <w:t>orintiešiem 16:20 Kāds bija apustuļa Pāvila aicinājuma Korintas kristiešiem kultūras konteksts? Kā mums vajadzētu attiecināt šo teicienu uz savu dzīvi mūsdienās?</w:t>
      </w:r>
    </w:p>
    <w:p w14:paraId="26167F9C" w14:textId="10FFDC48" w:rsidR="00D22DAB" w:rsidRPr="00274335" w:rsidRDefault="00D22DAB" w:rsidP="00C96DD5">
      <w:pPr>
        <w:pStyle w:val="Prrafodelista"/>
        <w:numPr>
          <w:ilvl w:val="1"/>
          <w:numId w:val="3"/>
        </w:numPr>
        <w:ind w:left="1134"/>
        <w:contextualSpacing w:val="0"/>
      </w:pPr>
      <w:r w:rsidRPr="00D22DAB">
        <w:t>1. </w:t>
      </w:r>
      <w:r w:rsidR="00274335">
        <w:t>K</w:t>
      </w:r>
      <w:r w:rsidRPr="00D22DAB">
        <w:t>orintiešiem 14:34 Kāds bija šī aicinājuma kultūras konteksts? Kā mums to vajadzētu pielietot savā dzīvē mūsdienās?</w:t>
      </w:r>
    </w:p>
    <w:p w14:paraId="09B8A871" w14:textId="25304879" w:rsidR="00AA094A" w:rsidRPr="00274335" w:rsidRDefault="00AA094A" w:rsidP="00C96DD5">
      <w:pPr>
        <w:pStyle w:val="Prrafodelista"/>
        <w:numPr>
          <w:ilvl w:val="0"/>
          <w:numId w:val="3"/>
        </w:numPr>
        <w:ind w:left="709"/>
        <w:contextualSpacing w:val="0"/>
      </w:pPr>
      <w:r w:rsidRPr="00AA094A">
        <w:t>Salīdziniet Rakstus ar Rakstiem</w:t>
      </w:r>
    </w:p>
    <w:p w14:paraId="1E5D5F2E" w14:textId="0B5C6192" w:rsidR="00AA094A" w:rsidRPr="00274335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</w:pPr>
      <w:r w:rsidRPr="00AA094A">
        <w:t>Kā 1. Mo</w:t>
      </w:r>
      <w:r w:rsidR="00274335">
        <w:t>zus grāmatas 2:16–17 pievēršas s</w:t>
      </w:r>
      <w:r w:rsidRPr="00AA094A">
        <w:t>ātana meliem 1. Mozus grāmatas 3:1–5?</w:t>
      </w:r>
    </w:p>
    <w:p w14:paraId="7565FF45" w14:textId="3935CA28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Kā Jēzus reaģēja uz Sātana Rakstu nepareizu interpretāciju, kad tas kārdināja viņu lēkt no Tempļa jumta? Mateja 4:5-7 (5. Mozus 6:16)</w:t>
      </w:r>
    </w:p>
    <w:p w14:paraId="370892E9" w14:textId="6C1ECC34" w:rsidR="00AA094A" w:rsidRPr="00274335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s-ES_tradnl"/>
        </w:rPr>
      </w:pPr>
      <w:r w:rsidRPr="00AA094A">
        <w:t>Kāda patiesība atklājas, salīdzinot Mateja 5:48 ar Lūkas 6:36?</w:t>
      </w:r>
    </w:p>
    <w:p w14:paraId="5A42CFA4" w14:textId="5C2CC7FD" w:rsidR="00AA094A" w:rsidRP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t>Kā Jēzus atbild uz jautājumu, ko Ījabs uzdod Ījaba grāmatas 14:14? Jāņa 5:28–19, 6:40, 11:25–26</w:t>
      </w:r>
    </w:p>
    <w:p w14:paraId="2E4A5716" w14:textId="2BBF9347" w:rsidR="005B7B1E" w:rsidRPr="00F52BEE" w:rsidRDefault="00AA094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A094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Lūgšana pēc dievišķas vadības</w:t>
      </w:r>
    </w:p>
    <w:p w14:paraId="74FBB464" w14:textId="46938C71" w:rsidR="005B7B1E" w:rsidRPr="00AA094A" w:rsidRDefault="00AA094A" w:rsidP="00AA094A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AA094A">
        <w:t>Kas var mums palīdzēt pa</w:t>
      </w:r>
      <w:r w:rsidR="00274335">
        <w:t>reizi interpretēt pravietiskos R</w:t>
      </w:r>
      <w:r w:rsidRPr="00AA094A">
        <w:t xml:space="preserve">akstus? Jāņa 16:13-15, </w:t>
      </w:r>
      <w:r w:rsidR="009F6009">
        <w:br/>
      </w:r>
      <w:r w:rsidRPr="00AA094A">
        <w:t>Lūkas 11:13</w:t>
      </w:r>
    </w:p>
    <w:p w14:paraId="4F5025FD" w14:textId="3E631BFC" w:rsidR="00964B5A" w:rsidRPr="00AA094A" w:rsidRDefault="00AA094A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AA094A">
        <w:t>Pastāstiet par brīdi, kad sajutāt, kā Svētais Gars palīdz jums labāk izprast Dieva Vārdu.</w:t>
      </w:r>
    </w:p>
    <w:sectPr w:rsidR="00964B5A" w:rsidRPr="00AA094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723977">
    <w:abstractNumId w:val="7"/>
  </w:num>
  <w:num w:numId="2" w16cid:durableId="77946399">
    <w:abstractNumId w:val="5"/>
  </w:num>
  <w:num w:numId="3" w16cid:durableId="2145662267">
    <w:abstractNumId w:val="9"/>
  </w:num>
  <w:num w:numId="4" w16cid:durableId="613177384">
    <w:abstractNumId w:val="12"/>
  </w:num>
  <w:num w:numId="5" w16cid:durableId="1870990249">
    <w:abstractNumId w:val="10"/>
  </w:num>
  <w:num w:numId="6" w16cid:durableId="1113089457">
    <w:abstractNumId w:val="8"/>
  </w:num>
  <w:num w:numId="7" w16cid:durableId="2035687918">
    <w:abstractNumId w:val="2"/>
  </w:num>
  <w:num w:numId="8" w16cid:durableId="1190530765">
    <w:abstractNumId w:val="3"/>
  </w:num>
  <w:num w:numId="9" w16cid:durableId="1220020579">
    <w:abstractNumId w:val="13"/>
  </w:num>
  <w:num w:numId="10" w16cid:durableId="128478654">
    <w:abstractNumId w:val="6"/>
  </w:num>
  <w:num w:numId="11" w16cid:durableId="2084329263">
    <w:abstractNumId w:val="0"/>
  </w:num>
  <w:num w:numId="12" w16cid:durableId="543105338">
    <w:abstractNumId w:val="4"/>
  </w:num>
  <w:num w:numId="13" w16cid:durableId="2026126893">
    <w:abstractNumId w:val="1"/>
  </w:num>
  <w:num w:numId="14" w16cid:durableId="980815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72E6A"/>
    <w:rsid w:val="001109FA"/>
    <w:rsid w:val="00147D16"/>
    <w:rsid w:val="00151FD9"/>
    <w:rsid w:val="001A7E8A"/>
    <w:rsid w:val="001E38FE"/>
    <w:rsid w:val="002640AA"/>
    <w:rsid w:val="002723B3"/>
    <w:rsid w:val="00274335"/>
    <w:rsid w:val="002949E6"/>
    <w:rsid w:val="002F15B6"/>
    <w:rsid w:val="002F7E95"/>
    <w:rsid w:val="003368C5"/>
    <w:rsid w:val="003D5345"/>
    <w:rsid w:val="003E0D59"/>
    <w:rsid w:val="004F433E"/>
    <w:rsid w:val="0054390D"/>
    <w:rsid w:val="00544323"/>
    <w:rsid w:val="00555C58"/>
    <w:rsid w:val="00560D1C"/>
    <w:rsid w:val="0057354E"/>
    <w:rsid w:val="00581985"/>
    <w:rsid w:val="005B7B1E"/>
    <w:rsid w:val="006A257E"/>
    <w:rsid w:val="006B50D6"/>
    <w:rsid w:val="006E6C76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0165"/>
    <w:rsid w:val="009C296F"/>
    <w:rsid w:val="009F6009"/>
    <w:rsid w:val="00A31F42"/>
    <w:rsid w:val="00A33EAE"/>
    <w:rsid w:val="00A44A94"/>
    <w:rsid w:val="00AA094A"/>
    <w:rsid w:val="00AE3F44"/>
    <w:rsid w:val="00B12410"/>
    <w:rsid w:val="00BC1E38"/>
    <w:rsid w:val="00C125C7"/>
    <w:rsid w:val="00C7028F"/>
    <w:rsid w:val="00C729DB"/>
    <w:rsid w:val="00C96DD5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826DB4F6-AF20-4F7E-BA8A-F3DCD6B0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2026-09-22T18:06:00Z</cp:lastPrinted>
  <dcterms:created xsi:type="dcterms:W3CDTF">2026-11-01T20:05:00Z</dcterms:created>
  <dcterms:modified xsi:type="dcterms:W3CDTF">2026-11-01T20:05:00Z</dcterms:modified>
</cp:coreProperties>
</file>