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A5033" w14:textId="77777777" w:rsidR="004544F1" w:rsidRPr="006B0F0D" w:rsidRDefault="006B0F0D" w:rsidP="006B0F0D">
      <w:pPr>
        <w:pStyle w:val="Prrafodelista"/>
        <w:numPr>
          <w:ilvl w:val="0"/>
          <w:numId w:val="1"/>
        </w:numPr>
        <w:rPr>
          <w:b/>
          <w:bCs/>
          <w:sz w:val="22"/>
          <w:lang w:val="es-ES_tradnl"/>
        </w:rPr>
      </w:pPr>
      <w:r w:rsidRPr="006B0F0D">
        <w:rPr>
          <w:b/>
          <w:bCs/>
          <w:sz w:val="22"/>
          <w:lang w:val="lv-LV"/>
        </w:rPr>
        <w:t>Zaudētā zeme</w:t>
      </w:r>
    </w:p>
    <w:p w14:paraId="6844CE7B" w14:textId="2D38BB11" w:rsidR="006B0F0D" w:rsidRPr="00EC4790" w:rsidRDefault="006B0F0D" w:rsidP="006B0F0D">
      <w:pPr>
        <w:pStyle w:val="Prrafodelista"/>
        <w:numPr>
          <w:ilvl w:val="1"/>
          <w:numId w:val="1"/>
        </w:numPr>
        <w:ind w:left="709"/>
        <w:rPr>
          <w:sz w:val="22"/>
          <w:lang w:val="lv-LV"/>
        </w:rPr>
      </w:pPr>
      <w:r w:rsidRPr="006B0F0D">
        <w:rPr>
          <w:bCs/>
          <w:sz w:val="22"/>
          <w:lang w:val="lv-LV"/>
        </w:rPr>
        <w:t>Dievs iecēla Ādamu un Ievu par šīs pasaules pārvaldniekiem (1.Moz.1:27-28) un ielika viņus Ēdenes dārzā (1.Moz.2:8). Kad Dievamv nepaklausīja, viņi tika izraidīti no Ēdenes (1.Moz.3:23), un bija zaudējuši pārvaldību pār zemi.</w:t>
      </w:r>
    </w:p>
    <w:p w14:paraId="32B22A5D" w14:textId="77777777" w:rsidR="006B0F0D" w:rsidRPr="006B0F0D" w:rsidRDefault="006B0F0D" w:rsidP="006B0F0D">
      <w:pPr>
        <w:pStyle w:val="Prrafodelista"/>
        <w:numPr>
          <w:ilvl w:val="1"/>
          <w:numId w:val="1"/>
        </w:numPr>
        <w:ind w:left="709"/>
        <w:rPr>
          <w:sz w:val="22"/>
          <w:lang w:val="lv-LV"/>
        </w:rPr>
      </w:pPr>
      <w:r w:rsidRPr="006B0F0D">
        <w:rPr>
          <w:bCs/>
          <w:sz w:val="22"/>
          <w:lang w:val="lv-LV"/>
        </w:rPr>
        <w:t>Dievam bija plāns, kā cilvēce var atgūt zaudēto zemi. Sākumā Viņš deva Ābrahamam, Īzākam, Jēkabam tikai nelielu zemes gabaliņu - Kanaānu (1.Moz.13:14-15).</w:t>
      </w:r>
    </w:p>
    <w:p w14:paraId="780FF7EA" w14:textId="77777777" w:rsidR="006B0F0D" w:rsidRPr="00EC4790" w:rsidRDefault="006B0F0D" w:rsidP="006B0F0D">
      <w:pPr>
        <w:pStyle w:val="Prrafodelista"/>
        <w:numPr>
          <w:ilvl w:val="1"/>
          <w:numId w:val="1"/>
        </w:numPr>
        <w:ind w:left="709"/>
        <w:rPr>
          <w:sz w:val="22"/>
          <w:lang w:val="lv-LV"/>
        </w:rPr>
      </w:pPr>
      <w:r w:rsidRPr="006B0F0D">
        <w:rPr>
          <w:bCs/>
          <w:sz w:val="22"/>
          <w:lang w:val="lv-LV"/>
        </w:rPr>
        <w:t>Pakāpeniski, kad Dieva atziņa sasniegs tautas un nācijas (Jes.11:9), šīs īpašumtiesības tiks paplašinātas uz visu zemi.</w:t>
      </w:r>
    </w:p>
    <w:p w14:paraId="17A6CCD0" w14:textId="77777777" w:rsidR="006B0F0D" w:rsidRPr="006B0F0D" w:rsidRDefault="006B0F0D" w:rsidP="006B0F0D">
      <w:pPr>
        <w:pStyle w:val="Prrafodelista"/>
        <w:numPr>
          <w:ilvl w:val="1"/>
          <w:numId w:val="1"/>
        </w:numPr>
        <w:ind w:left="709"/>
        <w:rPr>
          <w:sz w:val="22"/>
          <w:lang w:val="lv-LV"/>
        </w:rPr>
      </w:pPr>
      <w:r w:rsidRPr="006B0F0D">
        <w:rPr>
          <w:bCs/>
          <w:sz w:val="22"/>
          <w:lang w:val="lv-LV"/>
        </w:rPr>
        <w:t>Israēla nepaklausība izraisīja izmaiņas sākotnējos plānos. Dievs spēj no šiem akmeņiem radīt Ābrahāmam bērnus, un mēs saņemtu caur ticību un pacietību Viņa apsolījumus (Lk. 3:8; Ebr. 6:11-12).</w:t>
      </w:r>
    </w:p>
    <w:p w14:paraId="24850C5B" w14:textId="77777777" w:rsidR="004544F1" w:rsidRPr="006B0F0D" w:rsidRDefault="006B0F0D" w:rsidP="006B0F0D">
      <w:pPr>
        <w:pStyle w:val="Prrafodelista"/>
        <w:numPr>
          <w:ilvl w:val="0"/>
          <w:numId w:val="1"/>
        </w:numPr>
        <w:rPr>
          <w:b/>
          <w:bCs/>
          <w:sz w:val="22"/>
          <w:lang w:val="es-ES_tradnl"/>
        </w:rPr>
      </w:pPr>
      <w:r w:rsidRPr="006B0F0D">
        <w:rPr>
          <w:b/>
          <w:bCs/>
          <w:sz w:val="22"/>
          <w:lang w:val="lv-LV"/>
        </w:rPr>
        <w:t>Zeme, ko Dievs dod</w:t>
      </w:r>
    </w:p>
    <w:p w14:paraId="5F23F9CC" w14:textId="77777777" w:rsidR="006B0F0D" w:rsidRPr="006B0F0D" w:rsidRDefault="006B0F0D" w:rsidP="006B0F0D">
      <w:pPr>
        <w:pStyle w:val="Prrafodelista"/>
        <w:numPr>
          <w:ilvl w:val="1"/>
          <w:numId w:val="1"/>
        </w:numPr>
        <w:ind w:left="709"/>
        <w:rPr>
          <w:sz w:val="22"/>
          <w:lang w:val="es-ES_tradnl"/>
        </w:rPr>
      </w:pPr>
      <w:r w:rsidRPr="006B0F0D">
        <w:rPr>
          <w:bCs/>
          <w:sz w:val="22"/>
          <w:lang w:val="lv-LV"/>
        </w:rPr>
        <w:t>Tāpat kā Ādams un Ieva neko nedarīja, lai nopelnītu Ēdenes dārzu, arī Ābrahāms un viņa pēcnācēji neko nedarīja, lai nopelnītu apsolīto zemi. Tā bija Dieva Dāvana!</w:t>
      </w:r>
    </w:p>
    <w:p w14:paraId="023302E5" w14:textId="77777777" w:rsidR="006B0F0D" w:rsidRPr="006B0F0D" w:rsidRDefault="006B0F0D" w:rsidP="006B0F0D">
      <w:pPr>
        <w:pStyle w:val="Prrafodelista"/>
        <w:numPr>
          <w:ilvl w:val="1"/>
          <w:numId w:val="1"/>
        </w:numPr>
        <w:ind w:left="709"/>
        <w:rPr>
          <w:sz w:val="22"/>
          <w:lang w:val="lv-LV"/>
        </w:rPr>
      </w:pPr>
      <w:r w:rsidRPr="006B0F0D">
        <w:rPr>
          <w:bCs/>
          <w:sz w:val="22"/>
          <w:lang w:val="lv-LV"/>
        </w:rPr>
        <w:t>Mēs šo dāvanu varam salīdzināt ar īrētu māju. Lai gan Israēls varēja dzīvot Kanaānā, zeme joprojām bija Dieva īpašums (Ps 24:1).</w:t>
      </w:r>
    </w:p>
    <w:p w14:paraId="7A02C15D" w14:textId="77777777" w:rsidR="006B0F0D" w:rsidRPr="006B0F0D" w:rsidRDefault="006B0F0D" w:rsidP="006B0F0D">
      <w:pPr>
        <w:pStyle w:val="Prrafodelista"/>
        <w:numPr>
          <w:ilvl w:val="1"/>
          <w:numId w:val="1"/>
        </w:numPr>
        <w:ind w:left="709"/>
        <w:rPr>
          <w:sz w:val="22"/>
          <w:lang w:val="lv-LV"/>
        </w:rPr>
      </w:pPr>
      <w:r w:rsidRPr="006B0F0D">
        <w:rPr>
          <w:bCs/>
          <w:sz w:val="22"/>
          <w:lang w:val="lv-LV"/>
        </w:rPr>
        <w:t>Mājas īpašnieks ir tas, kurš rūpējas par jumta, cauruļu u.c. uzturēšanu. Tāpat Dievs ir tas, kurš nodrošināja lietusgāzes, aizsargāja ražu utt., lai Izraēls varētu droši dzīvot zemē, ko Dievs viņiem bija devis.</w:t>
      </w:r>
    </w:p>
    <w:p w14:paraId="433C7B47" w14:textId="650A101A" w:rsidR="006B0F0D" w:rsidRPr="006B0F0D" w:rsidRDefault="006B0F0D" w:rsidP="006B0F0D">
      <w:pPr>
        <w:pStyle w:val="Prrafodelista"/>
        <w:numPr>
          <w:ilvl w:val="1"/>
          <w:numId w:val="1"/>
        </w:numPr>
        <w:ind w:left="709"/>
        <w:rPr>
          <w:sz w:val="22"/>
          <w:lang w:val="lv-LV"/>
        </w:rPr>
      </w:pPr>
      <w:r w:rsidRPr="006B0F0D">
        <w:rPr>
          <w:bCs/>
          <w:sz w:val="22"/>
          <w:lang w:val="lv-LV"/>
        </w:rPr>
        <w:t>Arī Ēdenē bija jāmaksā "nomas maksa" - paklausība (3.Moz.20:22). Patiesībā tas bija attiecību jautājums: mīlēt Dievu un baudīt Viņa svētības.</w:t>
      </w:r>
      <w:r>
        <w:rPr>
          <w:bCs/>
          <w:sz w:val="22"/>
          <w:lang w:val="lv-LV"/>
        </w:rPr>
        <w:t xml:space="preserve"> </w:t>
      </w:r>
      <w:r w:rsidRPr="006B0F0D">
        <w:rPr>
          <w:bCs/>
          <w:sz w:val="22"/>
          <w:lang w:val="lv-LV"/>
        </w:rPr>
        <w:t>Kā vakar, tāpat arī šodien, tas ir ticības jautājums (Ebr.11:9-13).</w:t>
      </w:r>
    </w:p>
    <w:p w14:paraId="75CAAC14" w14:textId="77777777" w:rsidR="004544F1" w:rsidRPr="006B0F0D" w:rsidRDefault="006B0F0D" w:rsidP="006B0F0D">
      <w:pPr>
        <w:pStyle w:val="Prrafodelista"/>
        <w:numPr>
          <w:ilvl w:val="0"/>
          <w:numId w:val="1"/>
        </w:numPr>
        <w:rPr>
          <w:b/>
          <w:bCs/>
          <w:sz w:val="22"/>
          <w:lang w:val="es-ES_tradnl"/>
        </w:rPr>
      </w:pPr>
      <w:r w:rsidRPr="006B0F0D">
        <w:rPr>
          <w:b/>
          <w:bCs/>
          <w:sz w:val="22"/>
          <w:lang w:val="lv-LV"/>
        </w:rPr>
        <w:t>Zemes iekarošana</w:t>
      </w:r>
    </w:p>
    <w:p w14:paraId="094C6E5D" w14:textId="77777777" w:rsidR="006B0F0D" w:rsidRPr="006B0F0D" w:rsidRDefault="006B0F0D" w:rsidP="006B0F0D">
      <w:pPr>
        <w:pStyle w:val="Prrafodelista"/>
        <w:numPr>
          <w:ilvl w:val="1"/>
          <w:numId w:val="1"/>
        </w:numPr>
        <w:ind w:left="709"/>
        <w:rPr>
          <w:sz w:val="22"/>
          <w:lang w:val="es-ES_tradnl"/>
        </w:rPr>
      </w:pPr>
      <w:r w:rsidRPr="006B0F0D">
        <w:rPr>
          <w:bCs/>
          <w:sz w:val="22"/>
          <w:lang w:val="lv-LV"/>
        </w:rPr>
        <w:t>Jozua būdams jau labi gados, Dievs pavēlēja viņam sadalīt zemi starp Israēla ciltīm, ieskaitot neiekarotās teritorijas (Joz.13:1-7).</w:t>
      </w:r>
    </w:p>
    <w:p w14:paraId="54328E9F" w14:textId="77777777" w:rsidR="006B0F0D" w:rsidRPr="006B0F0D" w:rsidRDefault="006B0F0D" w:rsidP="006B0F0D">
      <w:pPr>
        <w:pStyle w:val="Prrafodelista"/>
        <w:numPr>
          <w:ilvl w:val="1"/>
          <w:numId w:val="1"/>
        </w:numPr>
        <w:ind w:left="709"/>
        <w:rPr>
          <w:sz w:val="22"/>
          <w:lang w:val="lv-LV"/>
        </w:rPr>
      </w:pPr>
      <w:r w:rsidRPr="006B0F0D">
        <w:rPr>
          <w:bCs/>
          <w:sz w:val="22"/>
          <w:lang w:val="lv-LV"/>
        </w:rPr>
        <w:t>Zeme piederēja viņiem, bet viņiem bija vēl  jāpieliek pūles, lai to iegūtu. Dievs nerīkojas neatkarīgi no cilvēka, Viņš vēlas, lai mēs darām savu daļu.</w:t>
      </w:r>
    </w:p>
    <w:p w14:paraId="32964361" w14:textId="77777777" w:rsidR="006B0F0D" w:rsidRPr="006B0F0D" w:rsidRDefault="006B0F0D" w:rsidP="006B0F0D">
      <w:pPr>
        <w:pStyle w:val="Prrafodelista"/>
        <w:numPr>
          <w:ilvl w:val="1"/>
          <w:numId w:val="1"/>
        </w:numPr>
        <w:ind w:left="709"/>
        <w:rPr>
          <w:sz w:val="22"/>
          <w:lang w:val="es-ES_tradnl"/>
        </w:rPr>
      </w:pPr>
      <w:r w:rsidRPr="006B0F0D">
        <w:rPr>
          <w:bCs/>
          <w:sz w:val="22"/>
          <w:lang w:val="lv-LV"/>
        </w:rPr>
        <w:t>Lai gan viņi cīnījās par uzvaru, viņu panākumi nebija viņu nopelns, bet gan Dieva nopelns (5.Moz.gr.9:5). Tāpat kā Israēls, arī mēs neko nevaram darīt, lai iegūtu glābšanu un mantotu apsolīto (Ef. 2:8-9; Gal. 3:29). Bet, ja viņi cīnījās... ko mums vajadzētu darīt šodien?</w:t>
      </w:r>
    </w:p>
    <w:p w14:paraId="49A39D01" w14:textId="77777777" w:rsidR="006B0F0D" w:rsidRPr="006B0F0D" w:rsidRDefault="006B0F0D" w:rsidP="006B0F0D">
      <w:pPr>
        <w:pStyle w:val="Prrafodelista"/>
        <w:numPr>
          <w:ilvl w:val="1"/>
          <w:numId w:val="1"/>
        </w:numPr>
        <w:ind w:left="709"/>
        <w:rPr>
          <w:sz w:val="22"/>
          <w:lang w:val="es-ES_tradnl"/>
        </w:rPr>
      </w:pPr>
      <w:r w:rsidRPr="006B0F0D">
        <w:rPr>
          <w:bCs/>
          <w:sz w:val="22"/>
          <w:lang w:val="lv-LV"/>
        </w:rPr>
        <w:t>Pēc pestīšanas Dievs no saviem mantiniekiem prasa divas lietas: paklausību (Fil.2:12) un pateicību (Ebr.12:28).</w:t>
      </w:r>
    </w:p>
    <w:p w14:paraId="6A742F3E" w14:textId="77777777" w:rsidR="004544F1" w:rsidRPr="006B0F0D" w:rsidRDefault="006B0F0D" w:rsidP="006B0F0D">
      <w:pPr>
        <w:pStyle w:val="Prrafodelista"/>
        <w:numPr>
          <w:ilvl w:val="0"/>
          <w:numId w:val="3"/>
        </w:numPr>
        <w:rPr>
          <w:b/>
          <w:bCs/>
          <w:sz w:val="22"/>
          <w:lang w:val="es-ES_tradnl"/>
        </w:rPr>
      </w:pPr>
      <w:r w:rsidRPr="006B0F0D">
        <w:rPr>
          <w:b/>
          <w:bCs/>
          <w:sz w:val="22"/>
          <w:lang w:val="lv-LV"/>
        </w:rPr>
        <w:t>Dāvanas saglabāšana</w:t>
      </w:r>
    </w:p>
    <w:p w14:paraId="3A98D1AF" w14:textId="77777777" w:rsidR="006B0F0D" w:rsidRPr="00EB17BF" w:rsidRDefault="006B0F0D" w:rsidP="006B0F0D">
      <w:pPr>
        <w:pStyle w:val="Prrafodelista"/>
        <w:numPr>
          <w:ilvl w:val="1"/>
          <w:numId w:val="3"/>
        </w:numPr>
        <w:ind w:left="709"/>
        <w:rPr>
          <w:sz w:val="22"/>
          <w:lang w:val="es-ES_tradnl"/>
        </w:rPr>
      </w:pPr>
      <w:r w:rsidRPr="00EB17BF">
        <w:rPr>
          <w:bCs/>
          <w:sz w:val="22"/>
          <w:lang w:val="lv-LV"/>
        </w:rPr>
        <w:t>Pēc mantojuma saņemšanas bija īpaši noteikumi, kas regulēja zemes izmantošanu: sabata un jubilejas gads.</w:t>
      </w:r>
    </w:p>
    <w:p w14:paraId="13B0EFEF" w14:textId="77777777" w:rsidR="006B0F0D" w:rsidRPr="00EB17BF" w:rsidRDefault="006B0F0D" w:rsidP="006B0F0D">
      <w:pPr>
        <w:pStyle w:val="Prrafodelista"/>
        <w:numPr>
          <w:ilvl w:val="1"/>
          <w:numId w:val="3"/>
        </w:numPr>
        <w:ind w:left="709"/>
        <w:rPr>
          <w:sz w:val="22"/>
          <w:lang w:val="lv-LV"/>
        </w:rPr>
      </w:pPr>
      <w:r w:rsidRPr="00EB17BF">
        <w:rPr>
          <w:bCs/>
          <w:i/>
          <w:sz w:val="22"/>
          <w:lang w:val="lv-LV"/>
        </w:rPr>
        <w:t>Sabata gads</w:t>
      </w:r>
      <w:r w:rsidRPr="00EB17BF">
        <w:rPr>
          <w:bCs/>
          <w:sz w:val="22"/>
          <w:lang w:val="lv-LV"/>
        </w:rPr>
        <w:t>, bija sabata pagarinājums, kas ļāva zemei atpūsties (3. Moz. 25:2-5). Šī likuma neievērošana bija viens no trimdas iemesliem (2.Laiku 36:20-21).</w:t>
      </w:r>
    </w:p>
    <w:p w14:paraId="05F150A3" w14:textId="2AEF9A94" w:rsidR="006B0F0D" w:rsidRPr="00EB17BF" w:rsidRDefault="006B0F0D" w:rsidP="006B0F0D">
      <w:pPr>
        <w:pStyle w:val="Prrafodelista"/>
        <w:numPr>
          <w:ilvl w:val="1"/>
          <w:numId w:val="3"/>
        </w:numPr>
        <w:ind w:left="709"/>
        <w:rPr>
          <w:sz w:val="22"/>
          <w:lang w:val="lv-LV"/>
        </w:rPr>
      </w:pPr>
      <w:r w:rsidRPr="00EB17BF">
        <w:rPr>
          <w:bCs/>
          <w:i/>
          <w:sz w:val="22"/>
          <w:lang w:val="lv-LV"/>
        </w:rPr>
        <w:t>Jubileja</w:t>
      </w:r>
      <w:r w:rsidR="00EB17BF">
        <w:rPr>
          <w:bCs/>
          <w:i/>
          <w:sz w:val="22"/>
          <w:lang w:val="lv-LV"/>
        </w:rPr>
        <w:t xml:space="preserve">s gads </w:t>
      </w:r>
      <w:r w:rsidRPr="00EB17BF">
        <w:rPr>
          <w:bCs/>
          <w:i/>
          <w:sz w:val="22"/>
          <w:lang w:val="lv-LV"/>
        </w:rPr>
        <w:t xml:space="preserve"> </w:t>
      </w:r>
      <w:r w:rsidRPr="00EB17BF">
        <w:rPr>
          <w:bCs/>
          <w:sz w:val="22"/>
          <w:lang w:val="lv-LV"/>
        </w:rPr>
        <w:t>nozīmēja zemes atdošanu tās sākotnējiem īpašniekiem, novēršot sociālo nevienlīdzību (3. Moz. 25:10, 23, 40-41).</w:t>
      </w:r>
    </w:p>
    <w:p w14:paraId="15AF2228" w14:textId="77777777" w:rsidR="006B0F0D" w:rsidRPr="00EC4790" w:rsidRDefault="006B0F0D" w:rsidP="006B0F0D">
      <w:pPr>
        <w:pStyle w:val="Prrafodelista"/>
        <w:numPr>
          <w:ilvl w:val="1"/>
          <w:numId w:val="3"/>
        </w:numPr>
        <w:ind w:left="709"/>
        <w:rPr>
          <w:sz w:val="22"/>
          <w:lang w:val="lv-LV"/>
        </w:rPr>
      </w:pPr>
      <w:r w:rsidRPr="00EB17BF">
        <w:rPr>
          <w:bCs/>
          <w:sz w:val="22"/>
          <w:lang w:val="lv-LV"/>
        </w:rPr>
        <w:t>Būtībā tas ir galvenais evaņģēlija mērķis: izdzēst atšķirību starp bagātajiem un nabagajiem, darba devējiem un darba ņēmējiem, priviliģētajiem un nelabvēlīgā situācijā esošajiem, padarot mūs visus vienlīdzīgus, atzīstot mūsu pilnīgu vajadzību pēc Dieva žēlastības.</w:t>
      </w:r>
    </w:p>
    <w:p w14:paraId="2EE77AA1" w14:textId="77777777" w:rsidR="004544F1" w:rsidRPr="006B0F0D" w:rsidRDefault="006B0F0D" w:rsidP="006B0F0D">
      <w:pPr>
        <w:pStyle w:val="Prrafodelista"/>
        <w:numPr>
          <w:ilvl w:val="0"/>
          <w:numId w:val="4"/>
        </w:numPr>
        <w:rPr>
          <w:b/>
          <w:bCs/>
          <w:sz w:val="22"/>
          <w:lang w:val="es-ES_tradnl"/>
        </w:rPr>
      </w:pPr>
      <w:r w:rsidRPr="006B0F0D">
        <w:rPr>
          <w:b/>
          <w:bCs/>
          <w:sz w:val="22"/>
          <w:lang w:val="lv-LV"/>
        </w:rPr>
        <w:t>Atgūtā zeme</w:t>
      </w:r>
    </w:p>
    <w:p w14:paraId="785DE867" w14:textId="77777777" w:rsidR="00EB17BF" w:rsidRPr="00EB17BF" w:rsidRDefault="00EB17BF" w:rsidP="00EB17BF">
      <w:pPr>
        <w:pStyle w:val="Prrafodelista"/>
        <w:numPr>
          <w:ilvl w:val="1"/>
          <w:numId w:val="4"/>
        </w:numPr>
        <w:ind w:left="709"/>
        <w:rPr>
          <w:sz w:val="22"/>
          <w:lang w:val="es-ES_tradnl"/>
        </w:rPr>
      </w:pPr>
      <w:r w:rsidRPr="00EB17BF">
        <w:rPr>
          <w:bCs/>
          <w:sz w:val="22"/>
          <w:lang w:val="lv-LV"/>
        </w:rPr>
        <w:t>Nepaklausības dēļ Israēls tika izraidīts no savas zemes un nonāca Bābelē. Dievs viņus tomēr neatstāja.</w:t>
      </w:r>
    </w:p>
    <w:p w14:paraId="45A9A44A" w14:textId="77777777" w:rsidR="00EB17BF" w:rsidRPr="00EB17BF" w:rsidRDefault="00EB17BF" w:rsidP="00EB17BF">
      <w:pPr>
        <w:pStyle w:val="Prrafodelista"/>
        <w:numPr>
          <w:ilvl w:val="1"/>
          <w:numId w:val="4"/>
        </w:numPr>
        <w:ind w:left="709"/>
        <w:rPr>
          <w:sz w:val="22"/>
          <w:lang w:val="es-ES_tradnl"/>
        </w:rPr>
      </w:pPr>
      <w:r w:rsidRPr="00EB17BF">
        <w:rPr>
          <w:bCs/>
          <w:sz w:val="22"/>
          <w:lang w:val="lv-LV"/>
        </w:rPr>
        <w:t>Viņš apsolīja viņus atvest atpakaļ, un dot viņiem zemi uz visiem laikiem un Dāvidu iecels par viņu ķēniņu un valdnieku (Ec.37:25). Taču Israēlim šī zeme nepiederēja mūžīgi. Dāvids jau sen bija kā miris. Ko tad nozīmē šis pravietojums?</w:t>
      </w:r>
    </w:p>
    <w:p w14:paraId="181081E1" w14:textId="77777777" w:rsidR="00EB17BF" w:rsidRPr="00EB17BF" w:rsidRDefault="00EB17BF" w:rsidP="00EB17BF">
      <w:pPr>
        <w:pStyle w:val="Prrafodelista"/>
        <w:numPr>
          <w:ilvl w:val="1"/>
          <w:numId w:val="4"/>
        </w:numPr>
        <w:ind w:left="709"/>
        <w:rPr>
          <w:sz w:val="22"/>
          <w:lang w:val="es-ES_tradnl"/>
        </w:rPr>
      </w:pPr>
      <w:r w:rsidRPr="00EB17BF">
        <w:rPr>
          <w:bCs/>
          <w:sz w:val="22"/>
          <w:lang w:val="lv-LV"/>
        </w:rPr>
        <w:t>Šeit tiek norādīts uz Jēzu, kurš ir patiesais Ķēniņš, kas valda mūžīgi. Viņš ar Savām asinīm nodrošina mums mūžīgo mantojumu.</w:t>
      </w:r>
    </w:p>
    <w:p w14:paraId="4C5343CB" w14:textId="1EEFA599" w:rsidR="00EB17BF" w:rsidRPr="00EB17BF" w:rsidRDefault="00EB17BF" w:rsidP="00EB17BF">
      <w:pPr>
        <w:pStyle w:val="Prrafodelista"/>
        <w:numPr>
          <w:ilvl w:val="1"/>
          <w:numId w:val="4"/>
        </w:numPr>
        <w:ind w:left="709"/>
        <w:rPr>
          <w:sz w:val="22"/>
          <w:lang w:val="lv-LV"/>
        </w:rPr>
      </w:pPr>
      <w:r w:rsidRPr="00EB17BF">
        <w:rPr>
          <w:bCs/>
          <w:sz w:val="22"/>
          <w:lang w:val="lv-LV"/>
        </w:rPr>
        <w:t>Viņš ir visu apsolījumu piepildījums (Rom.15:8; 2.Kor.1:20). Viņā mēs saņemam svētības tagad un saņemsim apsolīto mantojumu arī nākotnē (1</w:t>
      </w:r>
      <w:r>
        <w:rPr>
          <w:bCs/>
          <w:sz w:val="22"/>
          <w:lang w:val="lv-LV"/>
        </w:rPr>
        <w:t>.</w:t>
      </w:r>
      <w:r w:rsidRPr="00EB17BF">
        <w:rPr>
          <w:bCs/>
          <w:sz w:val="22"/>
          <w:lang w:val="lv-LV"/>
        </w:rPr>
        <w:t>P</w:t>
      </w:r>
      <w:r>
        <w:rPr>
          <w:bCs/>
          <w:sz w:val="22"/>
          <w:lang w:val="lv-LV"/>
        </w:rPr>
        <w:t>ē</w:t>
      </w:r>
      <w:r w:rsidRPr="00EB17BF">
        <w:rPr>
          <w:bCs/>
          <w:sz w:val="22"/>
          <w:lang w:val="lv-LV"/>
        </w:rPr>
        <w:t>t.1:3-4). Drīz mēs tiksim ievesti apsolītajā zemē.</w:t>
      </w:r>
    </w:p>
    <w:sectPr w:rsidR="00EB17BF" w:rsidRPr="00EB17BF" w:rsidSect="001E4AA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80811" w14:textId="77777777" w:rsidR="00981234" w:rsidRDefault="00981234" w:rsidP="001E2FE3">
      <w:pPr>
        <w:spacing w:after="0" w:line="240" w:lineRule="auto"/>
      </w:pPr>
      <w:r>
        <w:separator/>
      </w:r>
    </w:p>
  </w:endnote>
  <w:endnote w:type="continuationSeparator" w:id="0">
    <w:p w14:paraId="4F0E207A" w14:textId="77777777" w:rsidR="00981234" w:rsidRDefault="00981234" w:rsidP="001E2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7741E" w14:textId="77777777" w:rsidR="00981234" w:rsidRDefault="00981234" w:rsidP="001E2FE3">
      <w:pPr>
        <w:spacing w:after="0" w:line="240" w:lineRule="auto"/>
      </w:pPr>
      <w:r>
        <w:separator/>
      </w:r>
    </w:p>
  </w:footnote>
  <w:footnote w:type="continuationSeparator" w:id="0">
    <w:p w14:paraId="4A18D00F" w14:textId="77777777" w:rsidR="00981234" w:rsidRDefault="00981234" w:rsidP="001E2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6D5"/>
    <w:multiLevelType w:val="hybridMultilevel"/>
    <w:tmpl w:val="EE749F30"/>
    <w:lvl w:ilvl="0" w:tplc="65F61B90">
      <w:start w:val="1"/>
      <w:numFmt w:val="bullet"/>
      <w:lvlText w:val="•"/>
      <w:lvlJc w:val="left"/>
      <w:pPr>
        <w:tabs>
          <w:tab w:val="num" w:pos="720"/>
        </w:tabs>
        <w:ind w:left="720" w:hanging="360"/>
      </w:pPr>
      <w:rPr>
        <w:rFonts w:ascii="Times New Roman" w:hAnsi="Times New Roman" w:hint="default"/>
      </w:rPr>
    </w:lvl>
    <w:lvl w:ilvl="1" w:tplc="BE7C0B4E" w:tentative="1">
      <w:start w:val="1"/>
      <w:numFmt w:val="bullet"/>
      <w:lvlText w:val="•"/>
      <w:lvlJc w:val="left"/>
      <w:pPr>
        <w:tabs>
          <w:tab w:val="num" w:pos="1440"/>
        </w:tabs>
        <w:ind w:left="1440" w:hanging="360"/>
      </w:pPr>
      <w:rPr>
        <w:rFonts w:ascii="Times New Roman" w:hAnsi="Times New Roman" w:hint="default"/>
      </w:rPr>
    </w:lvl>
    <w:lvl w:ilvl="2" w:tplc="2ED6397E" w:tentative="1">
      <w:start w:val="1"/>
      <w:numFmt w:val="bullet"/>
      <w:lvlText w:val="•"/>
      <w:lvlJc w:val="left"/>
      <w:pPr>
        <w:tabs>
          <w:tab w:val="num" w:pos="2160"/>
        </w:tabs>
        <w:ind w:left="2160" w:hanging="360"/>
      </w:pPr>
      <w:rPr>
        <w:rFonts w:ascii="Times New Roman" w:hAnsi="Times New Roman" w:hint="default"/>
      </w:rPr>
    </w:lvl>
    <w:lvl w:ilvl="3" w:tplc="09DECA9A" w:tentative="1">
      <w:start w:val="1"/>
      <w:numFmt w:val="bullet"/>
      <w:lvlText w:val="•"/>
      <w:lvlJc w:val="left"/>
      <w:pPr>
        <w:tabs>
          <w:tab w:val="num" w:pos="2880"/>
        </w:tabs>
        <w:ind w:left="2880" w:hanging="360"/>
      </w:pPr>
      <w:rPr>
        <w:rFonts w:ascii="Times New Roman" w:hAnsi="Times New Roman" w:hint="default"/>
      </w:rPr>
    </w:lvl>
    <w:lvl w:ilvl="4" w:tplc="20E8A9D6" w:tentative="1">
      <w:start w:val="1"/>
      <w:numFmt w:val="bullet"/>
      <w:lvlText w:val="•"/>
      <w:lvlJc w:val="left"/>
      <w:pPr>
        <w:tabs>
          <w:tab w:val="num" w:pos="3600"/>
        </w:tabs>
        <w:ind w:left="3600" w:hanging="360"/>
      </w:pPr>
      <w:rPr>
        <w:rFonts w:ascii="Times New Roman" w:hAnsi="Times New Roman" w:hint="default"/>
      </w:rPr>
    </w:lvl>
    <w:lvl w:ilvl="5" w:tplc="25D81888" w:tentative="1">
      <w:start w:val="1"/>
      <w:numFmt w:val="bullet"/>
      <w:lvlText w:val="•"/>
      <w:lvlJc w:val="left"/>
      <w:pPr>
        <w:tabs>
          <w:tab w:val="num" w:pos="4320"/>
        </w:tabs>
        <w:ind w:left="4320" w:hanging="360"/>
      </w:pPr>
      <w:rPr>
        <w:rFonts w:ascii="Times New Roman" w:hAnsi="Times New Roman" w:hint="default"/>
      </w:rPr>
    </w:lvl>
    <w:lvl w:ilvl="6" w:tplc="73A03EEE" w:tentative="1">
      <w:start w:val="1"/>
      <w:numFmt w:val="bullet"/>
      <w:lvlText w:val="•"/>
      <w:lvlJc w:val="left"/>
      <w:pPr>
        <w:tabs>
          <w:tab w:val="num" w:pos="5040"/>
        </w:tabs>
        <w:ind w:left="5040" w:hanging="360"/>
      </w:pPr>
      <w:rPr>
        <w:rFonts w:ascii="Times New Roman" w:hAnsi="Times New Roman" w:hint="default"/>
      </w:rPr>
    </w:lvl>
    <w:lvl w:ilvl="7" w:tplc="B13CFD66" w:tentative="1">
      <w:start w:val="1"/>
      <w:numFmt w:val="bullet"/>
      <w:lvlText w:val="•"/>
      <w:lvlJc w:val="left"/>
      <w:pPr>
        <w:tabs>
          <w:tab w:val="num" w:pos="5760"/>
        </w:tabs>
        <w:ind w:left="5760" w:hanging="360"/>
      </w:pPr>
      <w:rPr>
        <w:rFonts w:ascii="Times New Roman" w:hAnsi="Times New Roman" w:hint="default"/>
      </w:rPr>
    </w:lvl>
    <w:lvl w:ilvl="8" w:tplc="EE50301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23812EA"/>
    <w:multiLevelType w:val="hybridMultilevel"/>
    <w:tmpl w:val="C2ACC660"/>
    <w:lvl w:ilvl="0" w:tplc="E814DA70">
      <w:start w:val="1"/>
      <w:numFmt w:val="bullet"/>
      <w:lvlText w:val="•"/>
      <w:lvlJc w:val="left"/>
      <w:pPr>
        <w:tabs>
          <w:tab w:val="num" w:pos="720"/>
        </w:tabs>
        <w:ind w:left="720" w:hanging="360"/>
      </w:pPr>
      <w:rPr>
        <w:rFonts w:ascii="Times New Roman" w:hAnsi="Times New Roman" w:hint="default"/>
      </w:rPr>
    </w:lvl>
    <w:lvl w:ilvl="1" w:tplc="AD52B17A" w:tentative="1">
      <w:start w:val="1"/>
      <w:numFmt w:val="bullet"/>
      <w:lvlText w:val="•"/>
      <w:lvlJc w:val="left"/>
      <w:pPr>
        <w:tabs>
          <w:tab w:val="num" w:pos="1440"/>
        </w:tabs>
        <w:ind w:left="1440" w:hanging="360"/>
      </w:pPr>
      <w:rPr>
        <w:rFonts w:ascii="Times New Roman" w:hAnsi="Times New Roman" w:hint="default"/>
      </w:rPr>
    </w:lvl>
    <w:lvl w:ilvl="2" w:tplc="2BB2C5BE" w:tentative="1">
      <w:start w:val="1"/>
      <w:numFmt w:val="bullet"/>
      <w:lvlText w:val="•"/>
      <w:lvlJc w:val="left"/>
      <w:pPr>
        <w:tabs>
          <w:tab w:val="num" w:pos="2160"/>
        </w:tabs>
        <w:ind w:left="2160" w:hanging="360"/>
      </w:pPr>
      <w:rPr>
        <w:rFonts w:ascii="Times New Roman" w:hAnsi="Times New Roman" w:hint="default"/>
      </w:rPr>
    </w:lvl>
    <w:lvl w:ilvl="3" w:tplc="C7C8C0C8" w:tentative="1">
      <w:start w:val="1"/>
      <w:numFmt w:val="bullet"/>
      <w:lvlText w:val="•"/>
      <w:lvlJc w:val="left"/>
      <w:pPr>
        <w:tabs>
          <w:tab w:val="num" w:pos="2880"/>
        </w:tabs>
        <w:ind w:left="2880" w:hanging="360"/>
      </w:pPr>
      <w:rPr>
        <w:rFonts w:ascii="Times New Roman" w:hAnsi="Times New Roman" w:hint="default"/>
      </w:rPr>
    </w:lvl>
    <w:lvl w:ilvl="4" w:tplc="71BEED70" w:tentative="1">
      <w:start w:val="1"/>
      <w:numFmt w:val="bullet"/>
      <w:lvlText w:val="•"/>
      <w:lvlJc w:val="left"/>
      <w:pPr>
        <w:tabs>
          <w:tab w:val="num" w:pos="3600"/>
        </w:tabs>
        <w:ind w:left="3600" w:hanging="360"/>
      </w:pPr>
      <w:rPr>
        <w:rFonts w:ascii="Times New Roman" w:hAnsi="Times New Roman" w:hint="default"/>
      </w:rPr>
    </w:lvl>
    <w:lvl w:ilvl="5" w:tplc="6B7CF6AC" w:tentative="1">
      <w:start w:val="1"/>
      <w:numFmt w:val="bullet"/>
      <w:lvlText w:val="•"/>
      <w:lvlJc w:val="left"/>
      <w:pPr>
        <w:tabs>
          <w:tab w:val="num" w:pos="4320"/>
        </w:tabs>
        <w:ind w:left="4320" w:hanging="360"/>
      </w:pPr>
      <w:rPr>
        <w:rFonts w:ascii="Times New Roman" w:hAnsi="Times New Roman" w:hint="default"/>
      </w:rPr>
    </w:lvl>
    <w:lvl w:ilvl="6" w:tplc="DB5A9592" w:tentative="1">
      <w:start w:val="1"/>
      <w:numFmt w:val="bullet"/>
      <w:lvlText w:val="•"/>
      <w:lvlJc w:val="left"/>
      <w:pPr>
        <w:tabs>
          <w:tab w:val="num" w:pos="5040"/>
        </w:tabs>
        <w:ind w:left="5040" w:hanging="360"/>
      </w:pPr>
      <w:rPr>
        <w:rFonts w:ascii="Times New Roman" w:hAnsi="Times New Roman" w:hint="default"/>
      </w:rPr>
    </w:lvl>
    <w:lvl w:ilvl="7" w:tplc="84C872A2" w:tentative="1">
      <w:start w:val="1"/>
      <w:numFmt w:val="bullet"/>
      <w:lvlText w:val="•"/>
      <w:lvlJc w:val="left"/>
      <w:pPr>
        <w:tabs>
          <w:tab w:val="num" w:pos="5760"/>
        </w:tabs>
        <w:ind w:left="5760" w:hanging="360"/>
      </w:pPr>
      <w:rPr>
        <w:rFonts w:ascii="Times New Roman" w:hAnsi="Times New Roman" w:hint="default"/>
      </w:rPr>
    </w:lvl>
    <w:lvl w:ilvl="8" w:tplc="4AD4235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F80223"/>
    <w:multiLevelType w:val="hybridMultilevel"/>
    <w:tmpl w:val="6178BF08"/>
    <w:lvl w:ilvl="0" w:tplc="D47EA064">
      <w:start w:val="1"/>
      <w:numFmt w:val="upperLetter"/>
      <w:lvlText w:val="%1'"/>
      <w:lvlJc w:val="left"/>
      <w:pPr>
        <w:ind w:left="360" w:hanging="360"/>
      </w:pPr>
      <w:rPr>
        <w:rFonts w:hint="default"/>
      </w:rPr>
    </w:lvl>
    <w:lvl w:ilvl="1" w:tplc="0C0A0009">
      <w:start w:val="1"/>
      <w:numFmt w:val="bullet"/>
      <w:lvlText w:val=""/>
      <w:lvlJc w:val="left"/>
      <w:pPr>
        <w:ind w:left="1440" w:hanging="360"/>
      </w:pPr>
      <w:rPr>
        <w:rFonts w:ascii="Wingdings" w:hAnsi="Wingding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F2B5C26"/>
    <w:multiLevelType w:val="hybridMultilevel"/>
    <w:tmpl w:val="F0F8EA06"/>
    <w:lvl w:ilvl="0" w:tplc="A2F2AB0E">
      <w:start w:val="1"/>
      <w:numFmt w:val="bullet"/>
      <w:lvlText w:val="•"/>
      <w:lvlJc w:val="left"/>
      <w:pPr>
        <w:tabs>
          <w:tab w:val="num" w:pos="720"/>
        </w:tabs>
        <w:ind w:left="720" w:hanging="360"/>
      </w:pPr>
      <w:rPr>
        <w:rFonts w:ascii="Times New Roman" w:hAnsi="Times New Roman" w:hint="default"/>
      </w:rPr>
    </w:lvl>
    <w:lvl w:ilvl="1" w:tplc="BD18ECBA" w:tentative="1">
      <w:start w:val="1"/>
      <w:numFmt w:val="bullet"/>
      <w:lvlText w:val="•"/>
      <w:lvlJc w:val="left"/>
      <w:pPr>
        <w:tabs>
          <w:tab w:val="num" w:pos="1440"/>
        </w:tabs>
        <w:ind w:left="1440" w:hanging="360"/>
      </w:pPr>
      <w:rPr>
        <w:rFonts w:ascii="Times New Roman" w:hAnsi="Times New Roman" w:hint="default"/>
      </w:rPr>
    </w:lvl>
    <w:lvl w:ilvl="2" w:tplc="22A0C398" w:tentative="1">
      <w:start w:val="1"/>
      <w:numFmt w:val="bullet"/>
      <w:lvlText w:val="•"/>
      <w:lvlJc w:val="left"/>
      <w:pPr>
        <w:tabs>
          <w:tab w:val="num" w:pos="2160"/>
        </w:tabs>
        <w:ind w:left="2160" w:hanging="360"/>
      </w:pPr>
      <w:rPr>
        <w:rFonts w:ascii="Times New Roman" w:hAnsi="Times New Roman" w:hint="default"/>
      </w:rPr>
    </w:lvl>
    <w:lvl w:ilvl="3" w:tplc="1BF60A2E" w:tentative="1">
      <w:start w:val="1"/>
      <w:numFmt w:val="bullet"/>
      <w:lvlText w:val="•"/>
      <w:lvlJc w:val="left"/>
      <w:pPr>
        <w:tabs>
          <w:tab w:val="num" w:pos="2880"/>
        </w:tabs>
        <w:ind w:left="2880" w:hanging="360"/>
      </w:pPr>
      <w:rPr>
        <w:rFonts w:ascii="Times New Roman" w:hAnsi="Times New Roman" w:hint="default"/>
      </w:rPr>
    </w:lvl>
    <w:lvl w:ilvl="4" w:tplc="E0AA9BA4" w:tentative="1">
      <w:start w:val="1"/>
      <w:numFmt w:val="bullet"/>
      <w:lvlText w:val="•"/>
      <w:lvlJc w:val="left"/>
      <w:pPr>
        <w:tabs>
          <w:tab w:val="num" w:pos="3600"/>
        </w:tabs>
        <w:ind w:left="3600" w:hanging="360"/>
      </w:pPr>
      <w:rPr>
        <w:rFonts w:ascii="Times New Roman" w:hAnsi="Times New Roman" w:hint="default"/>
      </w:rPr>
    </w:lvl>
    <w:lvl w:ilvl="5" w:tplc="52480854" w:tentative="1">
      <w:start w:val="1"/>
      <w:numFmt w:val="bullet"/>
      <w:lvlText w:val="•"/>
      <w:lvlJc w:val="left"/>
      <w:pPr>
        <w:tabs>
          <w:tab w:val="num" w:pos="4320"/>
        </w:tabs>
        <w:ind w:left="4320" w:hanging="360"/>
      </w:pPr>
      <w:rPr>
        <w:rFonts w:ascii="Times New Roman" w:hAnsi="Times New Roman" w:hint="default"/>
      </w:rPr>
    </w:lvl>
    <w:lvl w:ilvl="6" w:tplc="FDBA5004" w:tentative="1">
      <w:start w:val="1"/>
      <w:numFmt w:val="bullet"/>
      <w:lvlText w:val="•"/>
      <w:lvlJc w:val="left"/>
      <w:pPr>
        <w:tabs>
          <w:tab w:val="num" w:pos="5040"/>
        </w:tabs>
        <w:ind w:left="5040" w:hanging="360"/>
      </w:pPr>
      <w:rPr>
        <w:rFonts w:ascii="Times New Roman" w:hAnsi="Times New Roman" w:hint="default"/>
      </w:rPr>
    </w:lvl>
    <w:lvl w:ilvl="7" w:tplc="39386EB6" w:tentative="1">
      <w:start w:val="1"/>
      <w:numFmt w:val="bullet"/>
      <w:lvlText w:val="•"/>
      <w:lvlJc w:val="left"/>
      <w:pPr>
        <w:tabs>
          <w:tab w:val="num" w:pos="5760"/>
        </w:tabs>
        <w:ind w:left="5760" w:hanging="360"/>
      </w:pPr>
      <w:rPr>
        <w:rFonts w:ascii="Times New Roman" w:hAnsi="Times New Roman" w:hint="default"/>
      </w:rPr>
    </w:lvl>
    <w:lvl w:ilvl="8" w:tplc="A4F240E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675098A"/>
    <w:multiLevelType w:val="hybridMultilevel"/>
    <w:tmpl w:val="590208BA"/>
    <w:lvl w:ilvl="0" w:tplc="477CCBAA">
      <w:start w:val="1"/>
      <w:numFmt w:val="bullet"/>
      <w:lvlText w:val="•"/>
      <w:lvlJc w:val="left"/>
      <w:pPr>
        <w:tabs>
          <w:tab w:val="num" w:pos="720"/>
        </w:tabs>
        <w:ind w:left="720" w:hanging="360"/>
      </w:pPr>
      <w:rPr>
        <w:rFonts w:ascii="Times New Roman" w:hAnsi="Times New Roman" w:hint="default"/>
      </w:rPr>
    </w:lvl>
    <w:lvl w:ilvl="1" w:tplc="E814E27A" w:tentative="1">
      <w:start w:val="1"/>
      <w:numFmt w:val="bullet"/>
      <w:lvlText w:val="•"/>
      <w:lvlJc w:val="left"/>
      <w:pPr>
        <w:tabs>
          <w:tab w:val="num" w:pos="1440"/>
        </w:tabs>
        <w:ind w:left="1440" w:hanging="360"/>
      </w:pPr>
      <w:rPr>
        <w:rFonts w:ascii="Times New Roman" w:hAnsi="Times New Roman" w:hint="default"/>
      </w:rPr>
    </w:lvl>
    <w:lvl w:ilvl="2" w:tplc="DEFE5B2A" w:tentative="1">
      <w:start w:val="1"/>
      <w:numFmt w:val="bullet"/>
      <w:lvlText w:val="•"/>
      <w:lvlJc w:val="left"/>
      <w:pPr>
        <w:tabs>
          <w:tab w:val="num" w:pos="2160"/>
        </w:tabs>
        <w:ind w:left="2160" w:hanging="360"/>
      </w:pPr>
      <w:rPr>
        <w:rFonts w:ascii="Times New Roman" w:hAnsi="Times New Roman" w:hint="default"/>
      </w:rPr>
    </w:lvl>
    <w:lvl w:ilvl="3" w:tplc="D9A29518" w:tentative="1">
      <w:start w:val="1"/>
      <w:numFmt w:val="bullet"/>
      <w:lvlText w:val="•"/>
      <w:lvlJc w:val="left"/>
      <w:pPr>
        <w:tabs>
          <w:tab w:val="num" w:pos="2880"/>
        </w:tabs>
        <w:ind w:left="2880" w:hanging="360"/>
      </w:pPr>
      <w:rPr>
        <w:rFonts w:ascii="Times New Roman" w:hAnsi="Times New Roman" w:hint="default"/>
      </w:rPr>
    </w:lvl>
    <w:lvl w:ilvl="4" w:tplc="28C6909C" w:tentative="1">
      <w:start w:val="1"/>
      <w:numFmt w:val="bullet"/>
      <w:lvlText w:val="•"/>
      <w:lvlJc w:val="left"/>
      <w:pPr>
        <w:tabs>
          <w:tab w:val="num" w:pos="3600"/>
        </w:tabs>
        <w:ind w:left="3600" w:hanging="360"/>
      </w:pPr>
      <w:rPr>
        <w:rFonts w:ascii="Times New Roman" w:hAnsi="Times New Roman" w:hint="default"/>
      </w:rPr>
    </w:lvl>
    <w:lvl w:ilvl="5" w:tplc="1F7AE792" w:tentative="1">
      <w:start w:val="1"/>
      <w:numFmt w:val="bullet"/>
      <w:lvlText w:val="•"/>
      <w:lvlJc w:val="left"/>
      <w:pPr>
        <w:tabs>
          <w:tab w:val="num" w:pos="4320"/>
        </w:tabs>
        <w:ind w:left="4320" w:hanging="360"/>
      </w:pPr>
      <w:rPr>
        <w:rFonts w:ascii="Times New Roman" w:hAnsi="Times New Roman" w:hint="default"/>
      </w:rPr>
    </w:lvl>
    <w:lvl w:ilvl="6" w:tplc="86E6CC22" w:tentative="1">
      <w:start w:val="1"/>
      <w:numFmt w:val="bullet"/>
      <w:lvlText w:val="•"/>
      <w:lvlJc w:val="left"/>
      <w:pPr>
        <w:tabs>
          <w:tab w:val="num" w:pos="5040"/>
        </w:tabs>
        <w:ind w:left="5040" w:hanging="360"/>
      </w:pPr>
      <w:rPr>
        <w:rFonts w:ascii="Times New Roman" w:hAnsi="Times New Roman" w:hint="default"/>
      </w:rPr>
    </w:lvl>
    <w:lvl w:ilvl="7" w:tplc="C9ECD704" w:tentative="1">
      <w:start w:val="1"/>
      <w:numFmt w:val="bullet"/>
      <w:lvlText w:val="•"/>
      <w:lvlJc w:val="left"/>
      <w:pPr>
        <w:tabs>
          <w:tab w:val="num" w:pos="5760"/>
        </w:tabs>
        <w:ind w:left="5760" w:hanging="360"/>
      </w:pPr>
      <w:rPr>
        <w:rFonts w:ascii="Times New Roman" w:hAnsi="Times New Roman" w:hint="default"/>
      </w:rPr>
    </w:lvl>
    <w:lvl w:ilvl="8" w:tplc="6B26023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FF02911"/>
    <w:multiLevelType w:val="hybridMultilevel"/>
    <w:tmpl w:val="3E36F9F6"/>
    <w:lvl w:ilvl="0" w:tplc="108E67B4">
      <w:start w:val="2"/>
      <w:numFmt w:val="upperLetter"/>
      <w:lvlText w:val="%1'"/>
      <w:lvlJc w:val="left"/>
      <w:pPr>
        <w:ind w:left="360" w:hanging="360"/>
      </w:pPr>
      <w:rPr>
        <w:rFonts w:hint="default"/>
      </w:rPr>
    </w:lvl>
    <w:lvl w:ilvl="1" w:tplc="0C0A0009">
      <w:start w:val="1"/>
      <w:numFmt w:val="bullet"/>
      <w:lvlText w:val=""/>
      <w:lvlJc w:val="left"/>
      <w:pPr>
        <w:ind w:left="1440" w:hanging="360"/>
      </w:pPr>
      <w:rPr>
        <w:rFonts w:ascii="Wingdings" w:hAnsi="Wingding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C114BEF"/>
    <w:multiLevelType w:val="hybridMultilevel"/>
    <w:tmpl w:val="711EF876"/>
    <w:lvl w:ilvl="0" w:tplc="1CB0FA10">
      <w:start w:val="1"/>
      <w:numFmt w:val="upperLetter"/>
      <w:lvlText w:val="%1'"/>
      <w:lvlJc w:val="left"/>
      <w:pPr>
        <w:ind w:left="36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7" w15:restartNumberingAfterBreak="0">
    <w:nsid w:val="6DB7461E"/>
    <w:multiLevelType w:val="hybridMultilevel"/>
    <w:tmpl w:val="43521E30"/>
    <w:lvl w:ilvl="0" w:tplc="9AD8FEAA">
      <w:start w:val="1"/>
      <w:numFmt w:val="bullet"/>
      <w:lvlText w:val="•"/>
      <w:lvlJc w:val="left"/>
      <w:pPr>
        <w:tabs>
          <w:tab w:val="num" w:pos="720"/>
        </w:tabs>
        <w:ind w:left="720" w:hanging="360"/>
      </w:pPr>
      <w:rPr>
        <w:rFonts w:ascii="Times New Roman" w:hAnsi="Times New Roman" w:hint="default"/>
      </w:rPr>
    </w:lvl>
    <w:lvl w:ilvl="1" w:tplc="64243C6E" w:tentative="1">
      <w:start w:val="1"/>
      <w:numFmt w:val="bullet"/>
      <w:lvlText w:val="•"/>
      <w:lvlJc w:val="left"/>
      <w:pPr>
        <w:tabs>
          <w:tab w:val="num" w:pos="1440"/>
        </w:tabs>
        <w:ind w:left="1440" w:hanging="360"/>
      </w:pPr>
      <w:rPr>
        <w:rFonts w:ascii="Times New Roman" w:hAnsi="Times New Roman" w:hint="default"/>
      </w:rPr>
    </w:lvl>
    <w:lvl w:ilvl="2" w:tplc="B5B69AC0" w:tentative="1">
      <w:start w:val="1"/>
      <w:numFmt w:val="bullet"/>
      <w:lvlText w:val="•"/>
      <w:lvlJc w:val="left"/>
      <w:pPr>
        <w:tabs>
          <w:tab w:val="num" w:pos="2160"/>
        </w:tabs>
        <w:ind w:left="2160" w:hanging="360"/>
      </w:pPr>
      <w:rPr>
        <w:rFonts w:ascii="Times New Roman" w:hAnsi="Times New Roman" w:hint="default"/>
      </w:rPr>
    </w:lvl>
    <w:lvl w:ilvl="3" w:tplc="56E29608" w:tentative="1">
      <w:start w:val="1"/>
      <w:numFmt w:val="bullet"/>
      <w:lvlText w:val="•"/>
      <w:lvlJc w:val="left"/>
      <w:pPr>
        <w:tabs>
          <w:tab w:val="num" w:pos="2880"/>
        </w:tabs>
        <w:ind w:left="2880" w:hanging="360"/>
      </w:pPr>
      <w:rPr>
        <w:rFonts w:ascii="Times New Roman" w:hAnsi="Times New Roman" w:hint="default"/>
      </w:rPr>
    </w:lvl>
    <w:lvl w:ilvl="4" w:tplc="1B40B6EA" w:tentative="1">
      <w:start w:val="1"/>
      <w:numFmt w:val="bullet"/>
      <w:lvlText w:val="•"/>
      <w:lvlJc w:val="left"/>
      <w:pPr>
        <w:tabs>
          <w:tab w:val="num" w:pos="3600"/>
        </w:tabs>
        <w:ind w:left="3600" w:hanging="360"/>
      </w:pPr>
      <w:rPr>
        <w:rFonts w:ascii="Times New Roman" w:hAnsi="Times New Roman" w:hint="default"/>
      </w:rPr>
    </w:lvl>
    <w:lvl w:ilvl="5" w:tplc="AAE2424E" w:tentative="1">
      <w:start w:val="1"/>
      <w:numFmt w:val="bullet"/>
      <w:lvlText w:val="•"/>
      <w:lvlJc w:val="left"/>
      <w:pPr>
        <w:tabs>
          <w:tab w:val="num" w:pos="4320"/>
        </w:tabs>
        <w:ind w:left="4320" w:hanging="360"/>
      </w:pPr>
      <w:rPr>
        <w:rFonts w:ascii="Times New Roman" w:hAnsi="Times New Roman" w:hint="default"/>
      </w:rPr>
    </w:lvl>
    <w:lvl w:ilvl="6" w:tplc="1584B7BA" w:tentative="1">
      <w:start w:val="1"/>
      <w:numFmt w:val="bullet"/>
      <w:lvlText w:val="•"/>
      <w:lvlJc w:val="left"/>
      <w:pPr>
        <w:tabs>
          <w:tab w:val="num" w:pos="5040"/>
        </w:tabs>
        <w:ind w:left="5040" w:hanging="360"/>
      </w:pPr>
      <w:rPr>
        <w:rFonts w:ascii="Times New Roman" w:hAnsi="Times New Roman" w:hint="default"/>
      </w:rPr>
    </w:lvl>
    <w:lvl w:ilvl="7" w:tplc="CBCA7AE6" w:tentative="1">
      <w:start w:val="1"/>
      <w:numFmt w:val="bullet"/>
      <w:lvlText w:val="•"/>
      <w:lvlJc w:val="left"/>
      <w:pPr>
        <w:tabs>
          <w:tab w:val="num" w:pos="5760"/>
        </w:tabs>
        <w:ind w:left="5760" w:hanging="360"/>
      </w:pPr>
      <w:rPr>
        <w:rFonts w:ascii="Times New Roman" w:hAnsi="Times New Roman" w:hint="default"/>
      </w:rPr>
    </w:lvl>
    <w:lvl w:ilvl="8" w:tplc="6D86484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FDA57F3"/>
    <w:multiLevelType w:val="hybridMultilevel"/>
    <w:tmpl w:val="2E3C3DB8"/>
    <w:lvl w:ilvl="0" w:tplc="299C9DFC">
      <w:start w:val="1"/>
      <w:numFmt w:val="upperLetter"/>
      <w:lvlText w:val="%1"/>
      <w:lvlJc w:val="left"/>
      <w:pPr>
        <w:ind w:left="360" w:hanging="360"/>
      </w:pPr>
      <w:rPr>
        <w:rFonts w:hint="default"/>
      </w:rPr>
    </w:lvl>
    <w:lvl w:ilvl="1" w:tplc="0C0A0009">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num w:numId="1" w16cid:durableId="62069970">
    <w:abstractNumId w:val="8"/>
  </w:num>
  <w:num w:numId="2" w16cid:durableId="1939020194">
    <w:abstractNumId w:val="6"/>
  </w:num>
  <w:num w:numId="3" w16cid:durableId="1602641321">
    <w:abstractNumId w:val="5"/>
  </w:num>
  <w:num w:numId="4" w16cid:durableId="860360448">
    <w:abstractNumId w:val="2"/>
  </w:num>
  <w:num w:numId="5" w16cid:durableId="813572303">
    <w:abstractNumId w:val="0"/>
  </w:num>
  <w:num w:numId="6" w16cid:durableId="2134322132">
    <w:abstractNumId w:val="4"/>
  </w:num>
  <w:num w:numId="7" w16cid:durableId="802382069">
    <w:abstractNumId w:val="1"/>
  </w:num>
  <w:num w:numId="8" w16cid:durableId="1455708688">
    <w:abstractNumId w:val="7"/>
  </w:num>
  <w:num w:numId="9" w16cid:durableId="1553032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7FB"/>
    <w:rsid w:val="00004746"/>
    <w:rsid w:val="00014E94"/>
    <w:rsid w:val="00045789"/>
    <w:rsid w:val="00046463"/>
    <w:rsid w:val="00090E6A"/>
    <w:rsid w:val="000B2AC6"/>
    <w:rsid w:val="000B440E"/>
    <w:rsid w:val="001E2FE3"/>
    <w:rsid w:val="001E4AA8"/>
    <w:rsid w:val="003036B8"/>
    <w:rsid w:val="00395C43"/>
    <w:rsid w:val="003D5E96"/>
    <w:rsid w:val="004544F1"/>
    <w:rsid w:val="004D5CB2"/>
    <w:rsid w:val="006B0F0D"/>
    <w:rsid w:val="006B286A"/>
    <w:rsid w:val="00711123"/>
    <w:rsid w:val="008D371A"/>
    <w:rsid w:val="00981234"/>
    <w:rsid w:val="00AA554C"/>
    <w:rsid w:val="00AB406A"/>
    <w:rsid w:val="00B546E5"/>
    <w:rsid w:val="00B97F81"/>
    <w:rsid w:val="00BA3EAE"/>
    <w:rsid w:val="00BF77FB"/>
    <w:rsid w:val="00C22FAD"/>
    <w:rsid w:val="00C46A68"/>
    <w:rsid w:val="00E278B2"/>
    <w:rsid w:val="00EB17BF"/>
    <w:rsid w:val="00EC4790"/>
    <w:rsid w:val="00EC54F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5F18F"/>
  <w15:docId w15:val="{CD9241E5-04B4-4BBC-84C4-2FF94FEB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BF7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F7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F77F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F77F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F77F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F77F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F77F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F77F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F77F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BF77FB"/>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BF77FB"/>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BF77FB"/>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BF77FB"/>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BF77FB"/>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BF77FB"/>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BF77FB"/>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BF77FB"/>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BF77FB"/>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BF7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77FB"/>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BF77F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F77FB"/>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BF77FB"/>
    <w:pPr>
      <w:spacing w:before="160"/>
      <w:jc w:val="center"/>
    </w:pPr>
    <w:rPr>
      <w:i/>
      <w:iCs/>
      <w:color w:val="404040" w:themeColor="text1" w:themeTint="BF"/>
    </w:rPr>
  </w:style>
  <w:style w:type="character" w:customStyle="1" w:styleId="CitaCar">
    <w:name w:val="Cita Car"/>
    <w:basedOn w:val="Fuentedeprrafopredeter"/>
    <w:link w:val="Cita"/>
    <w:uiPriority w:val="29"/>
    <w:rsid w:val="00BF77FB"/>
    <w:rPr>
      <w:i/>
      <w:iCs/>
      <w:color w:val="404040" w:themeColor="text1" w:themeTint="BF"/>
      <w:kern w:val="0"/>
      <w:sz w:val="24"/>
      <w14:ligatures w14:val="none"/>
    </w:rPr>
  </w:style>
  <w:style w:type="paragraph" w:styleId="Prrafodelista">
    <w:name w:val="List Paragraph"/>
    <w:basedOn w:val="Normal"/>
    <w:uiPriority w:val="34"/>
    <w:qFormat/>
    <w:rsid w:val="00BF77FB"/>
    <w:pPr>
      <w:ind w:left="720"/>
      <w:contextualSpacing/>
    </w:pPr>
  </w:style>
  <w:style w:type="character" w:styleId="nfasisintenso">
    <w:name w:val="Intense Emphasis"/>
    <w:basedOn w:val="Fuentedeprrafopredeter"/>
    <w:uiPriority w:val="21"/>
    <w:qFormat/>
    <w:rsid w:val="00BF77FB"/>
    <w:rPr>
      <w:i/>
      <w:iCs/>
      <w:color w:val="0F4761" w:themeColor="accent1" w:themeShade="BF"/>
    </w:rPr>
  </w:style>
  <w:style w:type="paragraph" w:styleId="Citadestacada">
    <w:name w:val="Intense Quote"/>
    <w:basedOn w:val="Normal"/>
    <w:next w:val="Normal"/>
    <w:link w:val="CitadestacadaCar"/>
    <w:uiPriority w:val="30"/>
    <w:qFormat/>
    <w:rsid w:val="00BF7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F77FB"/>
    <w:rPr>
      <w:i/>
      <w:iCs/>
      <w:color w:val="0F4761" w:themeColor="accent1" w:themeShade="BF"/>
      <w:kern w:val="0"/>
      <w:sz w:val="24"/>
      <w14:ligatures w14:val="none"/>
    </w:rPr>
  </w:style>
  <w:style w:type="character" w:styleId="Referenciaintensa">
    <w:name w:val="Intense Reference"/>
    <w:basedOn w:val="Fuentedeprrafopredeter"/>
    <w:uiPriority w:val="32"/>
    <w:qFormat/>
    <w:rsid w:val="00BF77FB"/>
    <w:rPr>
      <w:b/>
      <w:bCs/>
      <w:smallCaps/>
      <w:color w:val="0F4761" w:themeColor="accent1" w:themeShade="BF"/>
      <w:spacing w:val="5"/>
    </w:rPr>
  </w:style>
  <w:style w:type="paragraph" w:styleId="Encabezado">
    <w:name w:val="header"/>
    <w:basedOn w:val="Normal"/>
    <w:link w:val="EncabezadoCar"/>
    <w:uiPriority w:val="99"/>
    <w:unhideWhenUsed/>
    <w:rsid w:val="001E2F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2FE3"/>
    <w:rPr>
      <w:kern w:val="0"/>
      <w:sz w:val="24"/>
      <w14:ligatures w14:val="none"/>
    </w:rPr>
  </w:style>
  <w:style w:type="paragraph" w:styleId="Piedepgina">
    <w:name w:val="footer"/>
    <w:basedOn w:val="Normal"/>
    <w:link w:val="PiedepginaCar"/>
    <w:uiPriority w:val="99"/>
    <w:unhideWhenUsed/>
    <w:rsid w:val="001E2F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2FE3"/>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5925">
      <w:bodyDiv w:val="1"/>
      <w:marLeft w:val="0"/>
      <w:marRight w:val="0"/>
      <w:marTop w:val="0"/>
      <w:marBottom w:val="0"/>
      <w:divBdr>
        <w:top w:val="none" w:sz="0" w:space="0" w:color="auto"/>
        <w:left w:val="none" w:sz="0" w:space="0" w:color="auto"/>
        <w:bottom w:val="none" w:sz="0" w:space="0" w:color="auto"/>
        <w:right w:val="none" w:sz="0" w:space="0" w:color="auto"/>
      </w:divBdr>
    </w:div>
    <w:div w:id="109083800">
      <w:bodyDiv w:val="1"/>
      <w:marLeft w:val="0"/>
      <w:marRight w:val="0"/>
      <w:marTop w:val="0"/>
      <w:marBottom w:val="0"/>
      <w:divBdr>
        <w:top w:val="none" w:sz="0" w:space="0" w:color="auto"/>
        <w:left w:val="none" w:sz="0" w:space="0" w:color="auto"/>
        <w:bottom w:val="none" w:sz="0" w:space="0" w:color="auto"/>
        <w:right w:val="none" w:sz="0" w:space="0" w:color="auto"/>
      </w:divBdr>
    </w:div>
    <w:div w:id="292177978">
      <w:bodyDiv w:val="1"/>
      <w:marLeft w:val="0"/>
      <w:marRight w:val="0"/>
      <w:marTop w:val="0"/>
      <w:marBottom w:val="0"/>
      <w:divBdr>
        <w:top w:val="none" w:sz="0" w:space="0" w:color="auto"/>
        <w:left w:val="none" w:sz="0" w:space="0" w:color="auto"/>
        <w:bottom w:val="none" w:sz="0" w:space="0" w:color="auto"/>
        <w:right w:val="none" w:sz="0" w:space="0" w:color="auto"/>
      </w:divBdr>
    </w:div>
    <w:div w:id="431123796">
      <w:bodyDiv w:val="1"/>
      <w:marLeft w:val="0"/>
      <w:marRight w:val="0"/>
      <w:marTop w:val="0"/>
      <w:marBottom w:val="0"/>
      <w:divBdr>
        <w:top w:val="none" w:sz="0" w:space="0" w:color="auto"/>
        <w:left w:val="none" w:sz="0" w:space="0" w:color="auto"/>
        <w:bottom w:val="none" w:sz="0" w:space="0" w:color="auto"/>
        <w:right w:val="none" w:sz="0" w:space="0" w:color="auto"/>
      </w:divBdr>
      <w:divsChild>
        <w:div w:id="1255241790">
          <w:marLeft w:val="547"/>
          <w:marRight w:val="0"/>
          <w:marTop w:val="0"/>
          <w:marBottom w:val="0"/>
          <w:divBdr>
            <w:top w:val="none" w:sz="0" w:space="0" w:color="auto"/>
            <w:left w:val="none" w:sz="0" w:space="0" w:color="auto"/>
            <w:bottom w:val="none" w:sz="0" w:space="0" w:color="auto"/>
            <w:right w:val="none" w:sz="0" w:space="0" w:color="auto"/>
          </w:divBdr>
        </w:div>
      </w:divsChild>
    </w:div>
    <w:div w:id="435830365">
      <w:bodyDiv w:val="1"/>
      <w:marLeft w:val="0"/>
      <w:marRight w:val="0"/>
      <w:marTop w:val="0"/>
      <w:marBottom w:val="0"/>
      <w:divBdr>
        <w:top w:val="none" w:sz="0" w:space="0" w:color="auto"/>
        <w:left w:val="none" w:sz="0" w:space="0" w:color="auto"/>
        <w:bottom w:val="none" w:sz="0" w:space="0" w:color="auto"/>
        <w:right w:val="none" w:sz="0" w:space="0" w:color="auto"/>
      </w:divBdr>
      <w:divsChild>
        <w:div w:id="715664167">
          <w:marLeft w:val="547"/>
          <w:marRight w:val="0"/>
          <w:marTop w:val="0"/>
          <w:marBottom w:val="0"/>
          <w:divBdr>
            <w:top w:val="none" w:sz="0" w:space="0" w:color="auto"/>
            <w:left w:val="none" w:sz="0" w:space="0" w:color="auto"/>
            <w:bottom w:val="none" w:sz="0" w:space="0" w:color="auto"/>
            <w:right w:val="none" w:sz="0" w:space="0" w:color="auto"/>
          </w:divBdr>
        </w:div>
      </w:divsChild>
    </w:div>
    <w:div w:id="480385031">
      <w:bodyDiv w:val="1"/>
      <w:marLeft w:val="0"/>
      <w:marRight w:val="0"/>
      <w:marTop w:val="0"/>
      <w:marBottom w:val="0"/>
      <w:divBdr>
        <w:top w:val="none" w:sz="0" w:space="0" w:color="auto"/>
        <w:left w:val="none" w:sz="0" w:space="0" w:color="auto"/>
        <w:bottom w:val="none" w:sz="0" w:space="0" w:color="auto"/>
        <w:right w:val="none" w:sz="0" w:space="0" w:color="auto"/>
      </w:divBdr>
    </w:div>
    <w:div w:id="545794564">
      <w:bodyDiv w:val="1"/>
      <w:marLeft w:val="0"/>
      <w:marRight w:val="0"/>
      <w:marTop w:val="0"/>
      <w:marBottom w:val="0"/>
      <w:divBdr>
        <w:top w:val="none" w:sz="0" w:space="0" w:color="auto"/>
        <w:left w:val="none" w:sz="0" w:space="0" w:color="auto"/>
        <w:bottom w:val="none" w:sz="0" w:space="0" w:color="auto"/>
        <w:right w:val="none" w:sz="0" w:space="0" w:color="auto"/>
      </w:divBdr>
      <w:divsChild>
        <w:div w:id="542137021">
          <w:marLeft w:val="547"/>
          <w:marRight w:val="0"/>
          <w:marTop w:val="0"/>
          <w:marBottom w:val="0"/>
          <w:divBdr>
            <w:top w:val="none" w:sz="0" w:space="0" w:color="auto"/>
            <w:left w:val="none" w:sz="0" w:space="0" w:color="auto"/>
            <w:bottom w:val="none" w:sz="0" w:space="0" w:color="auto"/>
            <w:right w:val="none" w:sz="0" w:space="0" w:color="auto"/>
          </w:divBdr>
        </w:div>
      </w:divsChild>
    </w:div>
    <w:div w:id="620185261">
      <w:bodyDiv w:val="1"/>
      <w:marLeft w:val="0"/>
      <w:marRight w:val="0"/>
      <w:marTop w:val="0"/>
      <w:marBottom w:val="0"/>
      <w:divBdr>
        <w:top w:val="none" w:sz="0" w:space="0" w:color="auto"/>
        <w:left w:val="none" w:sz="0" w:space="0" w:color="auto"/>
        <w:bottom w:val="none" w:sz="0" w:space="0" w:color="auto"/>
        <w:right w:val="none" w:sz="0" w:space="0" w:color="auto"/>
      </w:divBdr>
      <w:divsChild>
        <w:div w:id="483855629">
          <w:marLeft w:val="547"/>
          <w:marRight w:val="0"/>
          <w:marTop w:val="0"/>
          <w:marBottom w:val="0"/>
          <w:divBdr>
            <w:top w:val="none" w:sz="0" w:space="0" w:color="auto"/>
            <w:left w:val="none" w:sz="0" w:space="0" w:color="auto"/>
            <w:bottom w:val="none" w:sz="0" w:space="0" w:color="auto"/>
            <w:right w:val="none" w:sz="0" w:space="0" w:color="auto"/>
          </w:divBdr>
        </w:div>
      </w:divsChild>
    </w:div>
    <w:div w:id="941425040">
      <w:bodyDiv w:val="1"/>
      <w:marLeft w:val="0"/>
      <w:marRight w:val="0"/>
      <w:marTop w:val="0"/>
      <w:marBottom w:val="0"/>
      <w:divBdr>
        <w:top w:val="none" w:sz="0" w:space="0" w:color="auto"/>
        <w:left w:val="none" w:sz="0" w:space="0" w:color="auto"/>
        <w:bottom w:val="none" w:sz="0" w:space="0" w:color="auto"/>
        <w:right w:val="none" w:sz="0" w:space="0" w:color="auto"/>
      </w:divBdr>
      <w:divsChild>
        <w:div w:id="1568757314">
          <w:marLeft w:val="547"/>
          <w:marRight w:val="0"/>
          <w:marTop w:val="0"/>
          <w:marBottom w:val="0"/>
          <w:divBdr>
            <w:top w:val="none" w:sz="0" w:space="0" w:color="auto"/>
            <w:left w:val="none" w:sz="0" w:space="0" w:color="auto"/>
            <w:bottom w:val="none" w:sz="0" w:space="0" w:color="auto"/>
            <w:right w:val="none" w:sz="0" w:space="0" w:color="auto"/>
          </w:divBdr>
        </w:div>
      </w:divsChild>
    </w:div>
    <w:div w:id="1031104812">
      <w:bodyDiv w:val="1"/>
      <w:marLeft w:val="0"/>
      <w:marRight w:val="0"/>
      <w:marTop w:val="0"/>
      <w:marBottom w:val="0"/>
      <w:divBdr>
        <w:top w:val="none" w:sz="0" w:space="0" w:color="auto"/>
        <w:left w:val="none" w:sz="0" w:space="0" w:color="auto"/>
        <w:bottom w:val="none" w:sz="0" w:space="0" w:color="auto"/>
        <w:right w:val="none" w:sz="0" w:space="0" w:color="auto"/>
      </w:divBdr>
      <w:divsChild>
        <w:div w:id="133376151">
          <w:marLeft w:val="547"/>
          <w:marRight w:val="0"/>
          <w:marTop w:val="0"/>
          <w:marBottom w:val="0"/>
          <w:divBdr>
            <w:top w:val="none" w:sz="0" w:space="0" w:color="auto"/>
            <w:left w:val="none" w:sz="0" w:space="0" w:color="auto"/>
            <w:bottom w:val="none" w:sz="0" w:space="0" w:color="auto"/>
            <w:right w:val="none" w:sz="0" w:space="0" w:color="auto"/>
          </w:divBdr>
        </w:div>
      </w:divsChild>
    </w:div>
    <w:div w:id="1460874175">
      <w:bodyDiv w:val="1"/>
      <w:marLeft w:val="0"/>
      <w:marRight w:val="0"/>
      <w:marTop w:val="0"/>
      <w:marBottom w:val="0"/>
      <w:divBdr>
        <w:top w:val="none" w:sz="0" w:space="0" w:color="auto"/>
        <w:left w:val="none" w:sz="0" w:space="0" w:color="auto"/>
        <w:bottom w:val="none" w:sz="0" w:space="0" w:color="auto"/>
        <w:right w:val="none" w:sz="0" w:space="0" w:color="auto"/>
      </w:divBdr>
    </w:div>
    <w:div w:id="1714697283">
      <w:bodyDiv w:val="1"/>
      <w:marLeft w:val="0"/>
      <w:marRight w:val="0"/>
      <w:marTop w:val="0"/>
      <w:marBottom w:val="0"/>
      <w:divBdr>
        <w:top w:val="none" w:sz="0" w:space="0" w:color="auto"/>
        <w:left w:val="none" w:sz="0" w:space="0" w:color="auto"/>
        <w:bottom w:val="none" w:sz="0" w:space="0" w:color="auto"/>
        <w:right w:val="none" w:sz="0" w:space="0" w:color="auto"/>
      </w:divBdr>
      <w:divsChild>
        <w:div w:id="881015941">
          <w:marLeft w:val="547"/>
          <w:marRight w:val="0"/>
          <w:marTop w:val="0"/>
          <w:marBottom w:val="0"/>
          <w:divBdr>
            <w:top w:val="none" w:sz="0" w:space="0" w:color="auto"/>
            <w:left w:val="none" w:sz="0" w:space="0" w:color="auto"/>
            <w:bottom w:val="none" w:sz="0" w:space="0" w:color="auto"/>
            <w:right w:val="none" w:sz="0" w:space="0" w:color="auto"/>
          </w:divBdr>
        </w:div>
      </w:divsChild>
    </w:div>
    <w:div w:id="2132355793">
      <w:bodyDiv w:val="1"/>
      <w:marLeft w:val="0"/>
      <w:marRight w:val="0"/>
      <w:marTop w:val="0"/>
      <w:marBottom w:val="0"/>
      <w:divBdr>
        <w:top w:val="none" w:sz="0" w:space="0" w:color="auto"/>
        <w:left w:val="none" w:sz="0" w:space="0" w:color="auto"/>
        <w:bottom w:val="none" w:sz="0" w:space="0" w:color="auto"/>
        <w:right w:val="none" w:sz="0" w:space="0" w:color="auto"/>
      </w:divBdr>
      <w:divsChild>
        <w:div w:id="9556718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2935</Characters>
  <Application>Microsoft Office Word</Application>
  <DocSecurity>0</DocSecurity>
  <Lines>24</Lines>
  <Paragraphs>6</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2025-10-27T04:32:00Z</dcterms:created>
  <dcterms:modified xsi:type="dcterms:W3CDTF">2025-10-27T04:32:00Z</dcterms:modified>
</cp:coreProperties>
</file>