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57E" w14:textId="04B45D94" w:rsidR="00507A39" w:rsidRPr="00D50276" w:rsidRDefault="00D50276" w:rsidP="00507A39">
      <w:pPr>
        <w:pStyle w:val="Prrafodelista"/>
        <w:numPr>
          <w:ilvl w:val="0"/>
          <w:numId w:val="1"/>
        </w:numPr>
        <w:rPr>
          <w:b/>
          <w:bCs/>
          <w:szCs w:val="24"/>
        </w:rPr>
      </w:pPr>
      <w:r w:rsidRPr="00D50276">
        <w:rPr>
          <w:b/>
          <w:bCs/>
          <w:szCs w:val="24"/>
        </w:rPr>
        <w:t>Божјата мудрост</w:t>
      </w:r>
    </w:p>
    <w:p w14:paraId="12861674" w14:textId="77777777" w:rsidR="00D50276" w:rsidRDefault="00D50276" w:rsidP="00F378C4">
      <w:pPr>
        <w:pStyle w:val="Prrafodelista"/>
        <w:numPr>
          <w:ilvl w:val="1"/>
          <w:numId w:val="1"/>
        </w:numPr>
        <w:rPr>
          <w:szCs w:val="24"/>
        </w:rPr>
      </w:pPr>
      <w:r w:rsidRPr="00D50276">
        <w:rPr>
          <w:szCs w:val="24"/>
        </w:rPr>
        <w:t>Во Атина, Павле употребил човечка мудрост за да се обиде да ги убеди мудреците. Оттогаш, тој одлучил да користи само божествена мудрост.</w:t>
      </w:r>
    </w:p>
    <w:p w14:paraId="5FCBBBAE" w14:textId="77777777" w:rsidR="00D50276" w:rsidRDefault="00D50276" w:rsidP="00F378C4">
      <w:pPr>
        <w:pStyle w:val="Prrafodelista"/>
        <w:numPr>
          <w:ilvl w:val="1"/>
          <w:numId w:val="1"/>
        </w:numPr>
        <w:rPr>
          <w:szCs w:val="24"/>
        </w:rPr>
      </w:pPr>
      <w:r w:rsidRPr="00D50276">
        <w:rPr>
          <w:szCs w:val="24"/>
        </w:rPr>
        <w:t xml:space="preserve">Самиот Бог го испратил да ја проповеда Неговата порака „без зборови на човечка мудрост, за да не се испразни Христовиот крст од својата сила“ </w:t>
      </w:r>
      <w:r w:rsidRPr="00D50276">
        <w:rPr>
          <w:color w:val="C00000"/>
          <w:szCs w:val="24"/>
        </w:rPr>
        <w:t>(1. Коринќаните 1:17).</w:t>
      </w:r>
    </w:p>
    <w:p w14:paraId="0A149ECA" w14:textId="77777777" w:rsidR="00D50276" w:rsidRDefault="00D50276" w:rsidP="00F378C4">
      <w:pPr>
        <w:pStyle w:val="Prrafodelista"/>
        <w:numPr>
          <w:ilvl w:val="1"/>
          <w:numId w:val="1"/>
        </w:numPr>
        <w:rPr>
          <w:szCs w:val="24"/>
        </w:rPr>
      </w:pPr>
      <w:r w:rsidRPr="00D50276">
        <w:rPr>
          <w:szCs w:val="24"/>
        </w:rPr>
        <w:t>Која е божествената мудрост што ја проповедал Павле?</w:t>
      </w:r>
    </w:p>
    <w:p w14:paraId="5FA96D01" w14:textId="43963779" w:rsidR="00D50276" w:rsidRDefault="00D50276" w:rsidP="00F378C4">
      <w:pPr>
        <w:pStyle w:val="Prrafodelista"/>
        <w:numPr>
          <w:ilvl w:val="1"/>
          <w:numId w:val="1"/>
        </w:numPr>
        <w:rPr>
          <w:szCs w:val="24"/>
        </w:rPr>
      </w:pPr>
      <w:r w:rsidRPr="00D50276">
        <w:rPr>
          <w:szCs w:val="24"/>
        </w:rPr>
        <w:t xml:space="preserve">Наспроти сета човечка логика, Божјата мудрост се состои во „спасување на оние што веруваат преку глупоста на она што се проповеда“ </w:t>
      </w:r>
      <w:r w:rsidRPr="00D50276">
        <w:rPr>
          <w:color w:val="C00000"/>
          <w:szCs w:val="24"/>
        </w:rPr>
        <w:t>(1. Коринќаните 1:21)</w:t>
      </w:r>
      <w:r w:rsidRPr="00D50276">
        <w:rPr>
          <w:szCs w:val="24"/>
        </w:rPr>
        <w:t>.</w:t>
      </w:r>
    </w:p>
    <w:p w14:paraId="6F445384" w14:textId="15F18A76" w:rsidR="00507A39" w:rsidRPr="00D50276" w:rsidRDefault="00D50276" w:rsidP="00507A39">
      <w:pPr>
        <w:pStyle w:val="Prrafodelista"/>
        <w:numPr>
          <w:ilvl w:val="0"/>
          <w:numId w:val="1"/>
        </w:numPr>
        <w:rPr>
          <w:b/>
          <w:bCs/>
          <w:szCs w:val="24"/>
        </w:rPr>
      </w:pPr>
      <w:r w:rsidRPr="00D50276">
        <w:rPr>
          <w:b/>
          <w:bCs/>
          <w:szCs w:val="24"/>
        </w:rPr>
        <w:t>Глупоста на крстот</w:t>
      </w:r>
    </w:p>
    <w:p w14:paraId="4B2DFA47" w14:textId="77777777" w:rsidR="00D50276" w:rsidRDefault="00D50276" w:rsidP="00EC1BFA">
      <w:pPr>
        <w:pStyle w:val="Prrafodelista"/>
        <w:numPr>
          <w:ilvl w:val="1"/>
          <w:numId w:val="1"/>
        </w:numPr>
        <w:rPr>
          <w:szCs w:val="24"/>
        </w:rPr>
      </w:pPr>
      <w:r w:rsidRPr="00D50276">
        <w:rPr>
          <w:szCs w:val="24"/>
        </w:rPr>
        <w:t xml:space="preserve">Грчкиот збор mōria (глупост, бесмисленост, лудост) се користи пет пати во </w:t>
      </w:r>
    </w:p>
    <w:p w14:paraId="2A085581" w14:textId="5BF46E07" w:rsidR="00D50276" w:rsidRPr="00D50276" w:rsidRDefault="00D50276" w:rsidP="00D50276">
      <w:pPr>
        <w:pStyle w:val="Prrafodelista"/>
        <w:rPr>
          <w:color w:val="C00000"/>
          <w:szCs w:val="24"/>
        </w:rPr>
      </w:pPr>
      <w:r w:rsidRPr="00D50276">
        <w:rPr>
          <w:color w:val="C00000"/>
          <w:szCs w:val="24"/>
        </w:rPr>
        <w:t>1. Коринќаните: 1:18; 1:21; 1:23; 2:14; и 3:19.</w:t>
      </w:r>
    </w:p>
    <w:p w14:paraId="4ED02C34" w14:textId="77777777" w:rsidR="00D50276" w:rsidRDefault="00D50276" w:rsidP="00EC1BFA">
      <w:pPr>
        <w:pStyle w:val="Prrafodelista"/>
        <w:numPr>
          <w:ilvl w:val="1"/>
          <w:numId w:val="1"/>
        </w:numPr>
        <w:rPr>
          <w:szCs w:val="24"/>
        </w:rPr>
      </w:pPr>
      <w:r w:rsidRPr="00D50276">
        <w:rPr>
          <w:szCs w:val="24"/>
        </w:rPr>
        <w:t>Крстот е глупост за оние што пропаѓаат; За оние кои не го познаваат Бога (незнабошците); за оние кои размислуваат само за овој свет (природниот човек); за оние кои се водени само од сопствената мудрост.</w:t>
      </w:r>
    </w:p>
    <w:p w14:paraId="00C4FFD6" w14:textId="4F1E5C31" w:rsidR="00D50276" w:rsidRDefault="00D50276" w:rsidP="00EC1BFA">
      <w:pPr>
        <w:pStyle w:val="Prrafodelista"/>
        <w:numPr>
          <w:ilvl w:val="1"/>
          <w:numId w:val="1"/>
        </w:numPr>
        <w:rPr>
          <w:szCs w:val="24"/>
        </w:rPr>
      </w:pPr>
      <w:r w:rsidRPr="00D50276">
        <w:rPr>
          <w:szCs w:val="24"/>
        </w:rPr>
        <w:t>Но крстот е благослов за оние кои се спасени, односно за оние кои се подготвени да го видат крстот од Божја гледна точка.</w:t>
      </w:r>
    </w:p>
    <w:p w14:paraId="2B44D742" w14:textId="5E720DD2" w:rsidR="00507A39" w:rsidRPr="00D50276" w:rsidRDefault="00D50276" w:rsidP="00507A39">
      <w:pPr>
        <w:pStyle w:val="Prrafodelista"/>
        <w:numPr>
          <w:ilvl w:val="0"/>
          <w:numId w:val="1"/>
        </w:numPr>
        <w:rPr>
          <w:b/>
          <w:bCs/>
          <w:szCs w:val="24"/>
        </w:rPr>
      </w:pPr>
      <w:r w:rsidRPr="00D50276">
        <w:rPr>
          <w:b/>
          <w:bCs/>
          <w:szCs w:val="24"/>
        </w:rPr>
        <w:t>Божјата сила</w:t>
      </w:r>
    </w:p>
    <w:p w14:paraId="6F67FA31" w14:textId="77777777" w:rsidR="00D50276" w:rsidRDefault="00D50276" w:rsidP="009F7348">
      <w:pPr>
        <w:pStyle w:val="Prrafodelista"/>
        <w:numPr>
          <w:ilvl w:val="1"/>
          <w:numId w:val="1"/>
        </w:numPr>
        <w:rPr>
          <w:szCs w:val="24"/>
        </w:rPr>
      </w:pPr>
      <w:r w:rsidRPr="00D50276">
        <w:rPr>
          <w:szCs w:val="24"/>
        </w:rPr>
        <w:t>Крстот има моќ да го открие најлошото од човештвото и најдоброто од Бога</w:t>
      </w:r>
    </w:p>
    <w:p w14:paraId="601C3F4E" w14:textId="02F61A6C" w:rsidR="00D50276" w:rsidRPr="00D50276" w:rsidRDefault="00D50276" w:rsidP="00D50276">
      <w:pPr>
        <w:pStyle w:val="Prrafodelista"/>
        <w:rPr>
          <w:color w:val="C00000"/>
          <w:szCs w:val="24"/>
        </w:rPr>
      </w:pPr>
      <w:r w:rsidRPr="00D50276">
        <w:rPr>
          <w:color w:val="C00000"/>
          <w:szCs w:val="24"/>
        </w:rPr>
        <w:t>(1. Коринќаните 1:18).</w:t>
      </w:r>
    </w:p>
    <w:p w14:paraId="1748C130" w14:textId="77777777" w:rsidR="00D50276" w:rsidRDefault="00D50276" w:rsidP="009F7348">
      <w:pPr>
        <w:pStyle w:val="Prrafodelista"/>
        <w:numPr>
          <w:ilvl w:val="2"/>
          <w:numId w:val="1"/>
        </w:numPr>
        <w:rPr>
          <w:szCs w:val="24"/>
        </w:rPr>
      </w:pPr>
      <w:r w:rsidRPr="00D50276">
        <w:rPr>
          <w:szCs w:val="24"/>
        </w:rPr>
        <w:t>Најлошото од човештвото: лудост; отфрлање; самоуништување; проклетство.</w:t>
      </w:r>
    </w:p>
    <w:p w14:paraId="203F2CF3" w14:textId="04B37BE2" w:rsidR="00D50276" w:rsidRDefault="00D50276" w:rsidP="009F7348">
      <w:pPr>
        <w:pStyle w:val="Prrafodelista"/>
        <w:numPr>
          <w:ilvl w:val="2"/>
          <w:numId w:val="1"/>
        </w:numPr>
        <w:rPr>
          <w:szCs w:val="24"/>
        </w:rPr>
      </w:pPr>
      <w:r w:rsidRPr="00D50276">
        <w:rPr>
          <w:szCs w:val="24"/>
        </w:rPr>
        <w:t>Најдоброто од Бога: моќ; прифаќање; простување; спасение.</w:t>
      </w:r>
    </w:p>
    <w:p w14:paraId="31F3DFA1" w14:textId="77777777" w:rsidR="00D50276" w:rsidRDefault="00D50276" w:rsidP="009F7348">
      <w:pPr>
        <w:pStyle w:val="Prrafodelista"/>
        <w:numPr>
          <w:ilvl w:val="1"/>
          <w:numId w:val="1"/>
        </w:numPr>
        <w:rPr>
          <w:szCs w:val="24"/>
        </w:rPr>
      </w:pPr>
      <w:r w:rsidRPr="00D50276">
        <w:rPr>
          <w:szCs w:val="24"/>
        </w:rPr>
        <w:t>Оние кои го отфрлаат крстот ги жнеат последиците од своите лоши дела и на крајот ќе бидат уништени од Оној кого го отфрлиле.</w:t>
      </w:r>
    </w:p>
    <w:p w14:paraId="166B979A" w14:textId="12E2CC44" w:rsidR="00D50276" w:rsidRDefault="00D50276" w:rsidP="009F7348">
      <w:pPr>
        <w:pStyle w:val="Prrafodelista"/>
        <w:numPr>
          <w:ilvl w:val="1"/>
          <w:numId w:val="1"/>
        </w:numPr>
        <w:rPr>
          <w:szCs w:val="24"/>
        </w:rPr>
      </w:pPr>
      <w:r w:rsidRPr="00D50276">
        <w:rPr>
          <w:szCs w:val="24"/>
        </w:rPr>
        <w:t xml:space="preserve">Божјата сила, прикажана на крстот, е способна да го помири човештвото со Бога преку простување на сите гревови и доделување вечен живот </w:t>
      </w:r>
      <w:r w:rsidRPr="00D50276">
        <w:rPr>
          <w:color w:val="C00000"/>
          <w:szCs w:val="24"/>
        </w:rPr>
        <w:t>(Колошаните 1:20; 1. Петрово 2:24)</w:t>
      </w:r>
      <w:r w:rsidRPr="00D50276">
        <w:rPr>
          <w:szCs w:val="24"/>
        </w:rPr>
        <w:t>.</w:t>
      </w:r>
    </w:p>
    <w:p w14:paraId="0B02B800" w14:textId="0147A4B2" w:rsidR="00507A39" w:rsidRPr="00D50276" w:rsidRDefault="00D50276" w:rsidP="00507A39">
      <w:pPr>
        <w:pStyle w:val="Prrafodelista"/>
        <w:numPr>
          <w:ilvl w:val="0"/>
          <w:numId w:val="1"/>
        </w:numPr>
        <w:rPr>
          <w:b/>
          <w:bCs/>
          <w:szCs w:val="24"/>
        </w:rPr>
      </w:pPr>
      <w:r w:rsidRPr="00D50276">
        <w:rPr>
          <w:b/>
          <w:bCs/>
          <w:szCs w:val="24"/>
        </w:rPr>
        <w:t>Пораката на крстот</w:t>
      </w:r>
    </w:p>
    <w:p w14:paraId="5291435F" w14:textId="77777777" w:rsidR="00D50276" w:rsidRDefault="00D50276" w:rsidP="0079142C">
      <w:pPr>
        <w:pStyle w:val="Prrafodelista"/>
        <w:numPr>
          <w:ilvl w:val="1"/>
          <w:numId w:val="1"/>
        </w:numPr>
        <w:rPr>
          <w:szCs w:val="24"/>
        </w:rPr>
      </w:pPr>
      <w:r w:rsidRPr="00D50276">
        <w:rPr>
          <w:szCs w:val="24"/>
        </w:rPr>
        <w:t xml:space="preserve">Зошто проповедањето на пораката за крстот се смета за безумие </w:t>
      </w:r>
    </w:p>
    <w:p w14:paraId="24E72A40" w14:textId="29D274EC" w:rsidR="00D50276" w:rsidRPr="00D50276" w:rsidRDefault="00D50276" w:rsidP="00D50276">
      <w:pPr>
        <w:pStyle w:val="Prrafodelista"/>
        <w:rPr>
          <w:szCs w:val="24"/>
        </w:rPr>
      </w:pPr>
      <w:r w:rsidRPr="00D50276">
        <w:rPr>
          <w:color w:val="C00000"/>
          <w:szCs w:val="24"/>
        </w:rPr>
        <w:t xml:space="preserve">(1. Коринќаните 1:21-24) </w:t>
      </w:r>
      <w:r w:rsidRPr="00D50276">
        <w:rPr>
          <w:szCs w:val="24"/>
        </w:rPr>
        <w:t>?</w:t>
      </w:r>
    </w:p>
    <w:p w14:paraId="6B6E15F6" w14:textId="77777777" w:rsidR="00D50276" w:rsidRDefault="00D50276" w:rsidP="0079142C">
      <w:pPr>
        <w:pStyle w:val="Prrafodelista"/>
        <w:numPr>
          <w:ilvl w:val="1"/>
          <w:numId w:val="1"/>
        </w:numPr>
        <w:rPr>
          <w:szCs w:val="24"/>
        </w:rPr>
      </w:pPr>
      <w:r w:rsidRPr="00D50276">
        <w:rPr>
          <w:szCs w:val="24"/>
        </w:rPr>
        <w:t xml:space="preserve">Евреите очекувале Месија кој ќе ги избави од римското угнетување. Кога Исус објавил дека ќе биде распнат, неговите ученици биле ужаснати. Понатаму, за еден Евреин, човек што виси на дрво бил личност проколната од Бога </w:t>
      </w:r>
      <w:r w:rsidRPr="00D50276">
        <w:rPr>
          <w:color w:val="C00000"/>
          <w:szCs w:val="24"/>
        </w:rPr>
        <w:t>(Второзаконие 21:23)</w:t>
      </w:r>
      <w:r w:rsidRPr="00D50276">
        <w:rPr>
          <w:szCs w:val="24"/>
        </w:rPr>
        <w:t>. За еден незнабожец, кој дури и не очекувал Откупител, заклучокот бил ист: крстот е безумие.</w:t>
      </w:r>
    </w:p>
    <w:p w14:paraId="36762221" w14:textId="77777777" w:rsidR="00D50276" w:rsidRDefault="00D50276" w:rsidP="0079142C">
      <w:pPr>
        <w:pStyle w:val="Prrafodelista"/>
        <w:numPr>
          <w:ilvl w:val="1"/>
          <w:numId w:val="1"/>
        </w:numPr>
        <w:rPr>
          <w:szCs w:val="24"/>
        </w:rPr>
      </w:pPr>
      <w:r w:rsidRPr="00D50276">
        <w:rPr>
          <w:szCs w:val="24"/>
        </w:rPr>
        <w:t>Меѓутоа, за ангелите, пораката за крстот била нешто сосема друго. Исус, кого го познавале на небото, дозволил да биде убиен од љубов кон расата што го отфрлила. Ова е перспективата што Павле сакал да ја пренесе со своето проповедање.</w:t>
      </w:r>
    </w:p>
    <w:p w14:paraId="6E0FF722" w14:textId="669A1473" w:rsidR="00D50276" w:rsidRDefault="00D50276" w:rsidP="0079142C">
      <w:pPr>
        <w:pStyle w:val="Prrafodelista"/>
        <w:numPr>
          <w:ilvl w:val="1"/>
          <w:numId w:val="1"/>
        </w:numPr>
        <w:rPr>
          <w:szCs w:val="24"/>
        </w:rPr>
      </w:pPr>
      <w:r w:rsidRPr="00D50276">
        <w:rPr>
          <w:szCs w:val="24"/>
        </w:rPr>
        <w:t>Пораката за крстот покажува колку далеку бил спремен да оди Бог за да ни даде спасение.</w:t>
      </w:r>
    </w:p>
    <w:p w14:paraId="4D572DF8" w14:textId="6FCB6A83" w:rsidR="00395C43" w:rsidRPr="00D50276" w:rsidRDefault="00D50276" w:rsidP="00507A39">
      <w:pPr>
        <w:pStyle w:val="Prrafodelista"/>
        <w:numPr>
          <w:ilvl w:val="0"/>
          <w:numId w:val="1"/>
        </w:numPr>
        <w:rPr>
          <w:b/>
          <w:bCs/>
          <w:szCs w:val="24"/>
        </w:rPr>
      </w:pPr>
      <w:r w:rsidRPr="00D50276">
        <w:rPr>
          <w:b/>
          <w:bCs/>
          <w:szCs w:val="24"/>
        </w:rPr>
        <w:t>Безумието и слабоста на Бога</w:t>
      </w:r>
    </w:p>
    <w:p w14:paraId="09A35182" w14:textId="09DC3A4F" w:rsidR="00D50276" w:rsidRDefault="00D50276" w:rsidP="009212F9">
      <w:pPr>
        <w:pStyle w:val="Prrafodelista"/>
        <w:numPr>
          <w:ilvl w:val="1"/>
          <w:numId w:val="1"/>
        </w:numPr>
        <w:rPr>
          <w:szCs w:val="24"/>
        </w:rPr>
      </w:pPr>
      <w:r w:rsidRPr="00D50276">
        <w:rPr>
          <w:szCs w:val="24"/>
        </w:rPr>
        <w:t xml:space="preserve">Дали Бог е безумен или слаб </w:t>
      </w:r>
      <w:r w:rsidRPr="00D50276">
        <w:rPr>
          <w:color w:val="C00000"/>
          <w:szCs w:val="24"/>
        </w:rPr>
        <w:t>(1.Коринќаните 1:25)</w:t>
      </w:r>
      <w:r w:rsidRPr="00D50276">
        <w:rPr>
          <w:szCs w:val="24"/>
        </w:rPr>
        <w:t>?</w:t>
      </w:r>
    </w:p>
    <w:p w14:paraId="02DBEFF0" w14:textId="77777777" w:rsidR="00D50276" w:rsidRDefault="00D50276" w:rsidP="009212F9">
      <w:pPr>
        <w:pStyle w:val="Prrafodelista"/>
        <w:numPr>
          <w:ilvl w:val="1"/>
          <w:numId w:val="1"/>
        </w:numPr>
        <w:rPr>
          <w:szCs w:val="24"/>
        </w:rPr>
      </w:pPr>
      <w:r w:rsidRPr="00D50276">
        <w:rPr>
          <w:szCs w:val="24"/>
        </w:rPr>
        <w:t>Секако дека не, бидејќи Бог нема несовршености. Павле едноставно прави фигуративна споредба: Ако Бог имал некакви глупави мисли, Тој би бил помудар од најмудрата мисла на една личност; или ако имало некакви слаби аргументи во Бога, тие би биле многу посилни од најсилниот човечки аргумент.</w:t>
      </w:r>
    </w:p>
    <w:p w14:paraId="2123D79C" w14:textId="480CF5FB" w:rsidR="00D50276" w:rsidRDefault="00D50276" w:rsidP="009212F9">
      <w:pPr>
        <w:pStyle w:val="Prrafodelista"/>
        <w:numPr>
          <w:ilvl w:val="1"/>
          <w:numId w:val="1"/>
        </w:numPr>
        <w:rPr>
          <w:szCs w:val="24"/>
        </w:rPr>
      </w:pPr>
      <w:r w:rsidRPr="00D50276">
        <w:rPr>
          <w:szCs w:val="24"/>
        </w:rPr>
        <w:t>Целата комбинирана мудрост на најмудрите луѓе е неспособна да замисли план за спасение за човештвото.</w:t>
      </w:r>
    </w:p>
    <w:p w14:paraId="27811205" w14:textId="77777777" w:rsidR="00D50276" w:rsidRDefault="00D50276" w:rsidP="009212F9">
      <w:pPr>
        <w:pStyle w:val="Prrafodelista"/>
        <w:numPr>
          <w:ilvl w:val="1"/>
          <w:numId w:val="1"/>
        </w:numPr>
        <w:rPr>
          <w:szCs w:val="24"/>
        </w:rPr>
      </w:pPr>
      <w:r w:rsidRPr="00D50276">
        <w:rPr>
          <w:szCs w:val="24"/>
        </w:rPr>
        <w:lastRenderedPageBreak/>
        <w:t xml:space="preserve">Само Бог можел да даде откуп, преку силата на Исусовата жртва принесена на крстот, „на оние кои се спасуваат“ </w:t>
      </w:r>
      <w:r w:rsidRPr="00D50276">
        <w:rPr>
          <w:color w:val="C00000"/>
          <w:szCs w:val="24"/>
        </w:rPr>
        <w:t>(1 Кор. 1:18)</w:t>
      </w:r>
      <w:r w:rsidRPr="00D50276">
        <w:rPr>
          <w:szCs w:val="24"/>
        </w:rPr>
        <w:t xml:space="preserve">; „на оние кои веруваат“ </w:t>
      </w:r>
      <w:r w:rsidRPr="00D50276">
        <w:rPr>
          <w:color w:val="C00000"/>
          <w:szCs w:val="24"/>
        </w:rPr>
        <w:t>(1 Кор. 1:21)</w:t>
      </w:r>
      <w:r w:rsidRPr="00D50276">
        <w:rPr>
          <w:szCs w:val="24"/>
        </w:rPr>
        <w:t xml:space="preserve">; и „на оние кои се повикани“ </w:t>
      </w:r>
      <w:r w:rsidRPr="00D50276">
        <w:rPr>
          <w:color w:val="C00000"/>
          <w:szCs w:val="24"/>
        </w:rPr>
        <w:t>(1 Кор. 1:24)</w:t>
      </w:r>
      <w:r w:rsidRPr="00D50276">
        <w:rPr>
          <w:szCs w:val="24"/>
        </w:rPr>
        <w:t>.</w:t>
      </w:r>
    </w:p>
    <w:p w14:paraId="2D26EACD" w14:textId="4AD75630" w:rsidR="009212F9" w:rsidRPr="00507A39" w:rsidRDefault="00D50276" w:rsidP="00D50276">
      <w:pPr>
        <w:pStyle w:val="Prrafodelista"/>
        <w:numPr>
          <w:ilvl w:val="1"/>
          <w:numId w:val="1"/>
        </w:numPr>
        <w:rPr>
          <w:szCs w:val="24"/>
        </w:rPr>
      </w:pPr>
      <w:r w:rsidRPr="00D50276">
        <w:rPr>
          <w:szCs w:val="24"/>
        </w:rPr>
        <w:t>Забележете дека само оние кои веруваат во Исус како одговор на повикот на Светиот Дух ќе бидат спасени.</w:t>
      </w:r>
    </w:p>
    <w:sectPr w:rsidR="009212F9" w:rsidRPr="00507A3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36B"/>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145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39"/>
    <w:rsid w:val="00004746"/>
    <w:rsid w:val="000B2AC6"/>
    <w:rsid w:val="000B440E"/>
    <w:rsid w:val="001E4AA8"/>
    <w:rsid w:val="003036B8"/>
    <w:rsid w:val="00395C43"/>
    <w:rsid w:val="003D5E96"/>
    <w:rsid w:val="004D5CB2"/>
    <w:rsid w:val="00507A39"/>
    <w:rsid w:val="00595D7B"/>
    <w:rsid w:val="006B286A"/>
    <w:rsid w:val="00711123"/>
    <w:rsid w:val="0079142C"/>
    <w:rsid w:val="00800482"/>
    <w:rsid w:val="009212F9"/>
    <w:rsid w:val="009F7348"/>
    <w:rsid w:val="00A31637"/>
    <w:rsid w:val="00AB406A"/>
    <w:rsid w:val="00B36279"/>
    <w:rsid w:val="00BA3EAE"/>
    <w:rsid w:val="00C22FAD"/>
    <w:rsid w:val="00C46A68"/>
    <w:rsid w:val="00D50276"/>
    <w:rsid w:val="00EC1BFA"/>
    <w:rsid w:val="00F378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2A5B"/>
  <w15:chartTrackingRefBased/>
  <w15:docId w15:val="{2ED4DE14-D52A-4B98-AFDF-11CEC68F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lang w:val="tr-TR"/>
      <w14:ligatures w14:val="none"/>
    </w:rPr>
  </w:style>
  <w:style w:type="paragraph" w:styleId="Ttulo1">
    <w:name w:val="heading 1"/>
    <w:basedOn w:val="Normal"/>
    <w:next w:val="Normal"/>
    <w:link w:val="Ttulo1Car"/>
    <w:uiPriority w:val="9"/>
    <w:qFormat/>
    <w:rsid w:val="00507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7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7A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7A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7A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7A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7A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7A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7A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07A3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07A3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07A3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07A3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07A3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07A3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07A3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07A3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07A3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07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7A3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07A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7A3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07A39"/>
    <w:pPr>
      <w:spacing w:before="160"/>
      <w:jc w:val="center"/>
    </w:pPr>
    <w:rPr>
      <w:i/>
      <w:iCs/>
      <w:color w:val="404040" w:themeColor="text1" w:themeTint="BF"/>
    </w:rPr>
  </w:style>
  <w:style w:type="character" w:customStyle="1" w:styleId="CitaCar">
    <w:name w:val="Cita Car"/>
    <w:basedOn w:val="Fuentedeprrafopredeter"/>
    <w:link w:val="Cita"/>
    <w:uiPriority w:val="29"/>
    <w:rsid w:val="00507A39"/>
    <w:rPr>
      <w:i/>
      <w:iCs/>
      <w:color w:val="404040" w:themeColor="text1" w:themeTint="BF"/>
      <w:kern w:val="0"/>
      <w:sz w:val="24"/>
      <w14:ligatures w14:val="none"/>
    </w:rPr>
  </w:style>
  <w:style w:type="paragraph" w:styleId="Prrafodelista">
    <w:name w:val="List Paragraph"/>
    <w:basedOn w:val="Normal"/>
    <w:uiPriority w:val="34"/>
    <w:qFormat/>
    <w:rsid w:val="00507A39"/>
    <w:pPr>
      <w:ind w:left="720"/>
      <w:contextualSpacing/>
    </w:pPr>
  </w:style>
  <w:style w:type="character" w:styleId="nfasisintenso">
    <w:name w:val="Intense Emphasis"/>
    <w:basedOn w:val="Fuentedeprrafopredeter"/>
    <w:uiPriority w:val="21"/>
    <w:qFormat/>
    <w:rsid w:val="00507A39"/>
    <w:rPr>
      <w:i/>
      <w:iCs/>
      <w:color w:val="0F4761" w:themeColor="accent1" w:themeShade="BF"/>
    </w:rPr>
  </w:style>
  <w:style w:type="paragraph" w:styleId="Citadestacada">
    <w:name w:val="Intense Quote"/>
    <w:basedOn w:val="Normal"/>
    <w:next w:val="Normal"/>
    <w:link w:val="CitadestacadaCar"/>
    <w:uiPriority w:val="30"/>
    <w:qFormat/>
    <w:rsid w:val="00507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7A39"/>
    <w:rPr>
      <w:i/>
      <w:iCs/>
      <w:color w:val="0F4761" w:themeColor="accent1" w:themeShade="BF"/>
      <w:kern w:val="0"/>
      <w:sz w:val="24"/>
      <w14:ligatures w14:val="none"/>
    </w:rPr>
  </w:style>
  <w:style w:type="character" w:styleId="Referenciaintensa">
    <w:name w:val="Intense Reference"/>
    <w:basedOn w:val="Fuentedeprrafopredeter"/>
    <w:uiPriority w:val="32"/>
    <w:qFormat/>
    <w:rsid w:val="00507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2026-06-16T05:54:00Z</dcterms:created>
  <dcterms:modified xsi:type="dcterms:W3CDTF">2026-06-16T05:54:00Z</dcterms:modified>
</cp:coreProperties>
</file>