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96E14" w14:textId="1F9D31BF" w:rsidR="006A5C61" w:rsidRPr="001962B4" w:rsidRDefault="0099664D" w:rsidP="00B26627">
      <w:pPr>
        <w:pBdr>
          <w:bottom w:val="single" w:sz="4" w:space="1" w:color="auto"/>
        </w:pBdr>
        <w:ind w:left="360" w:hanging="360"/>
        <w:jc w:val="both"/>
        <w:rPr>
          <w:sz w:val="25"/>
          <w:szCs w:val="25"/>
          <w:lang w:val="nl-NL"/>
        </w:rPr>
      </w:pPr>
      <w:r w:rsidRPr="001962B4">
        <w:rPr>
          <w:sz w:val="25"/>
          <w:szCs w:val="25"/>
          <w:lang w:val="nl-NL"/>
        </w:rPr>
        <w:tab/>
      </w:r>
      <w:r w:rsidR="00C06C57" w:rsidRPr="001962B4">
        <w:rPr>
          <w:b/>
          <w:bCs/>
          <w:sz w:val="25"/>
          <w:szCs w:val="25"/>
          <w:lang w:val="nl-NL"/>
        </w:rPr>
        <w:t>INLEIDING</w:t>
      </w:r>
      <w:r w:rsidR="00C06C57" w:rsidRPr="001962B4">
        <w:rPr>
          <w:b/>
          <w:bCs/>
          <w:sz w:val="25"/>
          <w:szCs w:val="25"/>
          <w:lang w:val="nl-NL"/>
        </w:rPr>
        <w:br/>
      </w:r>
      <w:r w:rsidR="00881AB1" w:rsidRPr="001962B4">
        <w:rPr>
          <w:sz w:val="25"/>
          <w:szCs w:val="25"/>
          <w:lang w:val="nl-NL"/>
        </w:rPr>
        <w:t>Zoals Mozes aanvoelde, zou het voor Farao niet gemakkelijk zijn om Israël toe te staan Egypte te verlaten.</w:t>
      </w:r>
      <w:r w:rsidR="00CA0311" w:rsidRPr="001962B4">
        <w:rPr>
          <w:sz w:val="25"/>
          <w:szCs w:val="25"/>
          <w:lang w:val="nl-NL"/>
        </w:rPr>
        <w:t xml:space="preserve"> </w:t>
      </w:r>
      <w:r w:rsidR="00D014B8" w:rsidRPr="001962B4">
        <w:rPr>
          <w:sz w:val="25"/>
          <w:szCs w:val="25"/>
          <w:lang w:val="nl-NL"/>
        </w:rPr>
        <w:t>Het leek ook niet logisch om zo'n groot aantal nuttige mensen zomaar vrij te laten, die werk deden dat de Egyptenaren niet wilden doen.</w:t>
      </w:r>
      <w:r w:rsidR="006A5C61" w:rsidRPr="001962B4">
        <w:rPr>
          <w:sz w:val="25"/>
          <w:szCs w:val="25"/>
          <w:lang w:val="nl-NL"/>
        </w:rPr>
        <w:t xml:space="preserve"> De hoop van het volk was dus gevestigd op wonderen die Farao zouden dwingen bevestigend op hun verzoek te reageren. </w:t>
      </w:r>
      <w:r w:rsidR="002A46C7" w:rsidRPr="001962B4">
        <w:rPr>
          <w:sz w:val="25"/>
          <w:szCs w:val="25"/>
          <w:lang w:val="nl-NL"/>
        </w:rPr>
        <w:t>Het verzoek werd gedaan; Het werd verworpen; er waren represailles; Mozes deed niets wonderbaarlijks; … teleurstellend.</w:t>
      </w:r>
    </w:p>
    <w:p w14:paraId="664DCA74" w14:textId="212C6310" w:rsidR="00D864DE" w:rsidRPr="001962B4" w:rsidRDefault="00FF05C2" w:rsidP="00D864DE">
      <w:pPr>
        <w:pStyle w:val="Prrafodelista"/>
        <w:numPr>
          <w:ilvl w:val="0"/>
          <w:numId w:val="1"/>
        </w:numPr>
        <w:rPr>
          <w:b/>
          <w:bCs/>
          <w:sz w:val="25"/>
          <w:szCs w:val="25"/>
          <w:lang w:val="nl-NL"/>
        </w:rPr>
      </w:pPr>
      <w:r w:rsidRPr="001962B4">
        <w:rPr>
          <w:b/>
          <w:bCs/>
          <w:sz w:val="25"/>
          <w:szCs w:val="25"/>
          <w:lang w:val="nl-NL"/>
        </w:rPr>
        <w:t>HET VERZOEK</w:t>
      </w:r>
      <w:r w:rsidR="00D864DE" w:rsidRPr="001962B4">
        <w:rPr>
          <w:b/>
          <w:bCs/>
          <w:sz w:val="25"/>
          <w:szCs w:val="25"/>
          <w:lang w:val="nl-NL"/>
        </w:rPr>
        <w:t>: “</w:t>
      </w:r>
      <w:r w:rsidRPr="001962B4">
        <w:rPr>
          <w:b/>
          <w:bCs/>
          <w:sz w:val="25"/>
          <w:szCs w:val="25"/>
          <w:lang w:val="nl-NL"/>
        </w:rPr>
        <w:t>LAAT MIJN VOLK GAAN</w:t>
      </w:r>
      <w:r w:rsidR="00D864DE" w:rsidRPr="001962B4">
        <w:rPr>
          <w:b/>
          <w:bCs/>
          <w:sz w:val="25"/>
          <w:szCs w:val="25"/>
          <w:lang w:val="nl-NL"/>
        </w:rPr>
        <w:t>.”</w:t>
      </w:r>
    </w:p>
    <w:p w14:paraId="515CA6E5" w14:textId="686A7B5C" w:rsidR="00D864DE" w:rsidRPr="001962B4" w:rsidRDefault="00F451EA" w:rsidP="00D864DE">
      <w:pPr>
        <w:pStyle w:val="Prrafodelista"/>
        <w:numPr>
          <w:ilvl w:val="1"/>
          <w:numId w:val="1"/>
        </w:numPr>
        <w:rPr>
          <w:b/>
          <w:bCs/>
          <w:sz w:val="25"/>
          <w:szCs w:val="25"/>
          <w:lang w:val="nl-NL"/>
        </w:rPr>
      </w:pPr>
      <w:r w:rsidRPr="001962B4">
        <w:rPr>
          <w:b/>
          <w:bCs/>
          <w:sz w:val="25"/>
          <w:szCs w:val="25"/>
          <w:lang w:val="nl-NL"/>
        </w:rPr>
        <w:t>Farao’s</w:t>
      </w:r>
      <w:r w:rsidR="00D864DE" w:rsidRPr="001962B4">
        <w:rPr>
          <w:b/>
          <w:bCs/>
          <w:sz w:val="25"/>
          <w:szCs w:val="25"/>
          <w:lang w:val="nl-NL"/>
        </w:rPr>
        <w:t xml:space="preserve"> response (Exodus 5:1-2)</w:t>
      </w:r>
      <w:r w:rsidR="00842C94" w:rsidRPr="001962B4">
        <w:rPr>
          <w:b/>
          <w:bCs/>
          <w:sz w:val="25"/>
          <w:szCs w:val="25"/>
          <w:lang w:val="nl-NL"/>
        </w:rPr>
        <w:t xml:space="preserve"> — </w:t>
      </w:r>
      <w:r w:rsidR="009C626B" w:rsidRPr="001962B4">
        <w:rPr>
          <w:b/>
          <w:bCs/>
          <w:sz w:val="25"/>
          <w:szCs w:val="25"/>
          <w:lang w:val="nl-NL"/>
        </w:rPr>
        <w:t>zondag</w:t>
      </w:r>
      <w:r w:rsidR="009C626B" w:rsidRPr="001962B4">
        <w:rPr>
          <w:b/>
          <w:bCs/>
          <w:sz w:val="25"/>
          <w:szCs w:val="25"/>
          <w:lang w:val="nl-NL"/>
        </w:rPr>
        <w:br/>
      </w:r>
      <w:r w:rsidR="00046727" w:rsidRPr="001962B4">
        <w:rPr>
          <w:i/>
          <w:iCs/>
          <w:color w:val="074F6A" w:themeColor="accent4" w:themeShade="80"/>
          <w:sz w:val="25"/>
          <w:szCs w:val="25"/>
          <w:lang w:val="nl-NL"/>
        </w:rPr>
        <w:t>“Maar de farao zei: Wie is de HEERE, naar Wiens stem ik zou moeten luisteren door Israël te laten gaan? Ik ken de HEERE niet en ik zal Israël ook niet laten gaan..”</w:t>
      </w:r>
      <w:r w:rsidR="00046727" w:rsidRPr="001962B4">
        <w:rPr>
          <w:b/>
          <w:bCs/>
          <w:sz w:val="25"/>
          <w:szCs w:val="25"/>
          <w:lang w:val="nl-NL"/>
        </w:rPr>
        <w:t xml:space="preserve"> (Exodus 5:2)</w:t>
      </w:r>
    </w:p>
    <w:p w14:paraId="59891C15" w14:textId="4E2AC08F" w:rsidR="00324A91" w:rsidRPr="00324A91" w:rsidRDefault="00324A91" w:rsidP="00776D1D">
      <w:pPr>
        <w:pStyle w:val="Prrafodelista"/>
        <w:numPr>
          <w:ilvl w:val="2"/>
          <w:numId w:val="1"/>
        </w:numPr>
        <w:jc w:val="both"/>
        <w:rPr>
          <w:sz w:val="25"/>
          <w:szCs w:val="25"/>
          <w:lang w:val="nl-NL"/>
        </w:rPr>
      </w:pPr>
      <w:r w:rsidRPr="00324A91">
        <w:rPr>
          <w:sz w:val="25"/>
          <w:szCs w:val="25"/>
          <w:lang w:val="nl-NL"/>
        </w:rPr>
        <w:t>Thoetmosis III was een kind toen hij onder het regentschap van Hatsjepsoet op de troon werd geplaatst om te voorkomen dat Mozes tot farao zou worden uitgeroepen. Mozes ontvluchtte Egypte toen Thoetmosis nog een tiener was.</w:t>
      </w:r>
    </w:p>
    <w:p w14:paraId="1A3C2F26" w14:textId="77777777" w:rsidR="00697B4A" w:rsidRPr="00697B4A" w:rsidRDefault="00697B4A" w:rsidP="00776D1D">
      <w:pPr>
        <w:pStyle w:val="Prrafodelista"/>
        <w:numPr>
          <w:ilvl w:val="2"/>
          <w:numId w:val="1"/>
        </w:numPr>
        <w:jc w:val="both"/>
        <w:rPr>
          <w:sz w:val="25"/>
          <w:szCs w:val="25"/>
          <w:lang w:val="nl-NL"/>
        </w:rPr>
      </w:pPr>
      <w:r w:rsidRPr="00697B4A">
        <w:rPr>
          <w:sz w:val="25"/>
          <w:szCs w:val="25"/>
          <w:lang w:val="nl-NL"/>
        </w:rPr>
        <w:t xml:space="preserve">Veertig jaar later bevond Mozes zich weer in het gerecht. Was hij gekomen om zijn recht op de troon op te eisen? Helemaal niet. Het verzoek was simpel: </w:t>
      </w:r>
      <w:r w:rsidRPr="00697B4A">
        <w:rPr>
          <w:i/>
          <w:iCs/>
          <w:color w:val="074F6A" w:themeColor="accent4" w:themeShade="80"/>
          <w:sz w:val="25"/>
          <w:szCs w:val="25"/>
          <w:lang w:val="nl-NL"/>
        </w:rPr>
        <w:t>"Laat mijn volk gaan“</w:t>
      </w:r>
      <w:r w:rsidRPr="00697B4A">
        <w:rPr>
          <w:sz w:val="25"/>
          <w:szCs w:val="25"/>
          <w:lang w:val="nl-NL"/>
        </w:rPr>
        <w:t xml:space="preserve"> (</w:t>
      </w:r>
      <w:r w:rsidRPr="00697B4A">
        <w:rPr>
          <w:b/>
          <w:bCs/>
          <w:color w:val="275317" w:themeColor="accent6" w:themeShade="80"/>
          <w:sz w:val="25"/>
          <w:szCs w:val="25"/>
          <w:lang w:val="nl-NL"/>
        </w:rPr>
        <w:t>Ex 5:1</w:t>
      </w:r>
      <w:r w:rsidRPr="00697B4A">
        <w:rPr>
          <w:sz w:val="25"/>
          <w:szCs w:val="25"/>
          <w:lang w:val="nl-NL"/>
        </w:rPr>
        <w:t>).</w:t>
      </w:r>
    </w:p>
    <w:p w14:paraId="6BB277B4" w14:textId="77777777" w:rsidR="002C49F8" w:rsidRPr="002C49F8" w:rsidRDefault="002C49F8" w:rsidP="00776D1D">
      <w:pPr>
        <w:pStyle w:val="Prrafodelista"/>
        <w:numPr>
          <w:ilvl w:val="2"/>
          <w:numId w:val="1"/>
        </w:numPr>
        <w:jc w:val="both"/>
        <w:rPr>
          <w:sz w:val="25"/>
          <w:szCs w:val="25"/>
          <w:lang w:val="nl-NL"/>
        </w:rPr>
      </w:pPr>
      <w:r w:rsidRPr="002C49F8">
        <w:rPr>
          <w:sz w:val="25"/>
          <w:szCs w:val="25"/>
          <w:lang w:val="nl-NL"/>
        </w:rPr>
        <w:t>Het antwoord van Thoetmosis is een uitdaging, niet aan Mozes, maar aan God zelf. Kortom, hij daagde Gods bestaan zelf uit (</w:t>
      </w:r>
      <w:r w:rsidRPr="002C49F8">
        <w:rPr>
          <w:b/>
          <w:bCs/>
          <w:color w:val="275317" w:themeColor="accent6" w:themeShade="80"/>
          <w:sz w:val="25"/>
          <w:szCs w:val="25"/>
          <w:lang w:val="nl-NL"/>
        </w:rPr>
        <w:t>Exodus 5:2</w:t>
      </w:r>
      <w:r w:rsidRPr="002C49F8">
        <w:rPr>
          <w:sz w:val="25"/>
          <w:szCs w:val="25"/>
          <w:lang w:val="nl-NL"/>
        </w:rPr>
        <w:t>).</w:t>
      </w:r>
    </w:p>
    <w:p w14:paraId="3940D84A" w14:textId="798CC001" w:rsidR="006D55D2" w:rsidRPr="001962B4" w:rsidRDefault="008852EA" w:rsidP="00776D1D">
      <w:pPr>
        <w:pStyle w:val="Prrafodelista"/>
        <w:numPr>
          <w:ilvl w:val="2"/>
          <w:numId w:val="1"/>
        </w:numPr>
        <w:jc w:val="both"/>
        <w:rPr>
          <w:sz w:val="25"/>
          <w:szCs w:val="25"/>
          <w:lang w:val="nl-NL"/>
        </w:rPr>
      </w:pPr>
      <w:r w:rsidRPr="008852EA">
        <w:rPr>
          <w:sz w:val="25"/>
          <w:szCs w:val="25"/>
          <w:lang w:val="nl-NL"/>
        </w:rPr>
        <w:t>Zijn houding wordt in Openbaring gebruikt als een symbool om de Franse natie te vertegenwoordigen tijdens de 18e-eeuwse revolutie (</w:t>
      </w:r>
      <w:r w:rsidRPr="008852EA">
        <w:rPr>
          <w:b/>
          <w:bCs/>
          <w:color w:val="275317" w:themeColor="accent6" w:themeShade="80"/>
          <w:sz w:val="25"/>
          <w:szCs w:val="25"/>
          <w:lang w:val="nl-NL"/>
        </w:rPr>
        <w:t>Openbaring 11:8</w:t>
      </w:r>
      <w:r w:rsidRPr="008852EA">
        <w:rPr>
          <w:sz w:val="25"/>
          <w:szCs w:val="25"/>
          <w:lang w:val="nl-NL"/>
        </w:rPr>
        <w:t>). Net als de farao verklaarde de Franse Republiek de religie afgeschaft en verklaarde zichzelf een atheïstische natie.</w:t>
      </w:r>
    </w:p>
    <w:p w14:paraId="6A7B8877" w14:textId="3FB6DB73" w:rsidR="00D864DE" w:rsidRPr="001962B4" w:rsidRDefault="00DE0476" w:rsidP="00D864DE">
      <w:pPr>
        <w:pStyle w:val="Prrafodelista"/>
        <w:numPr>
          <w:ilvl w:val="1"/>
          <w:numId w:val="1"/>
        </w:numPr>
        <w:rPr>
          <w:b/>
          <w:bCs/>
          <w:sz w:val="25"/>
          <w:szCs w:val="25"/>
          <w:lang w:val="nl-NL"/>
        </w:rPr>
      </w:pPr>
      <w:r w:rsidRPr="001962B4">
        <w:rPr>
          <w:b/>
          <w:bCs/>
          <w:sz w:val="25"/>
          <w:szCs w:val="25"/>
          <w:lang w:val="nl-NL"/>
        </w:rPr>
        <w:t>De reactie van het volk</w:t>
      </w:r>
      <w:r w:rsidR="00D864DE" w:rsidRPr="001962B4">
        <w:rPr>
          <w:b/>
          <w:bCs/>
          <w:sz w:val="25"/>
          <w:szCs w:val="25"/>
          <w:lang w:val="nl-NL"/>
        </w:rPr>
        <w:t xml:space="preserve"> (Exodus 5:3-21)</w:t>
      </w:r>
      <w:r w:rsidRPr="001962B4">
        <w:rPr>
          <w:b/>
          <w:bCs/>
          <w:sz w:val="25"/>
          <w:szCs w:val="25"/>
          <w:lang w:val="nl-NL"/>
        </w:rPr>
        <w:t xml:space="preserve"> — </w:t>
      </w:r>
      <w:r w:rsidR="00244432" w:rsidRPr="001962B4">
        <w:rPr>
          <w:b/>
          <w:bCs/>
          <w:sz w:val="25"/>
          <w:szCs w:val="25"/>
          <w:lang w:val="nl-NL"/>
        </w:rPr>
        <w:t>maandag</w:t>
      </w:r>
      <w:r w:rsidR="00244432" w:rsidRPr="001962B4">
        <w:rPr>
          <w:b/>
          <w:bCs/>
          <w:sz w:val="25"/>
          <w:szCs w:val="25"/>
          <w:lang w:val="nl-NL"/>
        </w:rPr>
        <w:br/>
      </w:r>
      <w:r w:rsidR="00086F22" w:rsidRPr="001962B4">
        <w:rPr>
          <w:i/>
          <w:iCs/>
          <w:color w:val="074F6A" w:themeColor="accent4" w:themeShade="80"/>
          <w:sz w:val="25"/>
          <w:szCs w:val="25"/>
          <w:lang w:val="nl-NL"/>
        </w:rPr>
        <w:t>“En zij zeiden tegen hen: Moge de HEERE op u toezien en moge Hij oordelen, omdat u ons in een kwade reuk gebracht hebt bij de farao en bij zijn dienaren, door hun een zwaard in handen te geven om ons te doden.’”</w:t>
      </w:r>
      <w:r w:rsidR="00086F22" w:rsidRPr="001962B4">
        <w:rPr>
          <w:b/>
          <w:bCs/>
          <w:sz w:val="25"/>
          <w:szCs w:val="25"/>
          <w:lang w:val="nl-NL"/>
        </w:rPr>
        <w:t xml:space="preserve"> (Exodus 5:21)</w:t>
      </w:r>
    </w:p>
    <w:p w14:paraId="5582F098" w14:textId="11CBD6BE" w:rsidR="00B84350" w:rsidRPr="001962B4" w:rsidRDefault="00873630" w:rsidP="00650190">
      <w:pPr>
        <w:pStyle w:val="Prrafodelista"/>
        <w:numPr>
          <w:ilvl w:val="2"/>
          <w:numId w:val="1"/>
        </w:numPr>
        <w:jc w:val="both"/>
        <w:rPr>
          <w:sz w:val="25"/>
          <w:szCs w:val="25"/>
          <w:lang w:val="nl-NL"/>
        </w:rPr>
      </w:pPr>
      <w:r w:rsidRPr="001962B4">
        <w:rPr>
          <w:sz w:val="25"/>
          <w:szCs w:val="25"/>
          <w:lang w:val="nl-NL"/>
        </w:rPr>
        <w:t>Toen Mozes de tekenen uitvoerde die God hem voor het volk had gegeven, geloofden en aanbaden zij (</w:t>
      </w:r>
      <w:r w:rsidRPr="001962B4">
        <w:rPr>
          <w:b/>
          <w:bCs/>
          <w:color w:val="275317" w:themeColor="accent6" w:themeShade="80"/>
          <w:sz w:val="25"/>
          <w:szCs w:val="25"/>
          <w:lang w:val="nl-NL"/>
        </w:rPr>
        <w:t>Ex. 4:29-31</w:t>
      </w:r>
      <w:r w:rsidRPr="001962B4">
        <w:rPr>
          <w:sz w:val="25"/>
          <w:szCs w:val="25"/>
          <w:lang w:val="nl-NL"/>
        </w:rPr>
        <w:t>). We kunnen ons voorstellen hoe reikhalzend ze wachtten op het antwoord van Farao op hun verzoek.</w:t>
      </w:r>
    </w:p>
    <w:p w14:paraId="268D6D33" w14:textId="476F0C99" w:rsidR="00B84350" w:rsidRPr="001962B4" w:rsidRDefault="0064605B" w:rsidP="00650190">
      <w:pPr>
        <w:pStyle w:val="Prrafodelista"/>
        <w:numPr>
          <w:ilvl w:val="2"/>
          <w:numId w:val="1"/>
        </w:numPr>
        <w:jc w:val="both"/>
        <w:rPr>
          <w:sz w:val="25"/>
          <w:szCs w:val="25"/>
          <w:lang w:val="nl-NL"/>
        </w:rPr>
      </w:pPr>
      <w:r w:rsidRPr="001962B4">
        <w:rPr>
          <w:sz w:val="25"/>
          <w:szCs w:val="25"/>
          <w:lang w:val="nl-NL"/>
        </w:rPr>
        <w:t>De reactie was echt onverwacht. Farao weigerde niet alleen, maar dwong hen om het werk te doen zonder hen de benodigde materialen te geven, maar eiste dezelfde resultaten (</w:t>
      </w:r>
      <w:r w:rsidRPr="001962B4">
        <w:rPr>
          <w:b/>
          <w:bCs/>
          <w:color w:val="275317" w:themeColor="accent6" w:themeShade="80"/>
          <w:sz w:val="25"/>
          <w:szCs w:val="25"/>
          <w:lang w:val="nl-NL"/>
        </w:rPr>
        <w:t>Ex. 5:6-8</w:t>
      </w:r>
      <w:r w:rsidRPr="001962B4">
        <w:rPr>
          <w:sz w:val="25"/>
          <w:szCs w:val="25"/>
          <w:lang w:val="nl-NL"/>
        </w:rPr>
        <w:t>). Wat was het excuus om zo'n irrationeel bevel op te leggen?</w:t>
      </w:r>
    </w:p>
    <w:p w14:paraId="3904D66E" w14:textId="7A6127E8" w:rsidR="00B84350" w:rsidRPr="001962B4" w:rsidRDefault="00A247E1" w:rsidP="00650190">
      <w:pPr>
        <w:pStyle w:val="Prrafodelista"/>
        <w:numPr>
          <w:ilvl w:val="2"/>
          <w:numId w:val="1"/>
        </w:numPr>
        <w:jc w:val="both"/>
        <w:rPr>
          <w:sz w:val="25"/>
          <w:szCs w:val="25"/>
          <w:lang w:val="nl-NL"/>
        </w:rPr>
      </w:pPr>
      <w:r w:rsidRPr="001962B4">
        <w:rPr>
          <w:sz w:val="25"/>
          <w:szCs w:val="25"/>
          <w:lang w:val="nl-NL"/>
        </w:rPr>
        <w:lastRenderedPageBreak/>
        <w:t xml:space="preserve">Mozes en Aäron lieten hen – volgens Thoetmosis – </w:t>
      </w:r>
      <w:r w:rsidRPr="001962B4">
        <w:rPr>
          <w:i/>
          <w:iCs/>
          <w:color w:val="074F6A" w:themeColor="accent4" w:themeShade="80"/>
          <w:sz w:val="25"/>
          <w:szCs w:val="25"/>
          <w:lang w:val="nl-NL"/>
        </w:rPr>
        <w:t>"rusten [Shabbat] van hun arbeid"</w:t>
      </w:r>
      <w:r w:rsidRPr="001962B4">
        <w:rPr>
          <w:sz w:val="25"/>
          <w:szCs w:val="25"/>
          <w:lang w:val="nl-NL"/>
        </w:rPr>
        <w:t xml:space="preserve"> (</w:t>
      </w:r>
      <w:r w:rsidRPr="001962B4">
        <w:rPr>
          <w:b/>
          <w:bCs/>
          <w:color w:val="275317" w:themeColor="accent6" w:themeShade="80"/>
          <w:sz w:val="25"/>
          <w:szCs w:val="25"/>
          <w:lang w:val="nl-NL"/>
        </w:rPr>
        <w:t>Ex. 5:5</w:t>
      </w:r>
      <w:r w:rsidRPr="001962B4">
        <w:rPr>
          <w:sz w:val="25"/>
          <w:szCs w:val="25"/>
          <w:lang w:val="nl-NL"/>
        </w:rPr>
        <w:t>). Als ze tijd hadden om over religie en vrijheid te praten, zouden ze ook tijd hebben om stro te zoeken (</w:t>
      </w:r>
      <w:r w:rsidRPr="001962B4">
        <w:rPr>
          <w:b/>
          <w:bCs/>
          <w:color w:val="275317" w:themeColor="accent6" w:themeShade="80"/>
          <w:sz w:val="25"/>
          <w:szCs w:val="25"/>
          <w:lang w:val="nl-NL"/>
        </w:rPr>
        <w:t>Ex. 5:9, 17</w:t>
      </w:r>
      <w:r w:rsidRPr="001962B4">
        <w:rPr>
          <w:sz w:val="25"/>
          <w:szCs w:val="25"/>
          <w:lang w:val="nl-NL"/>
        </w:rPr>
        <w:t>).</w:t>
      </w:r>
    </w:p>
    <w:p w14:paraId="1238D998" w14:textId="29E91ACD" w:rsidR="00B84350" w:rsidRPr="001962B4" w:rsidRDefault="004D3E52" w:rsidP="00650190">
      <w:pPr>
        <w:pStyle w:val="Prrafodelista"/>
        <w:numPr>
          <w:ilvl w:val="2"/>
          <w:numId w:val="1"/>
        </w:numPr>
        <w:jc w:val="both"/>
        <w:rPr>
          <w:sz w:val="25"/>
          <w:szCs w:val="25"/>
          <w:lang w:val="nl-NL"/>
        </w:rPr>
      </w:pPr>
      <w:r w:rsidRPr="001962B4">
        <w:rPr>
          <w:sz w:val="25"/>
          <w:szCs w:val="25"/>
          <w:lang w:val="nl-NL"/>
        </w:rPr>
        <w:t>Toen ze werden mishandeld, klaagden de opzichters bij Farao, maar ze werden genegeerd. Vervolgens keerden ze zich tegen Mozes en Aäron en beschuldigden hen ervan hun situatie te verslechteren (</w:t>
      </w:r>
      <w:r w:rsidRPr="001962B4">
        <w:rPr>
          <w:b/>
          <w:bCs/>
          <w:color w:val="275317" w:themeColor="accent6" w:themeShade="80"/>
          <w:sz w:val="25"/>
          <w:szCs w:val="25"/>
          <w:lang w:val="nl-NL"/>
        </w:rPr>
        <w:t>Ex. 5:20-21</w:t>
      </w:r>
      <w:r w:rsidRPr="001962B4">
        <w:rPr>
          <w:sz w:val="25"/>
          <w:szCs w:val="25"/>
          <w:lang w:val="nl-NL"/>
        </w:rPr>
        <w:t>).</w:t>
      </w:r>
    </w:p>
    <w:p w14:paraId="202F1EF0" w14:textId="40E3902B" w:rsidR="00D864DE" w:rsidRPr="001962B4" w:rsidRDefault="00D864DE" w:rsidP="00284FC7">
      <w:pPr>
        <w:pStyle w:val="Prrafodelista"/>
        <w:numPr>
          <w:ilvl w:val="1"/>
          <w:numId w:val="1"/>
        </w:numPr>
        <w:rPr>
          <w:b/>
          <w:bCs/>
          <w:sz w:val="25"/>
          <w:szCs w:val="25"/>
          <w:lang w:val="nl-NL"/>
        </w:rPr>
      </w:pPr>
      <w:r w:rsidRPr="001962B4">
        <w:rPr>
          <w:b/>
          <w:bCs/>
          <w:sz w:val="25"/>
          <w:szCs w:val="25"/>
          <w:lang w:val="nl-NL"/>
        </w:rPr>
        <w:t xml:space="preserve">Gods </w:t>
      </w:r>
      <w:r w:rsidR="007E0AFF" w:rsidRPr="001962B4">
        <w:rPr>
          <w:b/>
          <w:bCs/>
          <w:sz w:val="25"/>
          <w:szCs w:val="25"/>
          <w:lang w:val="nl-NL"/>
        </w:rPr>
        <w:t>Antwoord</w:t>
      </w:r>
      <w:r w:rsidRPr="001962B4">
        <w:rPr>
          <w:b/>
          <w:bCs/>
          <w:sz w:val="25"/>
          <w:szCs w:val="25"/>
          <w:lang w:val="nl-NL"/>
        </w:rPr>
        <w:t xml:space="preserve"> (Exodus 5:22-6:8)</w:t>
      </w:r>
      <w:r w:rsidR="00BC4166" w:rsidRPr="001962B4">
        <w:rPr>
          <w:b/>
          <w:bCs/>
          <w:sz w:val="25"/>
          <w:szCs w:val="25"/>
          <w:lang w:val="nl-NL"/>
        </w:rPr>
        <w:t xml:space="preserve"> </w:t>
      </w:r>
      <w:r w:rsidR="00C87A78" w:rsidRPr="001962B4">
        <w:rPr>
          <w:b/>
          <w:bCs/>
          <w:sz w:val="25"/>
          <w:szCs w:val="25"/>
          <w:lang w:val="nl-NL"/>
        </w:rPr>
        <w:t>— dinsdag</w:t>
      </w:r>
      <w:r w:rsidR="00757D48" w:rsidRPr="001962B4">
        <w:rPr>
          <w:b/>
          <w:bCs/>
          <w:sz w:val="25"/>
          <w:szCs w:val="25"/>
          <w:lang w:val="nl-NL"/>
        </w:rPr>
        <w:br/>
      </w:r>
      <w:r w:rsidR="00460A0B" w:rsidRPr="001962B4">
        <w:rPr>
          <w:i/>
          <w:iCs/>
          <w:color w:val="074F6A" w:themeColor="accent4" w:themeShade="80"/>
          <w:sz w:val="25"/>
          <w:szCs w:val="25"/>
          <w:lang w:val="nl-NL"/>
        </w:rPr>
        <w:t>“Toen zei de HEERE tegen Mozes: “Nu zul je zien, wat Ik met de farao ga doen, want door een machtige hand zal hij hen laten gaan, ja, door een machtige hand zal hij hen uit zijn land verdrijven.’”</w:t>
      </w:r>
      <w:r w:rsidR="00460A0B" w:rsidRPr="001962B4">
        <w:rPr>
          <w:b/>
          <w:bCs/>
          <w:sz w:val="25"/>
          <w:szCs w:val="25"/>
          <w:lang w:val="nl-NL"/>
        </w:rPr>
        <w:t xml:space="preserve"> (Exodus 6:1, EBV 24)</w:t>
      </w:r>
    </w:p>
    <w:p w14:paraId="30BF9D45" w14:textId="23BA175E" w:rsidR="00F54E06" w:rsidRPr="001962B4" w:rsidRDefault="00C25BD7" w:rsidP="00CE09CD">
      <w:pPr>
        <w:pStyle w:val="Prrafodelista"/>
        <w:numPr>
          <w:ilvl w:val="2"/>
          <w:numId w:val="1"/>
        </w:numPr>
        <w:jc w:val="both"/>
        <w:rPr>
          <w:sz w:val="25"/>
          <w:szCs w:val="25"/>
          <w:lang w:val="nl-NL"/>
        </w:rPr>
      </w:pPr>
      <w:r w:rsidRPr="001962B4">
        <w:rPr>
          <w:sz w:val="25"/>
          <w:szCs w:val="25"/>
          <w:lang w:val="nl-NL"/>
        </w:rPr>
        <w:t xml:space="preserve">Farao wordt boos op Mozes. Het volk wordt boos op Mozes. Mozes... is niet boos, maar hij is ontzet, en hij wendt zich tot God met zijn twijfels: </w:t>
      </w:r>
      <w:r w:rsidRPr="001962B4">
        <w:rPr>
          <w:i/>
          <w:iCs/>
          <w:color w:val="074F6A" w:themeColor="accent4" w:themeShade="80"/>
          <w:sz w:val="25"/>
          <w:szCs w:val="25"/>
          <w:lang w:val="nl-NL"/>
        </w:rPr>
        <w:t>"Waarom kwelt Gij dit volk? Waarom hebt U me gestuurd?"</w:t>
      </w:r>
      <w:r w:rsidRPr="001962B4">
        <w:rPr>
          <w:sz w:val="25"/>
          <w:szCs w:val="25"/>
          <w:lang w:val="nl-NL"/>
        </w:rPr>
        <w:t xml:space="preserve"> (</w:t>
      </w:r>
      <w:r w:rsidRPr="001962B4">
        <w:rPr>
          <w:b/>
          <w:bCs/>
          <w:color w:val="275317" w:themeColor="accent6" w:themeShade="80"/>
          <w:sz w:val="25"/>
          <w:szCs w:val="25"/>
          <w:lang w:val="nl-NL"/>
        </w:rPr>
        <w:t>Ex. 5:22</w:t>
      </w:r>
      <w:r w:rsidRPr="001962B4">
        <w:rPr>
          <w:sz w:val="25"/>
          <w:szCs w:val="25"/>
          <w:lang w:val="nl-NL"/>
        </w:rPr>
        <w:t>).</w:t>
      </w:r>
    </w:p>
    <w:p w14:paraId="39B053DE" w14:textId="30C39A05" w:rsidR="004A2EA3" w:rsidRPr="001962B4" w:rsidRDefault="00765EF5" w:rsidP="00CE09CD">
      <w:pPr>
        <w:pStyle w:val="Prrafodelista"/>
        <w:numPr>
          <w:ilvl w:val="2"/>
          <w:numId w:val="1"/>
        </w:numPr>
        <w:jc w:val="both"/>
        <w:rPr>
          <w:sz w:val="25"/>
          <w:szCs w:val="25"/>
          <w:lang w:val="nl-NL"/>
        </w:rPr>
      </w:pPr>
      <w:r w:rsidRPr="001962B4">
        <w:rPr>
          <w:sz w:val="25"/>
          <w:szCs w:val="25"/>
          <w:lang w:val="nl-NL"/>
        </w:rPr>
        <w:t>Laten we Gods antwoord onderzoeken (</w:t>
      </w:r>
      <w:r w:rsidRPr="001962B4">
        <w:rPr>
          <w:b/>
          <w:bCs/>
          <w:color w:val="275317" w:themeColor="accent6" w:themeShade="80"/>
          <w:sz w:val="25"/>
          <w:szCs w:val="25"/>
          <w:lang w:val="nl-NL"/>
        </w:rPr>
        <w:t>Ex. 6:1-8</w:t>
      </w:r>
      <w:r w:rsidRPr="001962B4">
        <w:rPr>
          <w:sz w:val="25"/>
          <w:szCs w:val="25"/>
          <w:lang w:val="nl-NL"/>
        </w:rPr>
        <w:t>):</w:t>
      </w:r>
    </w:p>
    <w:p w14:paraId="36E295D8" w14:textId="68B109FE" w:rsidR="004A2EA3" w:rsidRPr="001962B4" w:rsidRDefault="004A2EA3" w:rsidP="00D127D4">
      <w:pPr>
        <w:pStyle w:val="Prrafodelista"/>
        <w:numPr>
          <w:ilvl w:val="4"/>
          <w:numId w:val="1"/>
        </w:numPr>
        <w:jc w:val="both"/>
        <w:rPr>
          <w:sz w:val="25"/>
          <w:szCs w:val="25"/>
          <w:lang w:val="nl-NL"/>
        </w:rPr>
      </w:pPr>
      <w:r w:rsidRPr="001962B4">
        <w:rPr>
          <w:i/>
          <w:iCs/>
          <w:sz w:val="25"/>
          <w:szCs w:val="25"/>
          <w:u w:val="single"/>
          <w:lang w:val="nl-NL"/>
        </w:rPr>
        <w:t>W</w:t>
      </w:r>
      <w:r w:rsidR="00CE09CD" w:rsidRPr="001962B4">
        <w:rPr>
          <w:i/>
          <w:iCs/>
          <w:sz w:val="25"/>
          <w:szCs w:val="25"/>
          <w:u w:val="single"/>
          <w:lang w:val="nl-NL"/>
        </w:rPr>
        <w:t>at</w:t>
      </w:r>
      <w:r w:rsidR="00F02A7D" w:rsidRPr="001962B4">
        <w:rPr>
          <w:i/>
          <w:iCs/>
          <w:sz w:val="25"/>
          <w:szCs w:val="25"/>
          <w:u w:val="single"/>
          <w:lang w:val="nl-NL"/>
        </w:rPr>
        <w:t xml:space="preserve"> </w:t>
      </w:r>
      <w:r w:rsidR="00240FA7" w:rsidRPr="001962B4">
        <w:rPr>
          <w:i/>
          <w:iCs/>
          <w:sz w:val="25"/>
          <w:szCs w:val="25"/>
          <w:u w:val="single"/>
          <w:lang w:val="nl-NL"/>
        </w:rPr>
        <w:t>Ik</w:t>
      </w:r>
      <w:r w:rsidR="00F02A7D" w:rsidRPr="001962B4">
        <w:rPr>
          <w:i/>
          <w:iCs/>
          <w:sz w:val="25"/>
          <w:szCs w:val="25"/>
          <w:u w:val="single"/>
          <w:lang w:val="nl-NL"/>
        </w:rPr>
        <w:t xml:space="preserve"> heb gedaan</w:t>
      </w:r>
      <w:r w:rsidRPr="001962B4">
        <w:rPr>
          <w:i/>
          <w:iCs/>
          <w:sz w:val="25"/>
          <w:szCs w:val="25"/>
          <w:u w:val="single"/>
          <w:lang w:val="nl-NL"/>
        </w:rPr>
        <w:t xml:space="preserve"> </w:t>
      </w:r>
      <w:r w:rsidRPr="001962B4">
        <w:rPr>
          <w:sz w:val="25"/>
          <w:szCs w:val="25"/>
          <w:lang w:val="nl-NL"/>
        </w:rPr>
        <w:t xml:space="preserve">: </w:t>
      </w:r>
      <w:r w:rsidR="004A514E" w:rsidRPr="001962B4">
        <w:rPr>
          <w:sz w:val="25"/>
          <w:szCs w:val="25"/>
          <w:lang w:val="nl-NL"/>
        </w:rPr>
        <w:t>Ik verscheen aan de profeten</w:t>
      </w:r>
      <w:r w:rsidR="00DD047E" w:rsidRPr="001962B4">
        <w:rPr>
          <w:sz w:val="25"/>
          <w:szCs w:val="25"/>
          <w:lang w:val="nl-NL"/>
        </w:rPr>
        <w:t xml:space="preserve">; </w:t>
      </w:r>
      <w:r w:rsidR="00FB6673" w:rsidRPr="001962B4">
        <w:rPr>
          <w:sz w:val="25"/>
          <w:szCs w:val="25"/>
          <w:lang w:val="nl-NL"/>
        </w:rPr>
        <w:t>Ik sloot Mijn verbond met hen;</w:t>
      </w:r>
      <w:r w:rsidRPr="001962B4">
        <w:rPr>
          <w:sz w:val="25"/>
          <w:szCs w:val="25"/>
          <w:lang w:val="nl-NL"/>
        </w:rPr>
        <w:t xml:space="preserve"> </w:t>
      </w:r>
      <w:r w:rsidR="00FB6673" w:rsidRPr="001962B4">
        <w:rPr>
          <w:sz w:val="25"/>
          <w:szCs w:val="25"/>
          <w:lang w:val="nl-NL"/>
        </w:rPr>
        <w:t xml:space="preserve">Ik beloofde hun het land </w:t>
      </w:r>
      <w:r w:rsidR="00E0316D" w:rsidRPr="001962B4">
        <w:rPr>
          <w:sz w:val="25"/>
          <w:szCs w:val="25"/>
          <w:lang w:val="nl-NL"/>
        </w:rPr>
        <w:t>Kanaän</w:t>
      </w:r>
      <w:r w:rsidR="00FB6673" w:rsidRPr="001962B4">
        <w:rPr>
          <w:sz w:val="25"/>
          <w:szCs w:val="25"/>
          <w:lang w:val="nl-NL"/>
        </w:rPr>
        <w:t xml:space="preserve"> te geven</w:t>
      </w:r>
      <w:r w:rsidRPr="001962B4">
        <w:rPr>
          <w:sz w:val="25"/>
          <w:szCs w:val="25"/>
          <w:lang w:val="nl-NL"/>
        </w:rPr>
        <w:t xml:space="preserve">; </w:t>
      </w:r>
      <w:r w:rsidR="00FB6673" w:rsidRPr="001962B4">
        <w:rPr>
          <w:sz w:val="25"/>
          <w:szCs w:val="25"/>
          <w:lang w:val="nl-NL"/>
        </w:rPr>
        <w:t>Ik heb het gekreun van de mensen gehoord</w:t>
      </w:r>
      <w:r w:rsidR="00DC2C33" w:rsidRPr="001962B4">
        <w:rPr>
          <w:sz w:val="25"/>
          <w:szCs w:val="25"/>
          <w:lang w:val="nl-NL"/>
        </w:rPr>
        <w:t>;</w:t>
      </w:r>
      <w:r w:rsidRPr="001962B4">
        <w:rPr>
          <w:sz w:val="25"/>
          <w:szCs w:val="25"/>
          <w:lang w:val="nl-NL"/>
        </w:rPr>
        <w:t xml:space="preserve"> </w:t>
      </w:r>
      <w:r w:rsidR="00DC2C33" w:rsidRPr="001962B4">
        <w:rPr>
          <w:sz w:val="25"/>
          <w:szCs w:val="25"/>
          <w:lang w:val="nl-NL"/>
        </w:rPr>
        <w:t>Ik heb Mijn belofte</w:t>
      </w:r>
      <w:r w:rsidR="00B057EE" w:rsidRPr="001962B4">
        <w:rPr>
          <w:sz w:val="25"/>
          <w:szCs w:val="25"/>
          <w:lang w:val="nl-NL"/>
        </w:rPr>
        <w:t xml:space="preserve"> onthouden</w:t>
      </w:r>
      <w:r w:rsidRPr="001962B4">
        <w:rPr>
          <w:sz w:val="25"/>
          <w:szCs w:val="25"/>
          <w:lang w:val="nl-NL"/>
        </w:rPr>
        <w:t>.</w:t>
      </w:r>
    </w:p>
    <w:p w14:paraId="0218A64B" w14:textId="2CC2913D" w:rsidR="004A2EA3" w:rsidRPr="001962B4" w:rsidRDefault="004A2EA3" w:rsidP="004A2EA3">
      <w:pPr>
        <w:pStyle w:val="Prrafodelista"/>
        <w:numPr>
          <w:ilvl w:val="4"/>
          <w:numId w:val="1"/>
        </w:numPr>
        <w:rPr>
          <w:sz w:val="25"/>
          <w:szCs w:val="25"/>
          <w:lang w:val="nl-NL"/>
        </w:rPr>
      </w:pPr>
      <w:r w:rsidRPr="001962B4">
        <w:rPr>
          <w:i/>
          <w:iCs/>
          <w:sz w:val="25"/>
          <w:szCs w:val="25"/>
          <w:u w:val="single"/>
          <w:lang w:val="nl-NL"/>
        </w:rPr>
        <w:t>W</w:t>
      </w:r>
      <w:r w:rsidR="00F02A7D" w:rsidRPr="001962B4">
        <w:rPr>
          <w:i/>
          <w:iCs/>
          <w:sz w:val="25"/>
          <w:szCs w:val="25"/>
          <w:u w:val="single"/>
          <w:lang w:val="nl-NL"/>
        </w:rPr>
        <w:t>at Ik ga doen</w:t>
      </w:r>
      <w:r w:rsidRPr="001962B4">
        <w:rPr>
          <w:i/>
          <w:iCs/>
          <w:sz w:val="25"/>
          <w:szCs w:val="25"/>
          <w:u w:val="single"/>
          <w:lang w:val="nl-NL"/>
        </w:rPr>
        <w:t xml:space="preserve"> </w:t>
      </w:r>
      <w:r w:rsidRPr="001962B4">
        <w:rPr>
          <w:sz w:val="25"/>
          <w:szCs w:val="25"/>
          <w:lang w:val="nl-NL"/>
        </w:rPr>
        <w:t xml:space="preserve">: </w:t>
      </w:r>
      <w:r w:rsidR="003865EB" w:rsidRPr="001962B4">
        <w:rPr>
          <w:sz w:val="25"/>
          <w:szCs w:val="25"/>
          <w:lang w:val="nl-NL"/>
        </w:rPr>
        <w:t xml:space="preserve">Ik zal de onderdrukking van de Egyptenaren van hen wegnemen; Ik zal hen bevrijden uit de slavernij; Ik zal Mijn kracht inzetten: Ik ga van hen Mijn volk maken; Ik zal hun God zijn; Ik zal hun het land </w:t>
      </w:r>
      <w:r w:rsidR="00E0316D" w:rsidRPr="001962B4">
        <w:rPr>
          <w:sz w:val="25"/>
          <w:szCs w:val="25"/>
          <w:lang w:val="nl-NL"/>
        </w:rPr>
        <w:t>Kanaän</w:t>
      </w:r>
      <w:r w:rsidR="003865EB" w:rsidRPr="001962B4">
        <w:rPr>
          <w:sz w:val="25"/>
          <w:szCs w:val="25"/>
          <w:lang w:val="nl-NL"/>
        </w:rPr>
        <w:t xml:space="preserve"> geven.</w:t>
      </w:r>
    </w:p>
    <w:p w14:paraId="6D4558B6" w14:textId="77777777" w:rsidR="00101B8C" w:rsidRPr="001962B4" w:rsidRDefault="00402E4C" w:rsidP="00101B8C">
      <w:pPr>
        <w:pStyle w:val="Prrafodelista"/>
        <w:numPr>
          <w:ilvl w:val="1"/>
          <w:numId w:val="1"/>
        </w:numPr>
        <w:rPr>
          <w:b/>
          <w:bCs/>
          <w:sz w:val="25"/>
          <w:szCs w:val="25"/>
          <w:lang w:val="nl-NL"/>
        </w:rPr>
      </w:pPr>
      <w:r w:rsidRPr="001962B4">
        <w:rPr>
          <w:b/>
          <w:bCs/>
          <w:sz w:val="25"/>
          <w:szCs w:val="25"/>
          <w:lang w:val="nl-NL"/>
        </w:rPr>
        <w:t xml:space="preserve">Reactie </w:t>
      </w:r>
      <w:r w:rsidR="00377D58" w:rsidRPr="001962B4">
        <w:rPr>
          <w:b/>
          <w:bCs/>
          <w:sz w:val="25"/>
          <w:szCs w:val="25"/>
          <w:lang w:val="nl-NL"/>
        </w:rPr>
        <w:t>van Mozes</w:t>
      </w:r>
      <w:r w:rsidR="00D864DE" w:rsidRPr="001962B4">
        <w:rPr>
          <w:b/>
          <w:bCs/>
          <w:sz w:val="25"/>
          <w:szCs w:val="25"/>
          <w:lang w:val="nl-NL"/>
        </w:rPr>
        <w:t xml:space="preserve"> (Exodus 6:9-13)</w:t>
      </w:r>
      <w:r w:rsidR="001B6C46" w:rsidRPr="001962B4">
        <w:rPr>
          <w:b/>
          <w:bCs/>
          <w:sz w:val="25"/>
          <w:szCs w:val="25"/>
          <w:lang w:val="nl-NL"/>
        </w:rPr>
        <w:t xml:space="preserve"> — woensdag</w:t>
      </w:r>
      <w:r w:rsidR="001B6C46" w:rsidRPr="001962B4">
        <w:rPr>
          <w:b/>
          <w:bCs/>
          <w:sz w:val="25"/>
          <w:szCs w:val="25"/>
          <w:lang w:val="nl-NL"/>
        </w:rPr>
        <w:br/>
      </w:r>
      <w:r w:rsidR="00101B8C" w:rsidRPr="001962B4">
        <w:rPr>
          <w:i/>
          <w:iCs/>
          <w:color w:val="074F6A" w:themeColor="accent4" w:themeShade="80"/>
          <w:sz w:val="25"/>
          <w:szCs w:val="25"/>
          <w:lang w:val="nl-NL"/>
        </w:rPr>
        <w:t>“Maar Mozes sprak voor het aangezicht van de HEERE: Zie, de Israëlieten hebben niet naar mij geluisterd; hoe zou de farao dan wel naar mij luisteren? Bovendien ben ik niet welbespraakt”</w:t>
      </w:r>
      <w:r w:rsidR="00101B8C" w:rsidRPr="001962B4">
        <w:rPr>
          <w:b/>
          <w:bCs/>
          <w:sz w:val="25"/>
          <w:szCs w:val="25"/>
          <w:lang w:val="nl-NL"/>
        </w:rPr>
        <w:t xml:space="preserve"> (Exodus 6:11)</w:t>
      </w:r>
    </w:p>
    <w:p w14:paraId="697DFDEA" w14:textId="77777777" w:rsidR="0079647B" w:rsidRPr="001962B4" w:rsidRDefault="0079647B" w:rsidP="00BF432C">
      <w:pPr>
        <w:pStyle w:val="Prrafodelista"/>
        <w:numPr>
          <w:ilvl w:val="2"/>
          <w:numId w:val="1"/>
        </w:numPr>
        <w:jc w:val="both"/>
        <w:rPr>
          <w:sz w:val="25"/>
          <w:szCs w:val="25"/>
          <w:lang w:val="nl-NL"/>
        </w:rPr>
      </w:pPr>
      <w:r w:rsidRPr="001962B4">
        <w:rPr>
          <w:sz w:val="25"/>
          <w:szCs w:val="25"/>
          <w:lang w:val="nl-NL"/>
        </w:rPr>
        <w:t>Na Gods bemoedigende woorden sprak Mozes opnieuw tot het volk, maar ze luisterden niet (</w:t>
      </w:r>
      <w:r w:rsidRPr="001962B4">
        <w:rPr>
          <w:b/>
          <w:bCs/>
          <w:sz w:val="25"/>
          <w:szCs w:val="25"/>
          <w:lang w:val="nl-NL"/>
        </w:rPr>
        <w:t>Ex. 6:9</w:t>
      </w:r>
      <w:r w:rsidRPr="001962B4">
        <w:rPr>
          <w:sz w:val="25"/>
          <w:szCs w:val="25"/>
          <w:lang w:val="nl-NL"/>
        </w:rPr>
        <w:t>). God vroeg hem toen om opnieuw tot Farao te spreken om Israëls vrijheid te vragen (</w:t>
      </w:r>
      <w:r w:rsidRPr="001962B4">
        <w:rPr>
          <w:b/>
          <w:bCs/>
          <w:color w:val="275317" w:themeColor="accent6" w:themeShade="80"/>
          <w:sz w:val="25"/>
          <w:szCs w:val="25"/>
          <w:lang w:val="nl-NL"/>
        </w:rPr>
        <w:t>Ex. 6:10-11</w:t>
      </w:r>
      <w:r w:rsidRPr="001962B4">
        <w:rPr>
          <w:sz w:val="25"/>
          <w:szCs w:val="25"/>
          <w:lang w:val="nl-NL"/>
        </w:rPr>
        <w:t>).</w:t>
      </w:r>
    </w:p>
    <w:p w14:paraId="1E426701" w14:textId="77777777" w:rsidR="006E1604" w:rsidRPr="001962B4" w:rsidRDefault="006E1604" w:rsidP="00BF432C">
      <w:pPr>
        <w:pStyle w:val="Prrafodelista"/>
        <w:numPr>
          <w:ilvl w:val="2"/>
          <w:numId w:val="1"/>
        </w:numPr>
        <w:jc w:val="both"/>
        <w:rPr>
          <w:sz w:val="25"/>
          <w:szCs w:val="25"/>
          <w:lang w:val="nl-NL"/>
        </w:rPr>
      </w:pPr>
      <w:r w:rsidRPr="001962B4">
        <w:rPr>
          <w:sz w:val="25"/>
          <w:szCs w:val="25"/>
          <w:lang w:val="nl-NL"/>
        </w:rPr>
        <w:t xml:space="preserve">Mozes weigerde en zwaaide opnieuw met zijn verontschuldigingen: </w:t>
      </w:r>
      <w:r w:rsidRPr="001962B4">
        <w:rPr>
          <w:i/>
          <w:iCs/>
          <w:color w:val="074F6A" w:themeColor="accent4" w:themeShade="80"/>
          <w:sz w:val="25"/>
          <w:szCs w:val="25"/>
          <w:lang w:val="nl-NL"/>
        </w:rPr>
        <w:t>“Zie, de Israëlieten hebben niet naar mij geluisterd; hoe zou de farao dan wel naar mij luisteren? Bovendien ben ik niet welbespraakt.”</w:t>
      </w:r>
      <w:r w:rsidRPr="001962B4">
        <w:rPr>
          <w:sz w:val="25"/>
          <w:szCs w:val="25"/>
          <w:lang w:val="nl-NL"/>
        </w:rPr>
        <w:t xml:space="preserve"> (</w:t>
      </w:r>
      <w:r w:rsidRPr="001962B4">
        <w:rPr>
          <w:b/>
          <w:bCs/>
          <w:color w:val="275317" w:themeColor="accent6" w:themeShade="80"/>
          <w:sz w:val="25"/>
          <w:szCs w:val="25"/>
          <w:lang w:val="nl-NL"/>
        </w:rPr>
        <w:t>Ex. 6:12</w:t>
      </w:r>
      <w:r w:rsidRPr="001962B4">
        <w:rPr>
          <w:sz w:val="25"/>
          <w:szCs w:val="25"/>
          <w:lang w:val="nl-NL"/>
        </w:rPr>
        <w:t>).</w:t>
      </w:r>
    </w:p>
    <w:p w14:paraId="4702B457" w14:textId="77777777" w:rsidR="00BA379F" w:rsidRPr="001962B4" w:rsidRDefault="00BA379F" w:rsidP="00BF432C">
      <w:pPr>
        <w:pStyle w:val="Prrafodelista"/>
        <w:numPr>
          <w:ilvl w:val="2"/>
          <w:numId w:val="1"/>
        </w:numPr>
        <w:jc w:val="both"/>
        <w:rPr>
          <w:sz w:val="25"/>
          <w:szCs w:val="25"/>
          <w:lang w:val="nl-NL"/>
        </w:rPr>
      </w:pPr>
      <w:r w:rsidRPr="001962B4">
        <w:rPr>
          <w:sz w:val="25"/>
          <w:szCs w:val="25"/>
          <w:lang w:val="nl-NL"/>
        </w:rPr>
        <w:t>Mozes was terneergeslagen, depressief en teleurgesteld. Maar net als andere grote figuren die hetzelfde voelden als hij - zoals Asaf en Job - gaf hij niet toe aan wanhoop. Zijn vertrouwen in God was sterker dan zijn huidige gevoelens.</w:t>
      </w:r>
    </w:p>
    <w:p w14:paraId="5B71D4C7" w14:textId="2B87387E" w:rsidR="004E3AE8" w:rsidRPr="001962B4" w:rsidRDefault="00644BA3" w:rsidP="00BF432C">
      <w:pPr>
        <w:pStyle w:val="Prrafodelista"/>
        <w:numPr>
          <w:ilvl w:val="2"/>
          <w:numId w:val="1"/>
        </w:numPr>
        <w:jc w:val="both"/>
        <w:rPr>
          <w:sz w:val="25"/>
          <w:szCs w:val="25"/>
          <w:lang w:val="nl-NL"/>
        </w:rPr>
      </w:pPr>
      <w:r w:rsidRPr="001962B4">
        <w:rPr>
          <w:sz w:val="25"/>
          <w:szCs w:val="25"/>
          <w:lang w:val="nl-NL"/>
        </w:rPr>
        <w:t>Wanneer</w:t>
      </w:r>
      <w:r w:rsidR="00111DD8" w:rsidRPr="001962B4">
        <w:rPr>
          <w:sz w:val="25"/>
          <w:szCs w:val="25"/>
          <w:lang w:val="nl-NL"/>
        </w:rPr>
        <w:t xml:space="preserve"> we ontmoediging ervaren, laten we ons dan de woorden van Asaf eigen maken: </w:t>
      </w:r>
      <w:r w:rsidR="00111DD8" w:rsidRPr="001962B4">
        <w:rPr>
          <w:i/>
          <w:iCs/>
          <w:color w:val="074F6A" w:themeColor="accent4" w:themeShade="80"/>
          <w:sz w:val="25"/>
          <w:szCs w:val="25"/>
          <w:lang w:val="nl-NL"/>
        </w:rPr>
        <w:t xml:space="preserve">"Ik zal echter voortdurend bij U zijn, U hebt mijn rechterhand gegrepen. U zult mij leiden </w:t>
      </w:r>
      <w:r w:rsidR="00111DD8" w:rsidRPr="001962B4">
        <w:rPr>
          <w:i/>
          <w:iCs/>
          <w:color w:val="074F6A" w:themeColor="accent4" w:themeShade="80"/>
          <w:sz w:val="25"/>
          <w:szCs w:val="25"/>
          <w:lang w:val="nl-NL"/>
        </w:rPr>
        <w:lastRenderedPageBreak/>
        <w:t>door Uw raad, daarna zult U mij in heerlijkheid opnemen. Wie heb ik behalve U in de hemel? Naast U vind ik nergens vreugde op de aarde. Bezwijkt mijn lichaam en mijn hart, dan is God de rots van mijn hart, en voor eeuwig mijn deel."</w:t>
      </w:r>
      <w:r w:rsidR="00111DD8" w:rsidRPr="001962B4">
        <w:rPr>
          <w:sz w:val="25"/>
          <w:szCs w:val="25"/>
          <w:lang w:val="nl-NL"/>
        </w:rPr>
        <w:t xml:space="preserve"> (</w:t>
      </w:r>
      <w:r w:rsidR="00111DD8" w:rsidRPr="001962B4">
        <w:rPr>
          <w:b/>
          <w:bCs/>
          <w:color w:val="275317" w:themeColor="accent6" w:themeShade="80"/>
          <w:sz w:val="25"/>
          <w:szCs w:val="25"/>
          <w:lang w:val="nl-NL"/>
        </w:rPr>
        <w:t>Ps</w:t>
      </w:r>
      <w:r w:rsidR="00DD4CF6" w:rsidRPr="001962B4">
        <w:rPr>
          <w:b/>
          <w:bCs/>
          <w:color w:val="275317" w:themeColor="accent6" w:themeShade="80"/>
          <w:sz w:val="25"/>
          <w:szCs w:val="25"/>
          <w:lang w:val="nl-NL"/>
        </w:rPr>
        <w:t>alm</w:t>
      </w:r>
      <w:r w:rsidR="00111DD8" w:rsidRPr="001962B4">
        <w:rPr>
          <w:b/>
          <w:bCs/>
          <w:color w:val="275317" w:themeColor="accent6" w:themeShade="80"/>
          <w:sz w:val="25"/>
          <w:szCs w:val="25"/>
          <w:lang w:val="nl-NL"/>
        </w:rPr>
        <w:t xml:space="preserve"> 73:23-26</w:t>
      </w:r>
      <w:r w:rsidR="00111DD8" w:rsidRPr="001962B4">
        <w:rPr>
          <w:sz w:val="25"/>
          <w:szCs w:val="25"/>
          <w:lang w:val="nl-NL"/>
        </w:rPr>
        <w:t>).</w:t>
      </w:r>
    </w:p>
    <w:p w14:paraId="69E9A3CE" w14:textId="774DEC7F" w:rsidR="00395C43" w:rsidRPr="001962B4" w:rsidRDefault="00D864DE" w:rsidP="00E10A20">
      <w:pPr>
        <w:pStyle w:val="Prrafodelista"/>
        <w:numPr>
          <w:ilvl w:val="0"/>
          <w:numId w:val="1"/>
        </w:numPr>
        <w:rPr>
          <w:b/>
          <w:bCs/>
          <w:sz w:val="25"/>
          <w:szCs w:val="25"/>
          <w:lang w:val="nl-NL"/>
        </w:rPr>
      </w:pPr>
      <w:r w:rsidRPr="001962B4">
        <w:rPr>
          <w:b/>
          <w:bCs/>
          <w:sz w:val="25"/>
          <w:szCs w:val="25"/>
          <w:lang w:val="nl-NL"/>
        </w:rPr>
        <w:t xml:space="preserve"> </w:t>
      </w:r>
      <w:r w:rsidR="004E1487" w:rsidRPr="001962B4">
        <w:rPr>
          <w:b/>
          <w:bCs/>
          <w:sz w:val="25"/>
          <w:szCs w:val="25"/>
          <w:lang w:val="nl-NL"/>
        </w:rPr>
        <w:t>DE ROL</w:t>
      </w:r>
      <w:r w:rsidR="001D38B2" w:rsidRPr="001962B4">
        <w:rPr>
          <w:b/>
          <w:bCs/>
          <w:sz w:val="25"/>
          <w:szCs w:val="25"/>
          <w:lang w:val="nl-NL"/>
        </w:rPr>
        <w:t xml:space="preserve"> </w:t>
      </w:r>
      <w:r w:rsidR="004E1487" w:rsidRPr="001962B4">
        <w:rPr>
          <w:b/>
          <w:bCs/>
          <w:sz w:val="25"/>
          <w:szCs w:val="25"/>
          <w:lang w:val="nl-NL"/>
        </w:rPr>
        <w:t>VAN MOZES</w:t>
      </w:r>
      <w:r w:rsidR="001D38B2" w:rsidRPr="001962B4">
        <w:rPr>
          <w:b/>
          <w:bCs/>
          <w:sz w:val="25"/>
          <w:szCs w:val="25"/>
          <w:lang w:val="nl-NL"/>
        </w:rPr>
        <w:t xml:space="preserve"> </w:t>
      </w:r>
      <w:r w:rsidR="004E1487" w:rsidRPr="001962B4">
        <w:rPr>
          <w:b/>
          <w:bCs/>
          <w:sz w:val="25"/>
          <w:szCs w:val="25"/>
          <w:lang w:val="nl-NL"/>
        </w:rPr>
        <w:t>EN AÄRON</w:t>
      </w:r>
      <w:r w:rsidR="001D38B2" w:rsidRPr="001962B4">
        <w:rPr>
          <w:b/>
          <w:bCs/>
          <w:sz w:val="25"/>
          <w:szCs w:val="25"/>
          <w:lang w:val="nl-NL"/>
        </w:rPr>
        <w:t xml:space="preserve"> (</w:t>
      </w:r>
      <w:r w:rsidRPr="001962B4">
        <w:rPr>
          <w:b/>
          <w:bCs/>
          <w:sz w:val="25"/>
          <w:szCs w:val="25"/>
          <w:lang w:val="nl-NL"/>
        </w:rPr>
        <w:t>Exodus 6:28-7:7)</w:t>
      </w:r>
      <w:r w:rsidR="00DF0B5F" w:rsidRPr="001962B4">
        <w:rPr>
          <w:b/>
          <w:bCs/>
          <w:sz w:val="25"/>
          <w:szCs w:val="25"/>
          <w:lang w:val="nl-NL"/>
        </w:rPr>
        <w:t xml:space="preserve"> — </w:t>
      </w:r>
      <w:r w:rsidR="0053258E" w:rsidRPr="001962B4">
        <w:rPr>
          <w:b/>
          <w:bCs/>
          <w:sz w:val="25"/>
          <w:szCs w:val="25"/>
          <w:lang w:val="nl-NL"/>
        </w:rPr>
        <w:t>donderdag</w:t>
      </w:r>
      <w:r w:rsidR="00B23515" w:rsidRPr="001962B4">
        <w:rPr>
          <w:b/>
          <w:bCs/>
          <w:sz w:val="25"/>
          <w:szCs w:val="25"/>
          <w:lang w:val="nl-NL"/>
        </w:rPr>
        <w:br/>
      </w:r>
      <w:r w:rsidR="00AF1BA0" w:rsidRPr="001962B4">
        <w:rPr>
          <w:i/>
          <w:iCs/>
          <w:color w:val="074F6A" w:themeColor="accent4" w:themeShade="80"/>
          <w:sz w:val="25"/>
          <w:szCs w:val="25"/>
          <w:lang w:val="nl-NL"/>
        </w:rPr>
        <w:t>“Toen zei de HEERE tegen Mozes: Zie, Ik heb u voor de farao als een god gemaakt en uw broer Aäron zal uw profeet zijn.’”</w:t>
      </w:r>
      <w:r w:rsidR="00AF1BA0" w:rsidRPr="001962B4">
        <w:rPr>
          <w:b/>
          <w:bCs/>
          <w:sz w:val="25"/>
          <w:szCs w:val="25"/>
          <w:lang w:val="nl-NL"/>
        </w:rPr>
        <w:t xml:space="preserve"> (Exodus 7:1)</w:t>
      </w:r>
    </w:p>
    <w:p w14:paraId="13BBBD44" w14:textId="6DA11BF3" w:rsidR="000D7D18" w:rsidRPr="001962B4" w:rsidRDefault="000D7D18" w:rsidP="00352014">
      <w:pPr>
        <w:pStyle w:val="Prrafodelista"/>
        <w:numPr>
          <w:ilvl w:val="1"/>
          <w:numId w:val="1"/>
        </w:numPr>
        <w:jc w:val="both"/>
        <w:rPr>
          <w:sz w:val="25"/>
          <w:szCs w:val="25"/>
          <w:lang w:val="nl-NL"/>
        </w:rPr>
      </w:pPr>
      <w:r w:rsidRPr="001962B4">
        <w:rPr>
          <w:sz w:val="25"/>
          <w:szCs w:val="25"/>
          <w:lang w:val="nl-NL"/>
        </w:rPr>
        <w:t xml:space="preserve">Het lijkt erop dat </w:t>
      </w:r>
      <w:r w:rsidRPr="001962B4">
        <w:rPr>
          <w:i/>
          <w:iCs/>
          <w:color w:val="074F6A" w:themeColor="accent4" w:themeShade="80"/>
          <w:sz w:val="25"/>
          <w:szCs w:val="25"/>
          <w:lang w:val="nl-NL"/>
        </w:rPr>
        <w:t>"Ik weet niet hoe ik moet spreken"</w:t>
      </w:r>
      <w:r w:rsidRPr="001962B4">
        <w:rPr>
          <w:sz w:val="25"/>
          <w:szCs w:val="25"/>
          <w:lang w:val="nl-NL"/>
        </w:rPr>
        <w:t xml:space="preserve"> Mozes' favoriete excuus was. Hij maakte God zelfs boos hiermee! Maar God heeft voor alles een oplossing: Aäron, zijn spraakzame broer, zou de </w:t>
      </w:r>
      <w:r w:rsidRPr="001962B4">
        <w:rPr>
          <w:i/>
          <w:iCs/>
          <w:color w:val="074F6A" w:themeColor="accent4" w:themeShade="80"/>
          <w:sz w:val="25"/>
          <w:szCs w:val="25"/>
          <w:lang w:val="nl-NL"/>
        </w:rPr>
        <w:t>"mond"</w:t>
      </w:r>
      <w:r w:rsidRPr="001962B4">
        <w:rPr>
          <w:sz w:val="25"/>
          <w:szCs w:val="25"/>
          <w:lang w:val="nl-NL"/>
        </w:rPr>
        <w:t xml:space="preserve"> van Mozes zijn. Mozes sprak met zijn broer en hij sprak met de anderen (</w:t>
      </w:r>
      <w:r w:rsidRPr="001962B4">
        <w:rPr>
          <w:b/>
          <w:bCs/>
          <w:color w:val="275317" w:themeColor="accent6" w:themeShade="80"/>
          <w:sz w:val="25"/>
          <w:szCs w:val="25"/>
          <w:lang w:val="nl-NL"/>
        </w:rPr>
        <w:t>Ex. 4:10-16</w:t>
      </w:r>
      <w:r w:rsidRPr="001962B4">
        <w:rPr>
          <w:sz w:val="25"/>
          <w:szCs w:val="25"/>
          <w:lang w:val="nl-NL"/>
        </w:rPr>
        <w:t>).</w:t>
      </w:r>
    </w:p>
    <w:p w14:paraId="7C64A627" w14:textId="21079925" w:rsidR="001807BE" w:rsidRPr="001962B4" w:rsidRDefault="000F1DA4" w:rsidP="00352014">
      <w:pPr>
        <w:pStyle w:val="Prrafodelista"/>
        <w:numPr>
          <w:ilvl w:val="1"/>
          <w:numId w:val="1"/>
        </w:numPr>
        <w:jc w:val="both"/>
        <w:rPr>
          <w:sz w:val="25"/>
          <w:szCs w:val="25"/>
          <w:lang w:val="nl-NL"/>
        </w:rPr>
      </w:pPr>
      <w:r w:rsidRPr="001962B4">
        <w:rPr>
          <w:sz w:val="25"/>
          <w:szCs w:val="25"/>
          <w:lang w:val="nl-NL"/>
        </w:rPr>
        <w:t>Na de aanvankelijke mislukkingen in Egypte moest God Mozes opnieuw herinneren aan Aärons rol als zijn helper en woordvoerder (</w:t>
      </w:r>
      <w:r w:rsidRPr="001962B4">
        <w:rPr>
          <w:b/>
          <w:bCs/>
          <w:color w:val="275317" w:themeColor="accent6" w:themeShade="80"/>
          <w:sz w:val="25"/>
          <w:szCs w:val="25"/>
          <w:lang w:val="nl-NL"/>
        </w:rPr>
        <w:t>Ex. 7:1-2</w:t>
      </w:r>
      <w:r w:rsidRPr="001962B4">
        <w:rPr>
          <w:sz w:val="25"/>
          <w:szCs w:val="25"/>
          <w:lang w:val="nl-NL"/>
        </w:rPr>
        <w:t>).</w:t>
      </w:r>
    </w:p>
    <w:p w14:paraId="2A2B476A" w14:textId="66C4DFFE" w:rsidR="00205D48" w:rsidRPr="001962B4" w:rsidRDefault="00B10D19" w:rsidP="00352014">
      <w:pPr>
        <w:pStyle w:val="Prrafodelista"/>
        <w:numPr>
          <w:ilvl w:val="1"/>
          <w:numId w:val="1"/>
        </w:numPr>
        <w:jc w:val="both"/>
        <w:rPr>
          <w:sz w:val="25"/>
          <w:szCs w:val="25"/>
          <w:lang w:val="nl-NL"/>
        </w:rPr>
      </w:pPr>
      <w:r w:rsidRPr="001962B4">
        <w:rPr>
          <w:sz w:val="25"/>
          <w:szCs w:val="25"/>
          <w:lang w:val="nl-NL"/>
        </w:rPr>
        <w:t>Bij deze gelegenheid maakte hij een vergelijking met de rol van profeten. Ze ontvangen een boodschap van God en geven die aan ons door. In die zin speelt Mozes de rol van God, en Aäron die van de profeet.</w:t>
      </w:r>
    </w:p>
    <w:p w14:paraId="6711C4A7" w14:textId="61682ACB" w:rsidR="00205D48" w:rsidRPr="001962B4" w:rsidRDefault="00400B47" w:rsidP="00352014">
      <w:pPr>
        <w:pStyle w:val="Prrafodelista"/>
        <w:numPr>
          <w:ilvl w:val="1"/>
          <w:numId w:val="1"/>
        </w:numPr>
        <w:jc w:val="both"/>
        <w:rPr>
          <w:sz w:val="25"/>
          <w:szCs w:val="25"/>
          <w:lang w:val="nl-NL"/>
        </w:rPr>
      </w:pPr>
      <w:r w:rsidRPr="001962B4">
        <w:rPr>
          <w:sz w:val="25"/>
          <w:szCs w:val="25"/>
          <w:lang w:val="nl-NL"/>
        </w:rPr>
        <w:t>Zoals later met veel van de profeten zou gebeuren, waarschuwde God dat zijn boodschap niet gehoord zou worden en dat hij met grote kracht zou moeten handelen (</w:t>
      </w:r>
      <w:r w:rsidRPr="001962B4">
        <w:rPr>
          <w:b/>
          <w:bCs/>
          <w:color w:val="275317" w:themeColor="accent6" w:themeShade="80"/>
          <w:sz w:val="25"/>
          <w:szCs w:val="25"/>
          <w:lang w:val="nl-NL"/>
        </w:rPr>
        <w:t>Ex. 7:3</w:t>
      </w:r>
      <w:r w:rsidRPr="001962B4">
        <w:rPr>
          <w:sz w:val="25"/>
          <w:szCs w:val="25"/>
          <w:lang w:val="nl-NL"/>
        </w:rPr>
        <w:t>).</w:t>
      </w:r>
    </w:p>
    <w:p w14:paraId="37067D1B" w14:textId="1E85D0F6" w:rsidR="00205D48" w:rsidRPr="001962B4" w:rsidRDefault="006F7A48" w:rsidP="00352014">
      <w:pPr>
        <w:pStyle w:val="Prrafodelista"/>
        <w:numPr>
          <w:ilvl w:val="1"/>
          <w:numId w:val="1"/>
        </w:numPr>
        <w:jc w:val="both"/>
        <w:rPr>
          <w:sz w:val="25"/>
          <w:szCs w:val="25"/>
          <w:lang w:val="nl-NL"/>
        </w:rPr>
      </w:pPr>
      <w:r w:rsidRPr="001962B4">
        <w:rPr>
          <w:sz w:val="25"/>
          <w:szCs w:val="25"/>
          <w:lang w:val="nl-NL"/>
        </w:rPr>
        <w:t xml:space="preserve">Net als latere profeten moest Mozes tot het volk en tot Farao spreken: </w:t>
      </w:r>
      <w:r w:rsidRPr="001962B4">
        <w:rPr>
          <w:i/>
          <w:iCs/>
          <w:color w:val="074F6A" w:themeColor="accent4" w:themeShade="80"/>
          <w:sz w:val="25"/>
          <w:szCs w:val="25"/>
          <w:lang w:val="nl-NL"/>
        </w:rPr>
        <w:t>"Of zij nu luisteren of zich afwenden, want zij zijn zeer opstandig"</w:t>
      </w:r>
      <w:r w:rsidRPr="001962B4">
        <w:rPr>
          <w:sz w:val="25"/>
          <w:szCs w:val="25"/>
          <w:lang w:val="nl-NL"/>
        </w:rPr>
        <w:t xml:space="preserve"> (</w:t>
      </w:r>
      <w:r w:rsidRPr="001962B4">
        <w:rPr>
          <w:b/>
          <w:bCs/>
          <w:color w:val="275317" w:themeColor="accent6" w:themeShade="80"/>
          <w:sz w:val="25"/>
          <w:szCs w:val="25"/>
          <w:lang w:val="nl-NL"/>
        </w:rPr>
        <w:t>Ezech. 2:7</w:t>
      </w:r>
      <w:r w:rsidRPr="001962B4">
        <w:rPr>
          <w:sz w:val="25"/>
          <w:szCs w:val="25"/>
          <w:lang w:val="nl-NL"/>
        </w:rPr>
        <w:t>). Dit geldt ook voor ons, want wij zijn de hoorbare stem van God op deze aarde.</w:t>
      </w:r>
    </w:p>
    <w:p w14:paraId="4B84B53E" w14:textId="220E0900" w:rsidR="00BE18D7" w:rsidRPr="001962B4" w:rsidRDefault="007E7A82" w:rsidP="009743DA">
      <w:pPr>
        <w:pBdr>
          <w:top w:val="single" w:sz="4" w:space="1" w:color="auto"/>
          <w:left w:val="single" w:sz="4" w:space="4" w:color="auto"/>
          <w:bottom w:val="single" w:sz="4" w:space="1" w:color="auto"/>
          <w:right w:val="single" w:sz="4" w:space="4" w:color="auto"/>
        </w:pBdr>
        <w:ind w:left="360"/>
        <w:jc w:val="both"/>
        <w:rPr>
          <w:b/>
          <w:bCs/>
          <w:sz w:val="25"/>
          <w:szCs w:val="25"/>
          <w:lang w:val="nl-NL"/>
        </w:rPr>
      </w:pPr>
      <w:r w:rsidRPr="001962B4">
        <w:rPr>
          <w:color w:val="80340D" w:themeColor="accent2" w:themeShade="80"/>
          <w:sz w:val="25"/>
          <w:szCs w:val="25"/>
          <w:lang w:val="nl-NL"/>
        </w:rPr>
        <w:t>"De Hebreeën hadden gehoopt hun vrijheid te verkrijgen zonder enige speciale beproeving van hun geloof, zonder echte ontberingen of lijden. Maar ze waren nog niet klaar voor bevrijding. Ze hadden weinig geloof in God en waren niet bereid om hun beproevingen geduldig te verdragen totdat Hij het gepast vond om namens hen op te treden. Velen waren tevreden om in slavernij te blijven in plaats van de moeilijkheden onder ogen te zien die gepaard zouden gaan met een verhuizing naar een vreemd land; en de gewoonten van sommigen waren zo op die van de Egyptenaren gaan lijken, dat zij er de voorkeur aan gaven in Egypte te wonen. Daarom heeft de Heer hen niet bevrijd door de eerste manifestatie van Zijn macht voor Farao. Hij orkestreerde de gebeurtenissen zodat de tirannieke geest van de Egyptische koning zich verder zou ontwikkelen en Hij Zich aan Zijn volk zou kunnen openbaren. Als ze Zijn gerechtigheid, Zijn kracht en Zijn liefde zagen, zouden ze ervoor kiezen om Egypte te verlaten en zich aan Zijn dienst te geven."</w:t>
      </w:r>
      <w:r w:rsidRPr="001962B4">
        <w:rPr>
          <w:sz w:val="25"/>
          <w:szCs w:val="25"/>
          <w:lang w:val="nl-NL"/>
        </w:rPr>
        <w:t xml:space="preserve"> </w:t>
      </w:r>
      <w:r w:rsidR="00A6518C" w:rsidRPr="001962B4">
        <w:rPr>
          <w:b/>
          <w:bCs/>
          <w:sz w:val="25"/>
          <w:szCs w:val="25"/>
          <w:lang w:val="nl-NL"/>
        </w:rPr>
        <w:t>Ellen G. White (Patriarchen en profeten, p. 2</w:t>
      </w:r>
      <w:r w:rsidR="00804275" w:rsidRPr="001962B4">
        <w:rPr>
          <w:b/>
          <w:bCs/>
          <w:sz w:val="25"/>
          <w:szCs w:val="25"/>
          <w:lang w:val="nl-NL"/>
        </w:rPr>
        <w:t>15</w:t>
      </w:r>
      <w:r w:rsidR="00A6518C" w:rsidRPr="001962B4">
        <w:rPr>
          <w:b/>
          <w:bCs/>
          <w:sz w:val="25"/>
          <w:szCs w:val="25"/>
          <w:lang w:val="nl-NL"/>
        </w:rPr>
        <w:t>)</w:t>
      </w:r>
    </w:p>
    <w:sectPr w:rsidR="00BE18D7" w:rsidRPr="001962B4" w:rsidSect="001E4AA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0DA13" w14:textId="77777777" w:rsidR="00F05895" w:rsidRDefault="00F05895" w:rsidP="0048415C">
      <w:pPr>
        <w:spacing w:after="0" w:line="240" w:lineRule="auto"/>
      </w:pPr>
      <w:r>
        <w:separator/>
      </w:r>
    </w:p>
  </w:endnote>
  <w:endnote w:type="continuationSeparator" w:id="0">
    <w:p w14:paraId="1E3555B4" w14:textId="77777777" w:rsidR="00F05895" w:rsidRDefault="00F05895" w:rsidP="0048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69710" w14:textId="77777777" w:rsidR="000960D8" w:rsidRDefault="000960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3349123"/>
      <w:docPartObj>
        <w:docPartGallery w:val="Page Numbers (Bottom of Page)"/>
        <w:docPartUnique/>
      </w:docPartObj>
    </w:sdtPr>
    <w:sdtContent>
      <w:sdt>
        <w:sdtPr>
          <w:id w:val="-1769616900"/>
          <w:docPartObj>
            <w:docPartGallery w:val="Page Numbers (Top of Page)"/>
            <w:docPartUnique/>
          </w:docPartObj>
        </w:sdtPr>
        <w:sdtContent>
          <w:p w14:paraId="0A954259" w14:textId="5D355D55" w:rsidR="000960D8" w:rsidRDefault="000960D8">
            <w:pPr>
              <w:pStyle w:val="Piedepgina"/>
              <w:jc w:val="right"/>
            </w:pPr>
            <w:r>
              <w:rPr>
                <w:lang w:val="nl-NL"/>
              </w:rPr>
              <w:t xml:space="preserve">Pagina </w:t>
            </w:r>
            <w:r>
              <w:rPr>
                <w:b/>
                <w:bCs/>
                <w:szCs w:val="24"/>
              </w:rPr>
              <w:fldChar w:fldCharType="begin"/>
            </w:r>
            <w:r>
              <w:rPr>
                <w:b/>
                <w:bCs/>
              </w:rPr>
              <w:instrText>PAGE</w:instrText>
            </w:r>
            <w:r>
              <w:rPr>
                <w:b/>
                <w:bCs/>
                <w:szCs w:val="24"/>
              </w:rPr>
              <w:fldChar w:fldCharType="separate"/>
            </w:r>
            <w:r>
              <w:rPr>
                <w:b/>
                <w:bCs/>
                <w:lang w:val="nl-NL"/>
              </w:rPr>
              <w:t>2</w:t>
            </w:r>
            <w:r>
              <w:rPr>
                <w:b/>
                <w:bCs/>
                <w:szCs w:val="24"/>
              </w:rPr>
              <w:fldChar w:fldCharType="end"/>
            </w:r>
            <w:r>
              <w:rPr>
                <w:lang w:val="nl-NL"/>
              </w:rPr>
              <w:t xml:space="preserve"> van </w:t>
            </w:r>
            <w:r>
              <w:rPr>
                <w:b/>
                <w:bCs/>
                <w:szCs w:val="24"/>
              </w:rPr>
              <w:fldChar w:fldCharType="begin"/>
            </w:r>
            <w:r>
              <w:rPr>
                <w:b/>
                <w:bCs/>
              </w:rPr>
              <w:instrText>NUMPAGES</w:instrText>
            </w:r>
            <w:r>
              <w:rPr>
                <w:b/>
                <w:bCs/>
                <w:szCs w:val="24"/>
              </w:rPr>
              <w:fldChar w:fldCharType="separate"/>
            </w:r>
            <w:r>
              <w:rPr>
                <w:b/>
                <w:bCs/>
                <w:lang w:val="nl-NL"/>
              </w:rPr>
              <w:t>2</w:t>
            </w:r>
            <w:r>
              <w:rPr>
                <w:b/>
                <w:bCs/>
                <w:szCs w:val="24"/>
              </w:rPr>
              <w:fldChar w:fldCharType="end"/>
            </w:r>
          </w:p>
        </w:sdtContent>
      </w:sdt>
    </w:sdtContent>
  </w:sdt>
  <w:p w14:paraId="0787E7E3" w14:textId="77777777" w:rsidR="000960D8" w:rsidRDefault="000960D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3CD6" w14:textId="77777777" w:rsidR="000960D8" w:rsidRDefault="000960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E4DFC" w14:textId="77777777" w:rsidR="00F05895" w:rsidRDefault="00F05895" w:rsidP="0048415C">
      <w:pPr>
        <w:spacing w:after="0" w:line="240" w:lineRule="auto"/>
      </w:pPr>
      <w:r>
        <w:separator/>
      </w:r>
    </w:p>
  </w:footnote>
  <w:footnote w:type="continuationSeparator" w:id="0">
    <w:p w14:paraId="4C96531A" w14:textId="77777777" w:rsidR="00F05895" w:rsidRDefault="00F05895" w:rsidP="00484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5370E" w14:textId="77777777" w:rsidR="000960D8" w:rsidRDefault="000960D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0840C" w14:textId="4A34CD04" w:rsidR="00D700B0" w:rsidRDefault="00E45D76" w:rsidP="006A1420">
    <w:pPr>
      <w:pStyle w:val="Encabezado"/>
      <w:jc w:val="both"/>
      <w:rPr>
        <w:b/>
        <w:bCs/>
        <w:sz w:val="28"/>
        <w:szCs w:val="28"/>
        <w:lang w:val="es-ES"/>
      </w:rPr>
    </w:pPr>
    <w:r w:rsidRPr="00D7404D">
      <w:rPr>
        <w:b/>
        <w:bCs/>
        <w:sz w:val="32"/>
        <w:szCs w:val="28"/>
        <w:lang w:val="nl-NL"/>
      </w:rPr>
      <w:t>MOEILIJKE START</w:t>
    </w:r>
    <w:r w:rsidR="00D7404D" w:rsidRPr="00D7404D">
      <w:rPr>
        <w:rFonts w:ascii="Calibri" w:eastAsiaTheme="minorEastAsia" w:hAnsi="Calibri"/>
        <w:b/>
        <w:bCs/>
        <w:color w:val="491201"/>
        <w:kern w:val="24"/>
        <w:sz w:val="40"/>
        <w:szCs w:val="40"/>
        <w:lang w:val="nl-NL" w:eastAsia="nl-NL"/>
      </w:rPr>
      <w:t xml:space="preserve"> </w:t>
    </w:r>
    <w:r w:rsidR="00D7404D" w:rsidRPr="00D7404D">
      <w:rPr>
        <w:rFonts w:ascii="Calibri" w:eastAsiaTheme="minorEastAsia" w:hAnsi="Calibri"/>
        <w:b/>
        <w:bCs/>
        <w:color w:val="491201"/>
        <w:kern w:val="24"/>
        <w:sz w:val="40"/>
        <w:szCs w:val="40"/>
        <w:lang w:val="nl-NL" w:eastAsia="nl-NL"/>
      </w:rPr>
      <w:tab/>
    </w:r>
    <w:r w:rsidR="005322ED">
      <w:rPr>
        <w:rFonts w:ascii="Calibri" w:eastAsiaTheme="minorEastAsia" w:hAnsi="Calibri"/>
        <w:b/>
        <w:bCs/>
        <w:color w:val="491201"/>
        <w:kern w:val="24"/>
        <w:sz w:val="40"/>
        <w:szCs w:val="40"/>
        <w:lang w:val="nl-NL" w:eastAsia="nl-NL"/>
      </w:rPr>
      <w:tab/>
      <w:t xml:space="preserve">                               </w:t>
    </w:r>
    <w:r w:rsidR="00D7404D" w:rsidRPr="00D7404D">
      <w:rPr>
        <w:b/>
        <w:bCs/>
        <w:sz w:val="32"/>
        <w:szCs w:val="28"/>
        <w:lang w:val="nl-NL"/>
      </w:rPr>
      <w:t>Les 3 voor 19 juli 2025</w:t>
    </w:r>
    <w:r w:rsidR="00000000">
      <w:rPr>
        <w:b/>
        <w:bCs/>
        <w:sz w:val="32"/>
        <w:szCs w:val="28"/>
        <w:lang w:val="nl-NL"/>
      </w:rPr>
      <w:pict w14:anchorId="3EF0096C">
        <v:rect id="_x0000_i1025" style="width:0;height:1.5pt" o:hralign="center" o:hrstd="t" o:hr="t" fillcolor="#a0a0a0" stroked="f"/>
      </w:pict>
    </w:r>
    <w:r w:rsidR="00BB3D91">
      <w:rPr>
        <w:b/>
        <w:bCs/>
        <w:sz w:val="32"/>
        <w:szCs w:val="28"/>
        <w:lang w:val="nl-NL"/>
      </w:rPr>
      <w:br/>
    </w:r>
    <w:r w:rsidR="00BB3D91">
      <w:rPr>
        <w:b/>
        <w:bCs/>
        <w:sz w:val="28"/>
        <w:szCs w:val="28"/>
        <w:lang w:val="nl-NL"/>
      </w:rPr>
      <w:t xml:space="preserve">Kerntekst: </w:t>
    </w:r>
    <w:r w:rsidR="003A3FDC" w:rsidRPr="00536346">
      <w:rPr>
        <w:b/>
        <w:bCs/>
        <w:color w:val="C00000"/>
        <w:sz w:val="28"/>
        <w:szCs w:val="28"/>
        <w:lang w:val="es-ES"/>
      </w:rPr>
      <w:t>“</w:t>
    </w:r>
    <w:r w:rsidR="003A3FDC" w:rsidRPr="00536346">
      <w:rPr>
        <w:b/>
        <w:bCs/>
        <w:color w:val="C00000"/>
        <w:sz w:val="28"/>
        <w:szCs w:val="28"/>
        <w:lang w:val="nl-NL"/>
      </w:rPr>
      <w:t xml:space="preserve">Daarna kwamen Mozes en </w:t>
    </w:r>
    <w:r w:rsidR="00261F50" w:rsidRPr="00536346">
      <w:rPr>
        <w:b/>
        <w:bCs/>
        <w:color w:val="C00000"/>
        <w:sz w:val="28"/>
        <w:szCs w:val="28"/>
        <w:lang w:val="nl-NL"/>
      </w:rPr>
      <w:t>A</w:t>
    </w:r>
    <w:r w:rsidR="00B86736">
      <w:rPr>
        <w:b/>
        <w:bCs/>
        <w:color w:val="C00000"/>
        <w:sz w:val="28"/>
        <w:szCs w:val="28"/>
        <w:lang w:val="nl-NL"/>
      </w:rPr>
      <w:t>ä</w:t>
    </w:r>
    <w:r w:rsidR="00261F50" w:rsidRPr="00536346">
      <w:rPr>
        <w:b/>
        <w:bCs/>
        <w:color w:val="C00000"/>
        <w:sz w:val="28"/>
        <w:szCs w:val="28"/>
        <w:lang w:val="nl-NL"/>
      </w:rPr>
      <w:t>ron</w:t>
    </w:r>
    <w:r w:rsidR="003A3FDC" w:rsidRPr="00536346">
      <w:rPr>
        <w:b/>
        <w:bCs/>
        <w:color w:val="C00000"/>
        <w:sz w:val="28"/>
        <w:szCs w:val="28"/>
        <w:lang w:val="nl-NL"/>
      </w:rPr>
      <w:t xml:space="preserve"> en zeiden tegen de farao: Zo zegt de HEERE, de God van Israël: Laat Mijn volk gaan om voor Mij een feest te vieren in de woestijn. Maar de farao zei: Wie is de HEERE, naar Wiens stem ik zou moeten luisteren door Israël te laten gaan? Ik ken de HEERE niet en ik zal Israël ook niet laten gaan.</w:t>
    </w:r>
    <w:r w:rsidR="003A3FDC" w:rsidRPr="00536346">
      <w:rPr>
        <w:b/>
        <w:bCs/>
        <w:color w:val="C00000"/>
        <w:sz w:val="28"/>
        <w:szCs w:val="28"/>
        <w:lang w:val="es-ES"/>
      </w:rPr>
      <w:t>”</w:t>
    </w:r>
    <w:r w:rsidR="003A3FDC" w:rsidRPr="003A3FDC">
      <w:rPr>
        <w:b/>
        <w:bCs/>
        <w:sz w:val="28"/>
        <w:szCs w:val="28"/>
        <w:lang w:val="es-ES"/>
      </w:rPr>
      <w:t xml:space="preserve"> </w:t>
    </w:r>
    <w:r w:rsidR="00335C8E" w:rsidRPr="003A3FDC">
      <w:rPr>
        <w:b/>
        <w:bCs/>
        <w:sz w:val="28"/>
        <w:szCs w:val="28"/>
        <w:lang w:val="es-ES"/>
      </w:rPr>
      <w:t>Exodus</w:t>
    </w:r>
    <w:r w:rsidR="003A3FDC" w:rsidRPr="003A3FDC">
      <w:rPr>
        <w:b/>
        <w:bCs/>
        <w:sz w:val="28"/>
        <w:szCs w:val="28"/>
        <w:lang w:val="es-ES"/>
      </w:rPr>
      <w:t xml:space="preserve"> 5:1-2</w:t>
    </w:r>
    <w:r w:rsidR="00536346">
      <w:rPr>
        <w:b/>
        <w:bCs/>
        <w:sz w:val="28"/>
        <w:szCs w:val="28"/>
        <w:lang w:val="es-ES"/>
      </w:rPr>
      <w:t xml:space="preserve"> </w:t>
    </w:r>
    <w:r w:rsidR="00FC7F56">
      <w:rPr>
        <w:b/>
        <w:bCs/>
        <w:sz w:val="28"/>
        <w:szCs w:val="28"/>
        <w:lang w:val="es-ES"/>
      </w:rPr>
      <w:t>[</w:t>
    </w:r>
    <w:r w:rsidR="003A3FDC" w:rsidRPr="003A3FDC">
      <w:rPr>
        <w:b/>
        <w:bCs/>
        <w:sz w:val="28"/>
        <w:szCs w:val="28"/>
        <w:lang w:val="es-ES"/>
      </w:rPr>
      <w:t>HSV</w:t>
    </w:r>
    <w:r w:rsidR="00FC7F56">
      <w:rPr>
        <w:b/>
        <w:bCs/>
        <w:sz w:val="28"/>
        <w:szCs w:val="28"/>
        <w:lang w:val="es-ES"/>
      </w:rPr>
      <w:t>]</w:t>
    </w:r>
  </w:p>
  <w:p w14:paraId="0DD8D30D" w14:textId="2CA1020F" w:rsidR="0048415C" w:rsidRPr="0099664D" w:rsidRDefault="00000000">
    <w:pPr>
      <w:pStyle w:val="Encabezado"/>
      <w:rPr>
        <w:b/>
        <w:bCs/>
        <w:sz w:val="28"/>
        <w:szCs w:val="28"/>
      </w:rPr>
    </w:pPr>
    <w:r>
      <w:rPr>
        <w:b/>
        <w:bCs/>
        <w:sz w:val="32"/>
        <w:szCs w:val="28"/>
        <w:lang w:val="nl-NL"/>
      </w:rPr>
      <w:pict w14:anchorId="7182FC4A">
        <v:rect id="_x0000_i1026"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52CB8" w14:textId="77777777" w:rsidR="000960D8" w:rsidRDefault="000960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F6B43"/>
    <w:multiLevelType w:val="multilevel"/>
    <w:tmpl w:val="4E7A0612"/>
    <w:lvl w:ilvl="0">
      <w:start w:val="1"/>
      <w:numFmt w:val="upp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b/>
        <w:bCs w:val="0"/>
        <w:color w:val="BF4E14" w:themeColor="accent2" w:themeShade="BF"/>
        <w:sz w:val="36"/>
        <w:szCs w:val="36"/>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decimal"/>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17118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DE"/>
    <w:rsid w:val="00004746"/>
    <w:rsid w:val="00031108"/>
    <w:rsid w:val="00046727"/>
    <w:rsid w:val="00056EE1"/>
    <w:rsid w:val="00086F22"/>
    <w:rsid w:val="000960D8"/>
    <w:rsid w:val="000B0249"/>
    <w:rsid w:val="000B2AC6"/>
    <w:rsid w:val="000B440E"/>
    <w:rsid w:val="000D7D18"/>
    <w:rsid w:val="000F1DA4"/>
    <w:rsid w:val="00101B8C"/>
    <w:rsid w:val="00111DD8"/>
    <w:rsid w:val="001332C8"/>
    <w:rsid w:val="00155143"/>
    <w:rsid w:val="00155ADE"/>
    <w:rsid w:val="00166B18"/>
    <w:rsid w:val="001807BE"/>
    <w:rsid w:val="00186282"/>
    <w:rsid w:val="001962B4"/>
    <w:rsid w:val="001A6F39"/>
    <w:rsid w:val="001B6C46"/>
    <w:rsid w:val="001C5D25"/>
    <w:rsid w:val="001D38B2"/>
    <w:rsid w:val="001E4AA8"/>
    <w:rsid w:val="00205D48"/>
    <w:rsid w:val="00224B11"/>
    <w:rsid w:val="00240FA7"/>
    <w:rsid w:val="00244432"/>
    <w:rsid w:val="00261F50"/>
    <w:rsid w:val="00284FC7"/>
    <w:rsid w:val="002A46C7"/>
    <w:rsid w:val="002A5A07"/>
    <w:rsid w:val="002C49F8"/>
    <w:rsid w:val="002D2B08"/>
    <w:rsid w:val="002D6368"/>
    <w:rsid w:val="002E6FD8"/>
    <w:rsid w:val="002E7539"/>
    <w:rsid w:val="002F33A6"/>
    <w:rsid w:val="003036B8"/>
    <w:rsid w:val="003224C5"/>
    <w:rsid w:val="00324A91"/>
    <w:rsid w:val="00335C8E"/>
    <w:rsid w:val="00352014"/>
    <w:rsid w:val="00377D58"/>
    <w:rsid w:val="003865EB"/>
    <w:rsid w:val="00395C43"/>
    <w:rsid w:val="003A3FDC"/>
    <w:rsid w:val="003B3188"/>
    <w:rsid w:val="003D5E96"/>
    <w:rsid w:val="003F0AEF"/>
    <w:rsid w:val="003F785F"/>
    <w:rsid w:val="00400B47"/>
    <w:rsid w:val="00402E4C"/>
    <w:rsid w:val="00460A0B"/>
    <w:rsid w:val="0048415C"/>
    <w:rsid w:val="004A2EA3"/>
    <w:rsid w:val="004A514E"/>
    <w:rsid w:val="004B2447"/>
    <w:rsid w:val="004D3E52"/>
    <w:rsid w:val="004D5CB2"/>
    <w:rsid w:val="004E1487"/>
    <w:rsid w:val="004E3AE8"/>
    <w:rsid w:val="005155E0"/>
    <w:rsid w:val="005322ED"/>
    <w:rsid w:val="0053258E"/>
    <w:rsid w:val="00536346"/>
    <w:rsid w:val="005638CE"/>
    <w:rsid w:val="00581358"/>
    <w:rsid w:val="005D1104"/>
    <w:rsid w:val="005F1F85"/>
    <w:rsid w:val="00612E89"/>
    <w:rsid w:val="00644BA3"/>
    <w:rsid w:val="0064605B"/>
    <w:rsid w:val="00650190"/>
    <w:rsid w:val="006868E6"/>
    <w:rsid w:val="00695AA8"/>
    <w:rsid w:val="006961CB"/>
    <w:rsid w:val="00697B4A"/>
    <w:rsid w:val="006A1420"/>
    <w:rsid w:val="006A5C61"/>
    <w:rsid w:val="006A7327"/>
    <w:rsid w:val="006B286A"/>
    <w:rsid w:val="006B5DF0"/>
    <w:rsid w:val="006D55D2"/>
    <w:rsid w:val="006E1604"/>
    <w:rsid w:val="006F5F7C"/>
    <w:rsid w:val="006F7A48"/>
    <w:rsid w:val="0070393B"/>
    <w:rsid w:val="00711123"/>
    <w:rsid w:val="00734AB8"/>
    <w:rsid w:val="007575D0"/>
    <w:rsid w:val="00757D48"/>
    <w:rsid w:val="00765EF5"/>
    <w:rsid w:val="007728E5"/>
    <w:rsid w:val="00776D1D"/>
    <w:rsid w:val="00787220"/>
    <w:rsid w:val="0079647B"/>
    <w:rsid w:val="007B69F8"/>
    <w:rsid w:val="007E0AFF"/>
    <w:rsid w:val="007E7A82"/>
    <w:rsid w:val="00804275"/>
    <w:rsid w:val="00842C94"/>
    <w:rsid w:val="008735DD"/>
    <w:rsid w:val="00873630"/>
    <w:rsid w:val="008816C4"/>
    <w:rsid w:val="00881AB1"/>
    <w:rsid w:val="008852EA"/>
    <w:rsid w:val="00892820"/>
    <w:rsid w:val="008C5B8F"/>
    <w:rsid w:val="008D035D"/>
    <w:rsid w:val="00945FC8"/>
    <w:rsid w:val="00970E13"/>
    <w:rsid w:val="009743DA"/>
    <w:rsid w:val="0099664D"/>
    <w:rsid w:val="009B56E5"/>
    <w:rsid w:val="009C5A0C"/>
    <w:rsid w:val="009C626B"/>
    <w:rsid w:val="00A16017"/>
    <w:rsid w:val="00A247E1"/>
    <w:rsid w:val="00A6518C"/>
    <w:rsid w:val="00AB406A"/>
    <w:rsid w:val="00AD19B6"/>
    <w:rsid w:val="00AF1BA0"/>
    <w:rsid w:val="00B057EE"/>
    <w:rsid w:val="00B10D19"/>
    <w:rsid w:val="00B23515"/>
    <w:rsid w:val="00B26627"/>
    <w:rsid w:val="00B84350"/>
    <w:rsid w:val="00B86736"/>
    <w:rsid w:val="00BA379F"/>
    <w:rsid w:val="00BA3EAE"/>
    <w:rsid w:val="00BB3D91"/>
    <w:rsid w:val="00BC4166"/>
    <w:rsid w:val="00BD51A3"/>
    <w:rsid w:val="00BE18D7"/>
    <w:rsid w:val="00BF432C"/>
    <w:rsid w:val="00C0031E"/>
    <w:rsid w:val="00C06C57"/>
    <w:rsid w:val="00C22FAD"/>
    <w:rsid w:val="00C25BD7"/>
    <w:rsid w:val="00C41AD8"/>
    <w:rsid w:val="00C42556"/>
    <w:rsid w:val="00C46A68"/>
    <w:rsid w:val="00C73F13"/>
    <w:rsid w:val="00C87A78"/>
    <w:rsid w:val="00C96A2F"/>
    <w:rsid w:val="00CA0311"/>
    <w:rsid w:val="00CB29FA"/>
    <w:rsid w:val="00CE09CD"/>
    <w:rsid w:val="00D00565"/>
    <w:rsid w:val="00D014B8"/>
    <w:rsid w:val="00D127D4"/>
    <w:rsid w:val="00D50F80"/>
    <w:rsid w:val="00D700B0"/>
    <w:rsid w:val="00D7404D"/>
    <w:rsid w:val="00D864DE"/>
    <w:rsid w:val="00DC2C33"/>
    <w:rsid w:val="00DC456C"/>
    <w:rsid w:val="00DD047E"/>
    <w:rsid w:val="00DD4CF6"/>
    <w:rsid w:val="00DD69B8"/>
    <w:rsid w:val="00DE0476"/>
    <w:rsid w:val="00DE48F8"/>
    <w:rsid w:val="00DF0B5F"/>
    <w:rsid w:val="00E0316D"/>
    <w:rsid w:val="00E45D76"/>
    <w:rsid w:val="00E633ED"/>
    <w:rsid w:val="00EA23DE"/>
    <w:rsid w:val="00EB3F98"/>
    <w:rsid w:val="00EE37E1"/>
    <w:rsid w:val="00F02A7D"/>
    <w:rsid w:val="00F05895"/>
    <w:rsid w:val="00F163FF"/>
    <w:rsid w:val="00F17D8C"/>
    <w:rsid w:val="00F2370A"/>
    <w:rsid w:val="00F320E2"/>
    <w:rsid w:val="00F33568"/>
    <w:rsid w:val="00F36F51"/>
    <w:rsid w:val="00F451EA"/>
    <w:rsid w:val="00F54E06"/>
    <w:rsid w:val="00F72777"/>
    <w:rsid w:val="00FA77D4"/>
    <w:rsid w:val="00FB6673"/>
    <w:rsid w:val="00FC17FE"/>
    <w:rsid w:val="00FC7F56"/>
    <w:rsid w:val="00FD6751"/>
    <w:rsid w:val="00FE574F"/>
    <w:rsid w:val="00FF05C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9664"/>
  <w15:chartTrackingRefBased/>
  <w15:docId w15:val="{D6312DAA-9575-4100-BD20-E20C39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D864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864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64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64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64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64D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64D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64D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64D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D864DE"/>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D864DE"/>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D864DE"/>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D864DE"/>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D864DE"/>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D864DE"/>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D864DE"/>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D864DE"/>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D864DE"/>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D86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64DE"/>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D864D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64DE"/>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D864DE"/>
    <w:pPr>
      <w:spacing w:before="160"/>
      <w:jc w:val="center"/>
    </w:pPr>
    <w:rPr>
      <w:i/>
      <w:iCs/>
      <w:color w:val="404040" w:themeColor="text1" w:themeTint="BF"/>
    </w:rPr>
  </w:style>
  <w:style w:type="character" w:customStyle="1" w:styleId="CitaCar">
    <w:name w:val="Cita Car"/>
    <w:basedOn w:val="Fuentedeprrafopredeter"/>
    <w:link w:val="Cita"/>
    <w:uiPriority w:val="29"/>
    <w:rsid w:val="00D864DE"/>
    <w:rPr>
      <w:i/>
      <w:iCs/>
      <w:color w:val="404040" w:themeColor="text1" w:themeTint="BF"/>
      <w:kern w:val="0"/>
      <w:sz w:val="24"/>
      <w14:ligatures w14:val="none"/>
    </w:rPr>
  </w:style>
  <w:style w:type="paragraph" w:styleId="Prrafodelista">
    <w:name w:val="List Paragraph"/>
    <w:basedOn w:val="Normal"/>
    <w:uiPriority w:val="34"/>
    <w:qFormat/>
    <w:rsid w:val="00D864DE"/>
    <w:pPr>
      <w:ind w:left="720"/>
      <w:contextualSpacing/>
    </w:pPr>
  </w:style>
  <w:style w:type="character" w:styleId="nfasisintenso">
    <w:name w:val="Intense Emphasis"/>
    <w:basedOn w:val="Fuentedeprrafopredeter"/>
    <w:uiPriority w:val="21"/>
    <w:qFormat/>
    <w:rsid w:val="00D864DE"/>
    <w:rPr>
      <w:i/>
      <w:iCs/>
      <w:color w:val="0F4761" w:themeColor="accent1" w:themeShade="BF"/>
    </w:rPr>
  </w:style>
  <w:style w:type="paragraph" w:styleId="Citadestacada">
    <w:name w:val="Intense Quote"/>
    <w:basedOn w:val="Normal"/>
    <w:next w:val="Normal"/>
    <w:link w:val="CitadestacadaCar"/>
    <w:uiPriority w:val="30"/>
    <w:qFormat/>
    <w:rsid w:val="00D86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64DE"/>
    <w:rPr>
      <w:i/>
      <w:iCs/>
      <w:color w:val="0F4761" w:themeColor="accent1" w:themeShade="BF"/>
      <w:kern w:val="0"/>
      <w:sz w:val="24"/>
      <w14:ligatures w14:val="none"/>
    </w:rPr>
  </w:style>
  <w:style w:type="character" w:styleId="Referenciaintensa">
    <w:name w:val="Intense Reference"/>
    <w:basedOn w:val="Fuentedeprrafopredeter"/>
    <w:uiPriority w:val="32"/>
    <w:qFormat/>
    <w:rsid w:val="00D864DE"/>
    <w:rPr>
      <w:b/>
      <w:bCs/>
      <w:smallCaps/>
      <w:color w:val="0F4761" w:themeColor="accent1" w:themeShade="BF"/>
      <w:spacing w:val="5"/>
    </w:rPr>
  </w:style>
  <w:style w:type="paragraph" w:styleId="Encabezado">
    <w:name w:val="header"/>
    <w:basedOn w:val="Normal"/>
    <w:link w:val="EncabezadoCar"/>
    <w:uiPriority w:val="99"/>
    <w:unhideWhenUsed/>
    <w:rsid w:val="0048415C"/>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48415C"/>
    <w:rPr>
      <w:kern w:val="0"/>
      <w:sz w:val="24"/>
      <w14:ligatures w14:val="none"/>
    </w:rPr>
  </w:style>
  <w:style w:type="paragraph" w:styleId="Piedepgina">
    <w:name w:val="footer"/>
    <w:basedOn w:val="Normal"/>
    <w:link w:val="PiedepginaCar"/>
    <w:uiPriority w:val="99"/>
    <w:unhideWhenUsed/>
    <w:rsid w:val="0048415C"/>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48415C"/>
    <w:rPr>
      <w:kern w:val="0"/>
      <w:sz w:val="24"/>
      <w14:ligatures w14:val="none"/>
    </w:rPr>
  </w:style>
  <w:style w:type="paragraph" w:styleId="NormalWeb">
    <w:name w:val="Normal (Web)"/>
    <w:basedOn w:val="Normal"/>
    <w:uiPriority w:val="99"/>
    <w:semiHidden/>
    <w:unhideWhenUsed/>
    <w:rsid w:val="00D7404D"/>
    <w:pPr>
      <w:spacing w:before="100" w:beforeAutospacing="1" w:after="100" w:afterAutospacing="1" w:line="240" w:lineRule="auto"/>
    </w:pPr>
    <w:rPr>
      <w:rFonts w:ascii="Times New Roman" w:eastAsia="Times New Roman" w:hAnsi="Times New Roman" w:cs="Times New Roman"/>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8805">
      <w:bodyDiv w:val="1"/>
      <w:marLeft w:val="0"/>
      <w:marRight w:val="0"/>
      <w:marTop w:val="0"/>
      <w:marBottom w:val="0"/>
      <w:divBdr>
        <w:top w:val="none" w:sz="0" w:space="0" w:color="auto"/>
        <w:left w:val="none" w:sz="0" w:space="0" w:color="auto"/>
        <w:bottom w:val="none" w:sz="0" w:space="0" w:color="auto"/>
        <w:right w:val="none" w:sz="0" w:space="0" w:color="auto"/>
      </w:divBdr>
    </w:div>
    <w:div w:id="132135417">
      <w:bodyDiv w:val="1"/>
      <w:marLeft w:val="0"/>
      <w:marRight w:val="0"/>
      <w:marTop w:val="0"/>
      <w:marBottom w:val="0"/>
      <w:divBdr>
        <w:top w:val="none" w:sz="0" w:space="0" w:color="auto"/>
        <w:left w:val="none" w:sz="0" w:space="0" w:color="auto"/>
        <w:bottom w:val="none" w:sz="0" w:space="0" w:color="auto"/>
        <w:right w:val="none" w:sz="0" w:space="0" w:color="auto"/>
      </w:divBdr>
    </w:div>
    <w:div w:id="161742930">
      <w:bodyDiv w:val="1"/>
      <w:marLeft w:val="0"/>
      <w:marRight w:val="0"/>
      <w:marTop w:val="0"/>
      <w:marBottom w:val="0"/>
      <w:divBdr>
        <w:top w:val="none" w:sz="0" w:space="0" w:color="auto"/>
        <w:left w:val="none" w:sz="0" w:space="0" w:color="auto"/>
        <w:bottom w:val="none" w:sz="0" w:space="0" w:color="auto"/>
        <w:right w:val="none" w:sz="0" w:space="0" w:color="auto"/>
      </w:divBdr>
    </w:div>
    <w:div w:id="504711999">
      <w:bodyDiv w:val="1"/>
      <w:marLeft w:val="0"/>
      <w:marRight w:val="0"/>
      <w:marTop w:val="0"/>
      <w:marBottom w:val="0"/>
      <w:divBdr>
        <w:top w:val="none" w:sz="0" w:space="0" w:color="auto"/>
        <w:left w:val="none" w:sz="0" w:space="0" w:color="auto"/>
        <w:bottom w:val="none" w:sz="0" w:space="0" w:color="auto"/>
        <w:right w:val="none" w:sz="0" w:space="0" w:color="auto"/>
      </w:divBdr>
    </w:div>
    <w:div w:id="591620828">
      <w:bodyDiv w:val="1"/>
      <w:marLeft w:val="0"/>
      <w:marRight w:val="0"/>
      <w:marTop w:val="0"/>
      <w:marBottom w:val="0"/>
      <w:divBdr>
        <w:top w:val="none" w:sz="0" w:space="0" w:color="auto"/>
        <w:left w:val="none" w:sz="0" w:space="0" w:color="auto"/>
        <w:bottom w:val="none" w:sz="0" w:space="0" w:color="auto"/>
        <w:right w:val="none" w:sz="0" w:space="0" w:color="auto"/>
      </w:divBdr>
    </w:div>
    <w:div w:id="895042225">
      <w:bodyDiv w:val="1"/>
      <w:marLeft w:val="0"/>
      <w:marRight w:val="0"/>
      <w:marTop w:val="0"/>
      <w:marBottom w:val="0"/>
      <w:divBdr>
        <w:top w:val="none" w:sz="0" w:space="0" w:color="auto"/>
        <w:left w:val="none" w:sz="0" w:space="0" w:color="auto"/>
        <w:bottom w:val="none" w:sz="0" w:space="0" w:color="auto"/>
        <w:right w:val="none" w:sz="0" w:space="0" w:color="auto"/>
      </w:divBdr>
    </w:div>
    <w:div w:id="1082220078">
      <w:bodyDiv w:val="1"/>
      <w:marLeft w:val="0"/>
      <w:marRight w:val="0"/>
      <w:marTop w:val="0"/>
      <w:marBottom w:val="0"/>
      <w:divBdr>
        <w:top w:val="none" w:sz="0" w:space="0" w:color="auto"/>
        <w:left w:val="none" w:sz="0" w:space="0" w:color="auto"/>
        <w:bottom w:val="none" w:sz="0" w:space="0" w:color="auto"/>
        <w:right w:val="none" w:sz="0" w:space="0" w:color="auto"/>
      </w:divBdr>
      <w:divsChild>
        <w:div w:id="1035077297">
          <w:marLeft w:val="547"/>
          <w:marRight w:val="0"/>
          <w:marTop w:val="0"/>
          <w:marBottom w:val="168"/>
          <w:divBdr>
            <w:top w:val="none" w:sz="0" w:space="0" w:color="auto"/>
            <w:left w:val="none" w:sz="0" w:space="0" w:color="auto"/>
            <w:bottom w:val="none" w:sz="0" w:space="0" w:color="auto"/>
            <w:right w:val="none" w:sz="0" w:space="0" w:color="auto"/>
          </w:divBdr>
        </w:div>
      </w:divsChild>
    </w:div>
    <w:div w:id="1240865855">
      <w:bodyDiv w:val="1"/>
      <w:marLeft w:val="0"/>
      <w:marRight w:val="0"/>
      <w:marTop w:val="0"/>
      <w:marBottom w:val="0"/>
      <w:divBdr>
        <w:top w:val="none" w:sz="0" w:space="0" w:color="auto"/>
        <w:left w:val="none" w:sz="0" w:space="0" w:color="auto"/>
        <w:bottom w:val="none" w:sz="0" w:space="0" w:color="auto"/>
        <w:right w:val="none" w:sz="0" w:space="0" w:color="auto"/>
      </w:divBdr>
    </w:div>
    <w:div w:id="1437754071">
      <w:bodyDiv w:val="1"/>
      <w:marLeft w:val="0"/>
      <w:marRight w:val="0"/>
      <w:marTop w:val="0"/>
      <w:marBottom w:val="0"/>
      <w:divBdr>
        <w:top w:val="none" w:sz="0" w:space="0" w:color="auto"/>
        <w:left w:val="none" w:sz="0" w:space="0" w:color="auto"/>
        <w:bottom w:val="none" w:sz="0" w:space="0" w:color="auto"/>
        <w:right w:val="none" w:sz="0" w:space="0" w:color="auto"/>
      </w:divBdr>
    </w:div>
    <w:div w:id="1510294889">
      <w:bodyDiv w:val="1"/>
      <w:marLeft w:val="0"/>
      <w:marRight w:val="0"/>
      <w:marTop w:val="0"/>
      <w:marBottom w:val="0"/>
      <w:divBdr>
        <w:top w:val="none" w:sz="0" w:space="0" w:color="auto"/>
        <w:left w:val="none" w:sz="0" w:space="0" w:color="auto"/>
        <w:bottom w:val="none" w:sz="0" w:space="0" w:color="auto"/>
        <w:right w:val="none" w:sz="0" w:space="0" w:color="auto"/>
      </w:divBdr>
    </w:div>
    <w:div w:id="1563367425">
      <w:bodyDiv w:val="1"/>
      <w:marLeft w:val="0"/>
      <w:marRight w:val="0"/>
      <w:marTop w:val="0"/>
      <w:marBottom w:val="0"/>
      <w:divBdr>
        <w:top w:val="none" w:sz="0" w:space="0" w:color="auto"/>
        <w:left w:val="none" w:sz="0" w:space="0" w:color="auto"/>
        <w:bottom w:val="none" w:sz="0" w:space="0" w:color="auto"/>
        <w:right w:val="none" w:sz="0" w:space="0" w:color="auto"/>
      </w:divBdr>
    </w:div>
    <w:div w:id="1873492902">
      <w:bodyDiv w:val="1"/>
      <w:marLeft w:val="0"/>
      <w:marRight w:val="0"/>
      <w:marTop w:val="0"/>
      <w:marBottom w:val="0"/>
      <w:divBdr>
        <w:top w:val="none" w:sz="0" w:space="0" w:color="auto"/>
        <w:left w:val="none" w:sz="0" w:space="0" w:color="auto"/>
        <w:bottom w:val="none" w:sz="0" w:space="0" w:color="auto"/>
        <w:right w:val="none" w:sz="0" w:space="0" w:color="auto"/>
      </w:divBdr>
    </w:div>
    <w:div w:id="1993093148">
      <w:bodyDiv w:val="1"/>
      <w:marLeft w:val="0"/>
      <w:marRight w:val="0"/>
      <w:marTop w:val="0"/>
      <w:marBottom w:val="0"/>
      <w:divBdr>
        <w:top w:val="none" w:sz="0" w:space="0" w:color="auto"/>
        <w:left w:val="none" w:sz="0" w:space="0" w:color="auto"/>
        <w:bottom w:val="none" w:sz="0" w:space="0" w:color="auto"/>
        <w:right w:val="none" w:sz="0" w:space="0" w:color="auto"/>
      </w:divBdr>
    </w:div>
    <w:div w:id="211343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Words>
  <Characters>6141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4</cp:revision>
  <cp:lastPrinted>2025-07-18T05:23:00Z</cp:lastPrinted>
  <dcterms:created xsi:type="dcterms:W3CDTF">2025-07-18T05:23:00Z</dcterms:created>
  <dcterms:modified xsi:type="dcterms:W3CDTF">2025-07-18T05:23:00Z</dcterms:modified>
</cp:coreProperties>
</file>