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43209" w14:textId="4428349F" w:rsidR="00C21C04" w:rsidRPr="00503B5C" w:rsidRDefault="00C21C04" w:rsidP="009E6F2E">
      <w:pPr>
        <w:pBdr>
          <w:bottom w:val="single" w:sz="4" w:space="1" w:color="auto"/>
        </w:pBdr>
        <w:ind w:left="360" w:hanging="360"/>
        <w:rPr>
          <w:sz w:val="28"/>
          <w:szCs w:val="24"/>
          <w:lang w:val="nl-NL"/>
        </w:rPr>
      </w:pPr>
      <w:r w:rsidRPr="00503B5C">
        <w:rPr>
          <w:b/>
          <w:bCs/>
          <w:lang w:val="nl-NL"/>
        </w:rPr>
        <w:tab/>
      </w:r>
      <w:r w:rsidR="00CD2331" w:rsidRPr="00503B5C">
        <w:rPr>
          <w:b/>
          <w:bCs/>
          <w:sz w:val="28"/>
          <w:szCs w:val="24"/>
          <w:lang w:val="nl-NL"/>
        </w:rPr>
        <w:t>INLEIDING</w:t>
      </w:r>
      <w:r w:rsidR="0031636F" w:rsidRPr="00503B5C">
        <w:rPr>
          <w:b/>
          <w:bCs/>
          <w:sz w:val="28"/>
          <w:szCs w:val="24"/>
          <w:lang w:val="nl-NL"/>
        </w:rPr>
        <w:br/>
      </w:r>
      <w:r w:rsidR="00D3526F" w:rsidRPr="00503B5C">
        <w:rPr>
          <w:sz w:val="28"/>
          <w:szCs w:val="24"/>
          <w:lang w:val="nl-NL"/>
        </w:rPr>
        <w:t xml:space="preserve">De oversteek van de Rode Zee was een mijlpaal voor Israël. </w:t>
      </w:r>
      <w:r w:rsidR="009E6F2E" w:rsidRPr="00503B5C">
        <w:rPr>
          <w:sz w:val="28"/>
          <w:szCs w:val="24"/>
          <w:lang w:val="nl-NL"/>
        </w:rPr>
        <w:br/>
      </w:r>
      <w:r w:rsidR="00D3526F" w:rsidRPr="00503B5C">
        <w:rPr>
          <w:sz w:val="28"/>
          <w:szCs w:val="24"/>
          <w:lang w:val="nl-NL"/>
        </w:rPr>
        <w:t>De tweede mijlpaal was de verkondiging van de Wet door de mond van God zelf. Op dat moment werd Israël geboren als een heilige natie. Het kreeg de regels die van toepassing zouden zijn op haar bestaan.</w:t>
      </w:r>
      <w:r w:rsidR="00677F20" w:rsidRPr="00503B5C">
        <w:rPr>
          <w:sz w:val="28"/>
          <w:szCs w:val="24"/>
          <w:lang w:val="nl-NL"/>
        </w:rPr>
        <w:t xml:space="preserve"> </w:t>
      </w:r>
      <w:r w:rsidR="009E1C3E" w:rsidRPr="00503B5C">
        <w:rPr>
          <w:sz w:val="28"/>
          <w:szCs w:val="24"/>
          <w:lang w:val="nl-NL"/>
        </w:rPr>
        <w:t>M</w:t>
      </w:r>
      <w:r w:rsidR="00677F20" w:rsidRPr="00503B5C">
        <w:rPr>
          <w:sz w:val="28"/>
          <w:szCs w:val="24"/>
          <w:lang w:val="nl-NL"/>
        </w:rPr>
        <w:t>aar het waren meer dan alleen religieuze, burgerlijke of gezondheidswetten. De Tien Geboden, het fundament van al deze wetten, zijn een weerspiegeling van Gods karakter en zijn daarom niet alleen van toepassing op Israël, maar op elk van Gods kinderen.</w:t>
      </w:r>
    </w:p>
    <w:p w14:paraId="3BD20122" w14:textId="1A3E2049" w:rsidR="00D47800" w:rsidRPr="00503B5C" w:rsidRDefault="00022E34" w:rsidP="00A72016">
      <w:pPr>
        <w:pStyle w:val="Prrafodelista"/>
        <w:numPr>
          <w:ilvl w:val="0"/>
          <w:numId w:val="1"/>
        </w:numPr>
        <w:jc w:val="both"/>
        <w:rPr>
          <w:b/>
          <w:bCs/>
          <w:sz w:val="28"/>
          <w:szCs w:val="28"/>
          <w:lang w:val="nl-NL"/>
        </w:rPr>
      </w:pPr>
      <w:r w:rsidRPr="00503B5C">
        <w:rPr>
          <w:b/>
          <w:bCs/>
          <w:sz w:val="28"/>
          <w:szCs w:val="28"/>
          <w:lang w:val="nl-NL"/>
        </w:rPr>
        <w:t>DE OVERHANDIGING VAN DE WET</w:t>
      </w:r>
      <w:r w:rsidR="00D47800" w:rsidRPr="00503B5C">
        <w:rPr>
          <w:b/>
          <w:bCs/>
          <w:sz w:val="28"/>
          <w:szCs w:val="28"/>
          <w:lang w:val="nl-NL"/>
        </w:rPr>
        <w:t>:</w:t>
      </w:r>
    </w:p>
    <w:p w14:paraId="028257E3" w14:textId="57B72C81" w:rsidR="00D47800" w:rsidRPr="00503B5C" w:rsidRDefault="00244161" w:rsidP="009E6F2E">
      <w:pPr>
        <w:pStyle w:val="Prrafodelista"/>
        <w:numPr>
          <w:ilvl w:val="1"/>
          <w:numId w:val="1"/>
        </w:numPr>
        <w:rPr>
          <w:b/>
          <w:bCs/>
          <w:sz w:val="28"/>
          <w:szCs w:val="28"/>
          <w:lang w:val="nl-NL"/>
        </w:rPr>
      </w:pPr>
      <w:r w:rsidRPr="00503B5C">
        <w:rPr>
          <w:b/>
          <w:bCs/>
          <w:sz w:val="28"/>
          <w:szCs w:val="28"/>
          <w:lang w:val="nl-NL"/>
        </w:rPr>
        <w:t xml:space="preserve">De ontvangers van de wet </w:t>
      </w:r>
      <w:r w:rsidR="00D47800" w:rsidRPr="00503B5C">
        <w:rPr>
          <w:b/>
          <w:bCs/>
          <w:sz w:val="28"/>
          <w:szCs w:val="28"/>
          <w:lang w:val="nl-NL"/>
        </w:rPr>
        <w:t>(Exodus 19:1-8)</w:t>
      </w:r>
      <w:r w:rsidR="00E57E5C" w:rsidRPr="00503B5C">
        <w:rPr>
          <w:b/>
          <w:bCs/>
          <w:sz w:val="28"/>
          <w:szCs w:val="28"/>
          <w:lang w:val="nl-NL"/>
        </w:rPr>
        <w:t xml:space="preserve"> — zondag</w:t>
      </w:r>
      <w:r w:rsidR="00E57E5C" w:rsidRPr="00503B5C">
        <w:rPr>
          <w:b/>
          <w:bCs/>
          <w:sz w:val="28"/>
          <w:szCs w:val="28"/>
          <w:lang w:val="nl-NL"/>
        </w:rPr>
        <w:br/>
      </w:r>
      <w:r w:rsidR="003B46E7" w:rsidRPr="00503B5C">
        <w:rPr>
          <w:i/>
          <w:iCs/>
          <w:color w:val="004E9A"/>
          <w:sz w:val="28"/>
          <w:szCs w:val="28"/>
          <w:lang w:val="nl-NL"/>
        </w:rPr>
        <w:t xml:space="preserve">“U hebt zelf gezien wat Ik met de Egyptenaren gedaan heb en hoe Ik u op arendsvleugels gedragen en u bij Mij gebracht heb.” </w:t>
      </w:r>
      <w:r w:rsidR="003B46E7" w:rsidRPr="00503B5C">
        <w:rPr>
          <w:b/>
          <w:bCs/>
          <w:sz w:val="28"/>
          <w:szCs w:val="28"/>
          <w:lang w:val="nl-NL"/>
        </w:rPr>
        <w:t>(Exodus 19:4)</w:t>
      </w:r>
    </w:p>
    <w:p w14:paraId="0BA2B804" w14:textId="2DF79B1F" w:rsidR="000679A8" w:rsidRPr="00503B5C" w:rsidRDefault="00145CAB" w:rsidP="00A72016">
      <w:pPr>
        <w:pStyle w:val="Prrafodelista"/>
        <w:numPr>
          <w:ilvl w:val="2"/>
          <w:numId w:val="1"/>
        </w:numPr>
        <w:jc w:val="both"/>
        <w:rPr>
          <w:sz w:val="28"/>
          <w:szCs w:val="28"/>
          <w:lang w:val="nl-NL"/>
        </w:rPr>
      </w:pPr>
      <w:r w:rsidRPr="00503B5C">
        <w:rPr>
          <w:sz w:val="28"/>
          <w:szCs w:val="28"/>
          <w:lang w:val="nl-NL"/>
        </w:rPr>
        <w:t>Waarom had God Israël uit Egypte geleid?</w:t>
      </w:r>
      <w:r w:rsidR="000679A8" w:rsidRPr="00503B5C">
        <w:rPr>
          <w:sz w:val="28"/>
          <w:szCs w:val="28"/>
          <w:lang w:val="nl-NL"/>
        </w:rPr>
        <w:t xml:space="preserve"> </w:t>
      </w:r>
      <w:r w:rsidRPr="00503B5C">
        <w:rPr>
          <w:sz w:val="28"/>
          <w:szCs w:val="28"/>
          <w:lang w:val="nl-NL"/>
        </w:rPr>
        <w:t>Om Hem te dienen (</w:t>
      </w:r>
      <w:r w:rsidRPr="00503B5C">
        <w:rPr>
          <w:b/>
          <w:bCs/>
          <w:color w:val="3A7C22" w:themeColor="accent6" w:themeShade="BF"/>
          <w:sz w:val="28"/>
          <w:szCs w:val="28"/>
          <w:lang w:val="nl-NL"/>
        </w:rPr>
        <w:t>Ex. 5:1; 7:16; 8:1, 20; 9:1, 13; 10:3</w:t>
      </w:r>
      <w:r w:rsidRPr="00503B5C">
        <w:rPr>
          <w:sz w:val="28"/>
          <w:szCs w:val="28"/>
          <w:lang w:val="nl-NL"/>
        </w:rPr>
        <w:t>). Door dit te doen, zouden ze grote voordelen ontvangen (waaronder het land Kanaän).</w:t>
      </w:r>
    </w:p>
    <w:p w14:paraId="4AE08826" w14:textId="1F871B33" w:rsidR="000679A8" w:rsidRPr="00503B5C" w:rsidRDefault="009B44D3" w:rsidP="00A72016">
      <w:pPr>
        <w:pStyle w:val="Prrafodelista"/>
        <w:numPr>
          <w:ilvl w:val="2"/>
          <w:numId w:val="1"/>
        </w:numPr>
        <w:jc w:val="both"/>
        <w:rPr>
          <w:sz w:val="28"/>
          <w:szCs w:val="28"/>
          <w:lang w:val="nl-NL"/>
        </w:rPr>
      </w:pPr>
      <w:r w:rsidRPr="00503B5C">
        <w:rPr>
          <w:sz w:val="28"/>
          <w:szCs w:val="28"/>
          <w:lang w:val="nl-NL"/>
        </w:rPr>
        <w:t>In de derde maand na hun vertrek uit Egypte sloegen ze hun kamp op bij de berg Sinaï. Daar werd het fundament gelegd voor de oprichting van het volk Israël. God stelde een verbond met hen voor, en zij accepteerden het (</w:t>
      </w:r>
      <w:r w:rsidRPr="00503B5C">
        <w:rPr>
          <w:b/>
          <w:bCs/>
          <w:color w:val="3A7C22" w:themeColor="accent6" w:themeShade="BF"/>
          <w:sz w:val="28"/>
          <w:szCs w:val="28"/>
          <w:lang w:val="nl-NL"/>
        </w:rPr>
        <w:t>Exod. 19:1-8</w:t>
      </w:r>
      <w:r w:rsidRPr="00503B5C">
        <w:rPr>
          <w:sz w:val="28"/>
          <w:szCs w:val="28"/>
          <w:lang w:val="nl-NL"/>
        </w:rPr>
        <w:t>).</w:t>
      </w:r>
    </w:p>
    <w:p w14:paraId="6CA161E5" w14:textId="25E07A91" w:rsidR="000679A8" w:rsidRPr="00503B5C" w:rsidRDefault="007F23EB" w:rsidP="00A72016">
      <w:pPr>
        <w:pStyle w:val="Prrafodelista"/>
        <w:numPr>
          <w:ilvl w:val="2"/>
          <w:numId w:val="1"/>
        </w:numPr>
        <w:jc w:val="both"/>
        <w:rPr>
          <w:sz w:val="28"/>
          <w:szCs w:val="28"/>
          <w:lang w:val="nl-NL"/>
        </w:rPr>
      </w:pPr>
      <w:r w:rsidRPr="00503B5C">
        <w:rPr>
          <w:sz w:val="28"/>
          <w:szCs w:val="28"/>
          <w:lang w:val="nl-NL"/>
        </w:rPr>
        <w:t>Wat zou Israël worden door het verbond te aanvaarden (</w:t>
      </w:r>
      <w:r w:rsidRPr="00503B5C">
        <w:rPr>
          <w:b/>
          <w:bCs/>
          <w:color w:val="3A7C22" w:themeColor="accent6" w:themeShade="BF"/>
          <w:sz w:val="28"/>
          <w:szCs w:val="28"/>
          <w:lang w:val="nl-NL"/>
        </w:rPr>
        <w:t>Ex. 19:5-6</w:t>
      </w:r>
      <w:r w:rsidRPr="00503B5C">
        <w:rPr>
          <w:sz w:val="28"/>
          <w:szCs w:val="28"/>
          <w:lang w:val="nl-NL"/>
        </w:rPr>
        <w:t>)?</w:t>
      </w:r>
    </w:p>
    <w:p w14:paraId="680A9C95" w14:textId="708F9C25" w:rsidR="000679A8" w:rsidRPr="00503B5C" w:rsidRDefault="005C4EC8" w:rsidP="00A72016">
      <w:pPr>
        <w:pStyle w:val="Prrafodelista"/>
        <w:numPr>
          <w:ilvl w:val="3"/>
          <w:numId w:val="1"/>
        </w:numPr>
        <w:jc w:val="both"/>
        <w:rPr>
          <w:sz w:val="28"/>
          <w:szCs w:val="28"/>
          <w:lang w:val="nl-NL"/>
        </w:rPr>
      </w:pPr>
      <w:r w:rsidRPr="00503B5C">
        <w:rPr>
          <w:sz w:val="28"/>
          <w:szCs w:val="28"/>
          <w:lang w:val="nl-NL"/>
        </w:rPr>
        <w:t xml:space="preserve">HEILIGE MENSEN: </w:t>
      </w:r>
      <w:r w:rsidR="00FD60FD" w:rsidRPr="00503B5C">
        <w:rPr>
          <w:sz w:val="28"/>
          <w:szCs w:val="28"/>
          <w:lang w:val="nl-NL"/>
        </w:rPr>
        <w:t>Ze zouden zich aan God wijden en Zijn karakter openbaren.</w:t>
      </w:r>
    </w:p>
    <w:p w14:paraId="1B163A86" w14:textId="4345E365" w:rsidR="000679A8" w:rsidRPr="00503B5C" w:rsidRDefault="00064A7E" w:rsidP="00A72016">
      <w:pPr>
        <w:pStyle w:val="Prrafodelista"/>
        <w:numPr>
          <w:ilvl w:val="3"/>
          <w:numId w:val="1"/>
        </w:numPr>
        <w:jc w:val="both"/>
        <w:rPr>
          <w:sz w:val="28"/>
          <w:szCs w:val="28"/>
          <w:lang w:val="nl-NL"/>
        </w:rPr>
      </w:pPr>
      <w:r w:rsidRPr="00503B5C">
        <w:rPr>
          <w:sz w:val="28"/>
          <w:szCs w:val="28"/>
          <w:lang w:val="nl-NL"/>
        </w:rPr>
        <w:t>KONINKRIJK VAN PRIESTERS</w:t>
      </w:r>
      <w:r w:rsidR="000679A8" w:rsidRPr="00503B5C">
        <w:rPr>
          <w:sz w:val="28"/>
          <w:szCs w:val="28"/>
          <w:lang w:val="nl-NL"/>
        </w:rPr>
        <w:t xml:space="preserve">: </w:t>
      </w:r>
      <w:r w:rsidRPr="00503B5C">
        <w:rPr>
          <w:sz w:val="28"/>
          <w:szCs w:val="28"/>
          <w:lang w:val="nl-NL"/>
        </w:rPr>
        <w:t>Ze zouden andere mensen met God verbinden en hen Zijn wetten leren.</w:t>
      </w:r>
    </w:p>
    <w:p w14:paraId="0AD32142" w14:textId="071F5AAB" w:rsidR="000679A8" w:rsidRPr="00503B5C" w:rsidRDefault="00FF2F85" w:rsidP="00A72016">
      <w:pPr>
        <w:pStyle w:val="Prrafodelista"/>
        <w:numPr>
          <w:ilvl w:val="3"/>
          <w:numId w:val="1"/>
        </w:numPr>
        <w:jc w:val="both"/>
        <w:rPr>
          <w:sz w:val="28"/>
          <w:szCs w:val="28"/>
          <w:lang w:val="nl-NL"/>
        </w:rPr>
      </w:pPr>
      <w:r w:rsidRPr="00503B5C">
        <w:rPr>
          <w:sz w:val="28"/>
          <w:szCs w:val="28"/>
          <w:lang w:val="nl-NL"/>
        </w:rPr>
        <w:t>EEN BIJZONDERE SCHAT VAN GOD</w:t>
      </w:r>
      <w:r w:rsidR="000679A8" w:rsidRPr="00503B5C">
        <w:rPr>
          <w:sz w:val="28"/>
          <w:szCs w:val="28"/>
          <w:lang w:val="nl-NL"/>
        </w:rPr>
        <w:t xml:space="preserve">: </w:t>
      </w:r>
      <w:r w:rsidR="00885CA6" w:rsidRPr="00503B5C">
        <w:rPr>
          <w:sz w:val="28"/>
          <w:szCs w:val="28"/>
          <w:lang w:val="nl-NL"/>
        </w:rPr>
        <w:t>God zou van Israël een kanaal maken om de wereld te verlichten met kennis over Hem.</w:t>
      </w:r>
    </w:p>
    <w:p w14:paraId="5D724D78" w14:textId="71EE49BE" w:rsidR="00D47800" w:rsidRPr="00503B5C" w:rsidRDefault="001E0E35" w:rsidP="00D27E1E">
      <w:pPr>
        <w:pStyle w:val="Prrafodelista"/>
        <w:numPr>
          <w:ilvl w:val="1"/>
          <w:numId w:val="1"/>
        </w:numPr>
        <w:rPr>
          <w:b/>
          <w:bCs/>
          <w:sz w:val="28"/>
          <w:szCs w:val="28"/>
          <w:lang w:val="nl-NL"/>
        </w:rPr>
      </w:pPr>
      <w:r w:rsidRPr="00503B5C">
        <w:rPr>
          <w:b/>
          <w:bCs/>
          <w:sz w:val="28"/>
          <w:szCs w:val="28"/>
          <w:lang w:val="nl-NL"/>
        </w:rPr>
        <w:t xml:space="preserve">De Wetgever </w:t>
      </w:r>
      <w:r w:rsidR="00D47800" w:rsidRPr="00503B5C">
        <w:rPr>
          <w:b/>
          <w:bCs/>
          <w:sz w:val="28"/>
          <w:szCs w:val="28"/>
          <w:lang w:val="nl-NL"/>
        </w:rPr>
        <w:t>(Exodus 19:9-25)</w:t>
      </w:r>
      <w:r w:rsidR="00840FDD" w:rsidRPr="00503B5C">
        <w:rPr>
          <w:b/>
          <w:bCs/>
          <w:sz w:val="28"/>
          <w:szCs w:val="28"/>
          <w:lang w:val="nl-NL"/>
        </w:rPr>
        <w:t xml:space="preserve"> — maandag</w:t>
      </w:r>
      <w:r w:rsidR="00C94B1E" w:rsidRPr="00503B5C">
        <w:rPr>
          <w:b/>
          <w:bCs/>
          <w:sz w:val="28"/>
          <w:szCs w:val="28"/>
          <w:lang w:val="nl-NL"/>
        </w:rPr>
        <w:br/>
        <w:t>“</w:t>
      </w:r>
      <w:r w:rsidR="00C94B1E" w:rsidRPr="00503B5C">
        <w:rPr>
          <w:i/>
          <w:iCs/>
          <w:color w:val="004E9A"/>
          <w:sz w:val="28"/>
          <w:szCs w:val="28"/>
          <w:lang w:val="nl-NL"/>
        </w:rPr>
        <w:t xml:space="preserve">De berg Sinaï was geheel in rook gehuld, omdat de HEERE er in vuur neerdaalde. De rook ervan steeg omhoog als de rook van een oven, en heel de berg beefde hevig.” </w:t>
      </w:r>
      <w:r w:rsidR="00C94B1E" w:rsidRPr="00503B5C">
        <w:rPr>
          <w:b/>
          <w:bCs/>
          <w:sz w:val="28"/>
          <w:szCs w:val="28"/>
          <w:lang w:val="nl-NL"/>
        </w:rPr>
        <w:t>(Exodus 19:18)</w:t>
      </w:r>
    </w:p>
    <w:p w14:paraId="5BB7905E" w14:textId="77777777" w:rsidR="00491F71" w:rsidRPr="00503B5C" w:rsidRDefault="00491F71" w:rsidP="00A72016">
      <w:pPr>
        <w:pStyle w:val="Prrafodelista"/>
        <w:numPr>
          <w:ilvl w:val="2"/>
          <w:numId w:val="1"/>
        </w:numPr>
        <w:jc w:val="both"/>
        <w:rPr>
          <w:sz w:val="28"/>
          <w:szCs w:val="28"/>
          <w:lang w:val="nl-NL"/>
        </w:rPr>
      </w:pPr>
      <w:r w:rsidRPr="00503B5C">
        <w:rPr>
          <w:sz w:val="28"/>
          <w:szCs w:val="28"/>
          <w:lang w:val="nl-NL"/>
        </w:rPr>
        <w:t>De presentatie van Gods Wet op de Sinaï was iets prachtigs en angstaanjagends (</w:t>
      </w:r>
      <w:r w:rsidRPr="00503B5C">
        <w:rPr>
          <w:b/>
          <w:bCs/>
          <w:color w:val="3A7C22" w:themeColor="accent6" w:themeShade="BF"/>
          <w:sz w:val="28"/>
          <w:szCs w:val="28"/>
          <w:lang w:val="nl-NL"/>
        </w:rPr>
        <w:t>Hebreeën 12:18-21</w:t>
      </w:r>
      <w:r w:rsidRPr="00503B5C">
        <w:rPr>
          <w:sz w:val="28"/>
          <w:szCs w:val="28"/>
          <w:lang w:val="nl-NL"/>
        </w:rPr>
        <w:t>). Niemand is op zoiets voorbereid. Daarom moesten de mensen zich van tevoren zuiveren en de juiste afstand bewaren om niet verteerd te worden door goddelijke heerlijkheid (</w:t>
      </w:r>
      <w:r w:rsidRPr="00503B5C">
        <w:rPr>
          <w:b/>
          <w:bCs/>
          <w:color w:val="3A7C22" w:themeColor="accent6" w:themeShade="BF"/>
          <w:sz w:val="28"/>
          <w:szCs w:val="28"/>
          <w:lang w:val="nl-NL"/>
        </w:rPr>
        <w:t>Ex. 19:10-12).</w:t>
      </w:r>
    </w:p>
    <w:p w14:paraId="7B60FBD7" w14:textId="199B9701" w:rsidR="00C638BF" w:rsidRPr="00503B5C" w:rsidRDefault="00C638BF" w:rsidP="00A72016">
      <w:pPr>
        <w:pStyle w:val="Prrafodelista"/>
        <w:numPr>
          <w:ilvl w:val="2"/>
          <w:numId w:val="1"/>
        </w:numPr>
        <w:jc w:val="both"/>
        <w:rPr>
          <w:sz w:val="28"/>
          <w:szCs w:val="28"/>
          <w:lang w:val="nl-NL"/>
        </w:rPr>
      </w:pPr>
      <w:r w:rsidRPr="00503B5C">
        <w:rPr>
          <w:sz w:val="28"/>
          <w:szCs w:val="28"/>
          <w:lang w:val="nl-NL"/>
        </w:rPr>
        <w:lastRenderedPageBreak/>
        <w:t>Waarom was zo'n mise-en-scène (in scène zetten) nodig?</w:t>
      </w:r>
    </w:p>
    <w:p w14:paraId="6699ABDD" w14:textId="3567A2C3" w:rsidR="000D303F" w:rsidRPr="00503B5C" w:rsidRDefault="005903F9" w:rsidP="00A72016">
      <w:pPr>
        <w:pStyle w:val="Prrafodelista"/>
        <w:numPr>
          <w:ilvl w:val="2"/>
          <w:numId w:val="1"/>
        </w:numPr>
        <w:jc w:val="both"/>
        <w:rPr>
          <w:sz w:val="28"/>
          <w:szCs w:val="28"/>
          <w:lang w:val="nl-NL"/>
        </w:rPr>
      </w:pPr>
      <w:r w:rsidRPr="00503B5C">
        <w:rPr>
          <w:sz w:val="28"/>
          <w:szCs w:val="28"/>
          <w:lang w:val="nl-NL"/>
        </w:rPr>
        <w:t>De woorden die God op het punt stond tot hen te richten, waren een manifestatie van Zijn eigen karakter. Hen gehoorzamen is leven; hen ongehoorzaam zijn is de dood. Israël moest zich volledig bewust zijn van de ernst en het belang van "de woorden van het verbond, de Tien Geboden" (</w:t>
      </w:r>
      <w:r w:rsidRPr="00503B5C">
        <w:rPr>
          <w:b/>
          <w:bCs/>
          <w:color w:val="3A7C22" w:themeColor="accent6" w:themeShade="BF"/>
          <w:sz w:val="28"/>
          <w:szCs w:val="28"/>
          <w:lang w:val="nl-NL"/>
        </w:rPr>
        <w:t>Ex. 34:28</w:t>
      </w:r>
      <w:r w:rsidRPr="00503B5C">
        <w:rPr>
          <w:sz w:val="28"/>
          <w:szCs w:val="28"/>
          <w:lang w:val="nl-NL"/>
        </w:rPr>
        <w:t>).</w:t>
      </w:r>
    </w:p>
    <w:p w14:paraId="561E3D18" w14:textId="198680F0" w:rsidR="00572C2F" w:rsidRPr="00503B5C" w:rsidRDefault="0032333F" w:rsidP="00A72016">
      <w:pPr>
        <w:pStyle w:val="Prrafodelista"/>
        <w:numPr>
          <w:ilvl w:val="2"/>
          <w:numId w:val="1"/>
        </w:numPr>
        <w:jc w:val="both"/>
        <w:rPr>
          <w:sz w:val="28"/>
          <w:szCs w:val="28"/>
          <w:lang w:val="nl-NL"/>
        </w:rPr>
      </w:pPr>
      <w:r w:rsidRPr="00503B5C">
        <w:rPr>
          <w:sz w:val="28"/>
          <w:szCs w:val="28"/>
          <w:lang w:val="nl-NL"/>
        </w:rPr>
        <w:t>Er zijn twee versies van deze Wet opgetekend: een aan het begin van de Exodus en een andere als onderdeel van Mozes' laatste toespraken voordat hij Kanaän binnenging.</w:t>
      </w:r>
    </w:p>
    <w:p w14:paraId="0C822811" w14:textId="72DA3390" w:rsidR="000D303F" w:rsidRPr="00503B5C" w:rsidRDefault="006D1F8D" w:rsidP="00A72016">
      <w:pPr>
        <w:pStyle w:val="Prrafodelista"/>
        <w:numPr>
          <w:ilvl w:val="2"/>
          <w:numId w:val="1"/>
        </w:numPr>
        <w:jc w:val="both"/>
        <w:rPr>
          <w:sz w:val="28"/>
          <w:szCs w:val="28"/>
          <w:lang w:val="nl-NL"/>
        </w:rPr>
      </w:pPr>
      <w:r w:rsidRPr="00503B5C">
        <w:rPr>
          <w:sz w:val="28"/>
          <w:szCs w:val="28"/>
          <w:lang w:val="nl-NL"/>
        </w:rPr>
        <w:t>Hoewel het misschien beangstigend lijkt in zijn presentatie, weerspiegelt de Wet het beste van Gods karakter: liefde (</w:t>
      </w:r>
      <w:r w:rsidRPr="00503B5C">
        <w:rPr>
          <w:b/>
          <w:bCs/>
          <w:color w:val="3A7C22" w:themeColor="accent6" w:themeShade="BF"/>
          <w:sz w:val="28"/>
          <w:szCs w:val="28"/>
          <w:lang w:val="nl-NL"/>
        </w:rPr>
        <w:t>Rom. 13:10</w:t>
      </w:r>
      <w:r w:rsidRPr="00503B5C">
        <w:rPr>
          <w:sz w:val="28"/>
          <w:szCs w:val="28"/>
          <w:lang w:val="nl-NL"/>
        </w:rPr>
        <w:t>).</w:t>
      </w:r>
    </w:p>
    <w:p w14:paraId="0512E2AB" w14:textId="4D9D95B3" w:rsidR="00D47800" w:rsidRPr="00503B5C" w:rsidRDefault="00E862AB" w:rsidP="003A62E9">
      <w:pPr>
        <w:pStyle w:val="Prrafodelista"/>
        <w:numPr>
          <w:ilvl w:val="1"/>
          <w:numId w:val="1"/>
        </w:numPr>
        <w:rPr>
          <w:b/>
          <w:bCs/>
          <w:sz w:val="28"/>
          <w:szCs w:val="28"/>
          <w:lang w:val="nl-NL"/>
        </w:rPr>
      </w:pPr>
      <w:r w:rsidRPr="00503B5C">
        <w:rPr>
          <w:b/>
          <w:bCs/>
          <w:sz w:val="28"/>
          <w:szCs w:val="28"/>
          <w:lang w:val="nl-NL"/>
        </w:rPr>
        <w:t>De Tien Geboden</w:t>
      </w:r>
      <w:r w:rsidR="00D47800" w:rsidRPr="00503B5C">
        <w:rPr>
          <w:b/>
          <w:bCs/>
          <w:sz w:val="28"/>
          <w:szCs w:val="28"/>
          <w:lang w:val="nl-NL"/>
        </w:rPr>
        <w:t xml:space="preserve"> (Exodus 20:1-17)</w:t>
      </w:r>
      <w:r w:rsidR="00234E95" w:rsidRPr="00503B5C">
        <w:rPr>
          <w:b/>
          <w:bCs/>
          <w:sz w:val="28"/>
          <w:szCs w:val="28"/>
          <w:lang w:val="nl-NL"/>
        </w:rPr>
        <w:t xml:space="preserve"> — </w:t>
      </w:r>
      <w:r w:rsidR="0060672E" w:rsidRPr="00503B5C">
        <w:rPr>
          <w:b/>
          <w:bCs/>
          <w:sz w:val="28"/>
          <w:szCs w:val="28"/>
          <w:lang w:val="nl-NL"/>
        </w:rPr>
        <w:t>dinsdag</w:t>
      </w:r>
      <w:r w:rsidR="00EC2F48" w:rsidRPr="00503B5C">
        <w:rPr>
          <w:b/>
          <w:bCs/>
          <w:sz w:val="28"/>
          <w:szCs w:val="28"/>
          <w:lang w:val="nl-NL"/>
        </w:rPr>
        <w:br/>
      </w:r>
      <w:r w:rsidR="00D524CB" w:rsidRPr="00503B5C">
        <w:rPr>
          <w:i/>
          <w:iCs/>
          <w:color w:val="004E9A"/>
          <w:sz w:val="28"/>
          <w:szCs w:val="28"/>
          <w:lang w:val="nl-NL"/>
        </w:rPr>
        <w:t>“Ik ben de HEERE, uw God, Die u uit het land Egypte, uit het slavenhuis, geleid heeft.”</w:t>
      </w:r>
      <w:r w:rsidR="00D524CB" w:rsidRPr="00503B5C">
        <w:rPr>
          <w:b/>
          <w:bCs/>
          <w:color w:val="004E9A"/>
          <w:sz w:val="28"/>
          <w:szCs w:val="28"/>
          <w:lang w:val="nl-NL"/>
        </w:rPr>
        <w:t xml:space="preserve"> </w:t>
      </w:r>
      <w:r w:rsidR="00D524CB" w:rsidRPr="00503B5C">
        <w:rPr>
          <w:b/>
          <w:bCs/>
          <w:sz w:val="28"/>
          <w:szCs w:val="28"/>
          <w:lang w:val="nl-NL"/>
        </w:rPr>
        <w:t>(Exodus 20:2)</w:t>
      </w:r>
    </w:p>
    <w:p w14:paraId="2914C228" w14:textId="5FFB170B" w:rsidR="000D303F" w:rsidRPr="00503B5C" w:rsidRDefault="00BA5E9B" w:rsidP="00A72016">
      <w:pPr>
        <w:pStyle w:val="Prrafodelista"/>
        <w:numPr>
          <w:ilvl w:val="2"/>
          <w:numId w:val="1"/>
        </w:numPr>
        <w:jc w:val="both"/>
        <w:rPr>
          <w:sz w:val="28"/>
          <w:szCs w:val="28"/>
          <w:lang w:val="nl-NL"/>
        </w:rPr>
      </w:pPr>
      <w:r w:rsidRPr="00503B5C">
        <w:rPr>
          <w:sz w:val="28"/>
          <w:szCs w:val="28"/>
          <w:lang w:val="nl-NL"/>
        </w:rPr>
        <w:t xml:space="preserve">God introduceert de Wet door de primaire functie ervan duidelijk te maken: </w:t>
      </w:r>
      <w:r w:rsidRPr="00503B5C">
        <w:rPr>
          <w:i/>
          <w:iCs/>
          <w:color w:val="074F6A" w:themeColor="accent4" w:themeShade="80"/>
          <w:sz w:val="28"/>
          <w:szCs w:val="28"/>
          <w:lang w:val="nl-NL"/>
        </w:rPr>
        <w:t xml:space="preserve">"Ik heb u van de zonde verlost, daarom moet u dit van nu af aan doen" </w:t>
      </w:r>
      <w:r w:rsidRPr="00503B5C">
        <w:rPr>
          <w:sz w:val="28"/>
          <w:szCs w:val="28"/>
          <w:lang w:val="nl-NL"/>
        </w:rPr>
        <w:t>(</w:t>
      </w:r>
      <w:r w:rsidRPr="00503B5C">
        <w:rPr>
          <w:b/>
          <w:bCs/>
          <w:color w:val="3A7C22" w:themeColor="accent6" w:themeShade="BF"/>
          <w:sz w:val="28"/>
          <w:szCs w:val="28"/>
          <w:lang w:val="nl-NL"/>
        </w:rPr>
        <w:t>Ex. 20:2</w:t>
      </w:r>
      <w:r w:rsidRPr="00503B5C">
        <w:rPr>
          <w:sz w:val="28"/>
          <w:szCs w:val="28"/>
          <w:lang w:val="nl-NL"/>
        </w:rPr>
        <w:t>). Het naleven van de Wet is voor ons het antwoord op de Verlossing. Het is een reactie van liefde op de ontvangen liefde.</w:t>
      </w:r>
    </w:p>
    <w:p w14:paraId="7FB80EA1" w14:textId="702FF03F" w:rsidR="004302D3" w:rsidRPr="00503B5C" w:rsidRDefault="00167354" w:rsidP="00A72016">
      <w:pPr>
        <w:pStyle w:val="Prrafodelista"/>
        <w:numPr>
          <w:ilvl w:val="2"/>
          <w:numId w:val="1"/>
        </w:numPr>
        <w:jc w:val="both"/>
        <w:rPr>
          <w:sz w:val="28"/>
          <w:szCs w:val="28"/>
          <w:lang w:val="nl-NL"/>
        </w:rPr>
      </w:pPr>
      <w:r w:rsidRPr="00503B5C">
        <w:rPr>
          <w:i/>
          <w:iCs/>
          <w:color w:val="074F6A" w:themeColor="accent4" w:themeShade="80"/>
          <w:sz w:val="28"/>
          <w:szCs w:val="28"/>
          <w:lang w:val="nl-NL"/>
        </w:rPr>
        <w:t>“Liefde is de vervulling van de wet”</w:t>
      </w:r>
      <w:r w:rsidRPr="00503B5C">
        <w:rPr>
          <w:color w:val="074F6A" w:themeColor="accent4" w:themeShade="80"/>
          <w:sz w:val="28"/>
          <w:szCs w:val="28"/>
          <w:lang w:val="nl-NL"/>
        </w:rPr>
        <w:t xml:space="preserve"> </w:t>
      </w:r>
      <w:r w:rsidRPr="00503B5C">
        <w:rPr>
          <w:sz w:val="28"/>
          <w:szCs w:val="28"/>
          <w:lang w:val="nl-NL"/>
        </w:rPr>
        <w:t>(</w:t>
      </w:r>
      <w:r w:rsidRPr="00503B5C">
        <w:rPr>
          <w:b/>
          <w:bCs/>
          <w:color w:val="3A7C22" w:themeColor="accent6" w:themeShade="BF"/>
          <w:sz w:val="28"/>
          <w:szCs w:val="28"/>
          <w:lang w:val="nl-NL"/>
        </w:rPr>
        <w:t>Rom. 13:10</w:t>
      </w:r>
      <w:r w:rsidRPr="00503B5C">
        <w:rPr>
          <w:sz w:val="28"/>
          <w:szCs w:val="28"/>
          <w:lang w:val="nl-NL"/>
        </w:rPr>
        <w:t>)</w:t>
      </w:r>
    </w:p>
    <w:p w14:paraId="0CFBC476" w14:textId="48D92F0B" w:rsidR="004302D3" w:rsidRPr="00503B5C" w:rsidRDefault="00AB1DAB" w:rsidP="00A72016">
      <w:pPr>
        <w:pStyle w:val="Prrafodelista"/>
        <w:numPr>
          <w:ilvl w:val="3"/>
          <w:numId w:val="1"/>
        </w:numPr>
        <w:jc w:val="both"/>
        <w:rPr>
          <w:sz w:val="28"/>
          <w:szCs w:val="28"/>
          <w:lang w:val="nl-NL"/>
        </w:rPr>
      </w:pPr>
      <w:r w:rsidRPr="00503B5C">
        <w:rPr>
          <w:sz w:val="28"/>
          <w:szCs w:val="28"/>
          <w:lang w:val="nl-NL"/>
        </w:rPr>
        <w:t xml:space="preserve">Heb God lief </w:t>
      </w:r>
      <w:r w:rsidR="004302D3" w:rsidRPr="00503B5C">
        <w:rPr>
          <w:sz w:val="28"/>
          <w:szCs w:val="28"/>
          <w:lang w:val="nl-NL"/>
        </w:rPr>
        <w:t>(</w:t>
      </w:r>
      <w:r w:rsidR="004302D3" w:rsidRPr="00503B5C">
        <w:rPr>
          <w:b/>
          <w:bCs/>
          <w:color w:val="3A7C22" w:themeColor="accent6" w:themeShade="BF"/>
          <w:sz w:val="28"/>
          <w:szCs w:val="28"/>
          <w:lang w:val="nl-NL"/>
        </w:rPr>
        <w:t>Deut. 6:5; Exod. 20:3-11</w:t>
      </w:r>
      <w:r w:rsidR="004302D3" w:rsidRPr="00503B5C">
        <w:rPr>
          <w:sz w:val="28"/>
          <w:szCs w:val="28"/>
          <w:lang w:val="nl-NL"/>
        </w:rPr>
        <w:t xml:space="preserve">): </w:t>
      </w:r>
      <w:r w:rsidR="00D01285" w:rsidRPr="00503B5C">
        <w:rPr>
          <w:sz w:val="28"/>
          <w:szCs w:val="28"/>
          <w:lang w:val="nl-NL"/>
        </w:rPr>
        <w:t>Eer en vereer God door Hem de eerste plaats in ons leven te geven</w:t>
      </w:r>
      <w:r w:rsidR="004B2F4F" w:rsidRPr="00503B5C">
        <w:rPr>
          <w:sz w:val="28"/>
          <w:szCs w:val="28"/>
          <w:lang w:val="nl-NL"/>
        </w:rPr>
        <w:t>;</w:t>
      </w:r>
      <w:r w:rsidR="004302D3" w:rsidRPr="00503B5C">
        <w:rPr>
          <w:sz w:val="28"/>
          <w:szCs w:val="28"/>
          <w:lang w:val="nl-NL"/>
        </w:rPr>
        <w:t xml:space="preserve"> </w:t>
      </w:r>
      <w:r w:rsidR="008A4714" w:rsidRPr="00503B5C">
        <w:rPr>
          <w:sz w:val="28"/>
          <w:szCs w:val="28"/>
          <w:lang w:val="nl-NL"/>
        </w:rPr>
        <w:t>Eer God zonder Hem te vervangen door een afgod</w:t>
      </w:r>
      <w:r w:rsidR="004B2F4F" w:rsidRPr="00503B5C">
        <w:rPr>
          <w:sz w:val="28"/>
          <w:szCs w:val="28"/>
          <w:lang w:val="nl-NL"/>
        </w:rPr>
        <w:t>;</w:t>
      </w:r>
      <w:r w:rsidR="004302D3" w:rsidRPr="00503B5C">
        <w:rPr>
          <w:sz w:val="28"/>
          <w:szCs w:val="28"/>
          <w:lang w:val="nl-NL"/>
        </w:rPr>
        <w:t xml:space="preserve"> </w:t>
      </w:r>
      <w:r w:rsidR="00B663F5" w:rsidRPr="00503B5C">
        <w:rPr>
          <w:sz w:val="28"/>
          <w:szCs w:val="28"/>
          <w:lang w:val="nl-NL"/>
        </w:rPr>
        <w:t>Eerbiedig Gods naam, reputatie en karakter</w:t>
      </w:r>
      <w:r w:rsidR="004B2F4F" w:rsidRPr="00503B5C">
        <w:rPr>
          <w:sz w:val="28"/>
          <w:szCs w:val="28"/>
          <w:lang w:val="nl-NL"/>
        </w:rPr>
        <w:t>;</w:t>
      </w:r>
      <w:r w:rsidR="004302D3" w:rsidRPr="00503B5C">
        <w:rPr>
          <w:sz w:val="28"/>
          <w:szCs w:val="28"/>
          <w:lang w:val="nl-NL"/>
        </w:rPr>
        <w:t xml:space="preserve"> </w:t>
      </w:r>
      <w:r w:rsidR="00FB5B15" w:rsidRPr="00503B5C">
        <w:rPr>
          <w:sz w:val="28"/>
          <w:szCs w:val="28"/>
          <w:lang w:val="nl-NL"/>
        </w:rPr>
        <w:t>Eer Zijn dag van rust en aanbidding, de sabbat</w:t>
      </w:r>
      <w:r w:rsidR="0013186C" w:rsidRPr="00503B5C">
        <w:rPr>
          <w:sz w:val="28"/>
          <w:szCs w:val="28"/>
          <w:lang w:val="nl-NL"/>
        </w:rPr>
        <w:t>.</w:t>
      </w:r>
    </w:p>
    <w:p w14:paraId="569AE54B" w14:textId="29CEFEBD" w:rsidR="004302D3" w:rsidRPr="00503B5C" w:rsidRDefault="00117875" w:rsidP="00A72016">
      <w:pPr>
        <w:pStyle w:val="Prrafodelista"/>
        <w:numPr>
          <w:ilvl w:val="3"/>
          <w:numId w:val="1"/>
        </w:numPr>
        <w:jc w:val="both"/>
        <w:rPr>
          <w:sz w:val="28"/>
          <w:szCs w:val="28"/>
          <w:lang w:val="nl-NL"/>
        </w:rPr>
      </w:pPr>
      <w:r w:rsidRPr="00503B5C">
        <w:rPr>
          <w:sz w:val="28"/>
          <w:szCs w:val="28"/>
          <w:lang w:val="nl-NL"/>
        </w:rPr>
        <w:t xml:space="preserve">Heb je naaste lief </w:t>
      </w:r>
      <w:r w:rsidR="004302D3" w:rsidRPr="00503B5C">
        <w:rPr>
          <w:sz w:val="28"/>
          <w:szCs w:val="28"/>
          <w:lang w:val="nl-NL"/>
        </w:rPr>
        <w:t>(</w:t>
      </w:r>
      <w:r w:rsidR="004302D3" w:rsidRPr="00503B5C">
        <w:rPr>
          <w:b/>
          <w:bCs/>
          <w:color w:val="3A7C22" w:themeColor="accent6" w:themeShade="BF"/>
          <w:sz w:val="28"/>
          <w:szCs w:val="28"/>
          <w:lang w:val="nl-NL"/>
        </w:rPr>
        <w:t>Lev. 19:18; Ex. 20:12-17</w:t>
      </w:r>
      <w:r w:rsidR="004302D3" w:rsidRPr="00503B5C">
        <w:rPr>
          <w:sz w:val="28"/>
          <w:szCs w:val="28"/>
          <w:lang w:val="nl-NL"/>
        </w:rPr>
        <w:t xml:space="preserve">): </w:t>
      </w:r>
      <w:r w:rsidR="002B4F9E" w:rsidRPr="00503B5C">
        <w:rPr>
          <w:sz w:val="28"/>
          <w:szCs w:val="28"/>
          <w:lang w:val="nl-NL"/>
        </w:rPr>
        <w:t>Respecteer ouders</w:t>
      </w:r>
      <w:r w:rsidR="004302D3" w:rsidRPr="00503B5C">
        <w:rPr>
          <w:sz w:val="28"/>
          <w:szCs w:val="28"/>
          <w:lang w:val="nl-NL"/>
        </w:rPr>
        <w:t xml:space="preserve">; </w:t>
      </w:r>
      <w:r w:rsidR="002B4F9E" w:rsidRPr="00503B5C">
        <w:rPr>
          <w:sz w:val="28"/>
          <w:szCs w:val="28"/>
          <w:lang w:val="nl-NL"/>
        </w:rPr>
        <w:t>Respecteer het leven</w:t>
      </w:r>
      <w:r w:rsidR="004302D3" w:rsidRPr="00503B5C">
        <w:rPr>
          <w:sz w:val="28"/>
          <w:szCs w:val="28"/>
          <w:lang w:val="nl-NL"/>
        </w:rPr>
        <w:t xml:space="preserve">; </w:t>
      </w:r>
      <w:r w:rsidR="00BD12F9" w:rsidRPr="00503B5C">
        <w:rPr>
          <w:sz w:val="28"/>
          <w:szCs w:val="28"/>
          <w:lang w:val="nl-NL"/>
        </w:rPr>
        <w:t>Respecteer het huwelijk</w:t>
      </w:r>
      <w:r w:rsidR="004302D3" w:rsidRPr="00503B5C">
        <w:rPr>
          <w:sz w:val="28"/>
          <w:szCs w:val="28"/>
          <w:lang w:val="nl-NL"/>
        </w:rPr>
        <w:t xml:space="preserve">; </w:t>
      </w:r>
      <w:r w:rsidR="00BD12F9" w:rsidRPr="00503B5C">
        <w:rPr>
          <w:sz w:val="28"/>
          <w:szCs w:val="28"/>
          <w:lang w:val="nl-NL"/>
        </w:rPr>
        <w:t>Respecteer de eigendommen van mensen</w:t>
      </w:r>
      <w:r w:rsidR="004302D3" w:rsidRPr="00503B5C">
        <w:rPr>
          <w:sz w:val="28"/>
          <w:szCs w:val="28"/>
          <w:lang w:val="nl-NL"/>
        </w:rPr>
        <w:t xml:space="preserve">; </w:t>
      </w:r>
      <w:r w:rsidR="00941D4A" w:rsidRPr="00503B5C">
        <w:rPr>
          <w:sz w:val="28"/>
          <w:szCs w:val="28"/>
          <w:lang w:val="nl-NL"/>
        </w:rPr>
        <w:t>Respecteer de reputatie van anderen</w:t>
      </w:r>
      <w:r w:rsidR="004302D3" w:rsidRPr="00503B5C">
        <w:rPr>
          <w:sz w:val="28"/>
          <w:szCs w:val="28"/>
          <w:lang w:val="nl-NL"/>
        </w:rPr>
        <w:t xml:space="preserve">; </w:t>
      </w:r>
      <w:r w:rsidR="004B43BA" w:rsidRPr="00503B5C">
        <w:rPr>
          <w:sz w:val="28"/>
          <w:szCs w:val="28"/>
          <w:lang w:val="nl-NL"/>
        </w:rPr>
        <w:t>Respecteer onszelf, zodat geen egoïstisch verlangen ons karakter bezoedelt.</w:t>
      </w:r>
    </w:p>
    <w:p w14:paraId="408E7E15" w14:textId="5CD4C88B" w:rsidR="00D47800" w:rsidRPr="00503B5C" w:rsidRDefault="00051BCA" w:rsidP="00A72016">
      <w:pPr>
        <w:pStyle w:val="Prrafodelista"/>
        <w:numPr>
          <w:ilvl w:val="0"/>
          <w:numId w:val="1"/>
        </w:numPr>
        <w:jc w:val="both"/>
        <w:rPr>
          <w:b/>
          <w:bCs/>
          <w:sz w:val="28"/>
          <w:szCs w:val="28"/>
          <w:lang w:val="nl-NL"/>
        </w:rPr>
      </w:pPr>
      <w:r w:rsidRPr="00503B5C">
        <w:rPr>
          <w:b/>
          <w:bCs/>
          <w:sz w:val="28"/>
          <w:szCs w:val="28"/>
          <w:lang w:val="nl-NL"/>
        </w:rPr>
        <w:t>DE BETEKENIS VAN DE WET</w:t>
      </w:r>
      <w:r w:rsidR="00D47800" w:rsidRPr="00503B5C">
        <w:rPr>
          <w:b/>
          <w:bCs/>
          <w:sz w:val="28"/>
          <w:szCs w:val="28"/>
          <w:lang w:val="nl-NL"/>
        </w:rPr>
        <w:t>:</w:t>
      </w:r>
    </w:p>
    <w:p w14:paraId="3587BBCE" w14:textId="40336B56" w:rsidR="00D47800" w:rsidRPr="00503B5C" w:rsidRDefault="00216E5D" w:rsidP="00D05EE1">
      <w:pPr>
        <w:pStyle w:val="Prrafodelista"/>
        <w:numPr>
          <w:ilvl w:val="1"/>
          <w:numId w:val="1"/>
        </w:numPr>
        <w:rPr>
          <w:b/>
          <w:bCs/>
          <w:sz w:val="28"/>
          <w:szCs w:val="28"/>
          <w:lang w:val="nl-NL"/>
        </w:rPr>
      </w:pPr>
      <w:r w:rsidRPr="00503B5C">
        <w:rPr>
          <w:b/>
          <w:bCs/>
          <w:sz w:val="28"/>
          <w:szCs w:val="28"/>
          <w:lang w:val="nl-NL"/>
        </w:rPr>
        <w:t>De functie van de wet</w:t>
      </w:r>
      <w:r w:rsidR="001B016D" w:rsidRPr="00503B5C">
        <w:rPr>
          <w:b/>
          <w:bCs/>
          <w:sz w:val="28"/>
          <w:szCs w:val="28"/>
          <w:lang w:val="nl-NL"/>
        </w:rPr>
        <w:t xml:space="preserve"> </w:t>
      </w:r>
      <w:r w:rsidR="00ED246E" w:rsidRPr="00503B5C">
        <w:rPr>
          <w:b/>
          <w:bCs/>
          <w:sz w:val="28"/>
          <w:szCs w:val="28"/>
          <w:lang w:val="nl-NL"/>
        </w:rPr>
        <w:t>— woensdag</w:t>
      </w:r>
      <w:r w:rsidR="00ED246E" w:rsidRPr="00503B5C">
        <w:rPr>
          <w:b/>
          <w:bCs/>
          <w:sz w:val="28"/>
          <w:szCs w:val="28"/>
          <w:lang w:val="nl-NL"/>
        </w:rPr>
        <w:br/>
      </w:r>
      <w:r w:rsidR="00ED5A5D" w:rsidRPr="00503B5C">
        <w:rPr>
          <w:i/>
          <w:iCs/>
          <w:color w:val="074F6A" w:themeColor="accent4" w:themeShade="80"/>
          <w:sz w:val="28"/>
          <w:szCs w:val="28"/>
          <w:lang w:val="nl-NL"/>
        </w:rPr>
        <w:t>"Zo is dan de wet onze leermeester geweest tot Christus, opdat wij uit het geloof gerechtvaardigd zouden worden."</w:t>
      </w:r>
      <w:r w:rsidR="00ED5A5D" w:rsidRPr="00503B5C">
        <w:rPr>
          <w:b/>
          <w:bCs/>
          <w:color w:val="074F6A" w:themeColor="accent4" w:themeShade="80"/>
          <w:sz w:val="28"/>
          <w:szCs w:val="28"/>
          <w:lang w:val="nl-NL"/>
        </w:rPr>
        <w:t xml:space="preserve"> </w:t>
      </w:r>
      <w:r w:rsidR="00ED5A5D" w:rsidRPr="00503B5C">
        <w:rPr>
          <w:b/>
          <w:bCs/>
          <w:sz w:val="28"/>
          <w:szCs w:val="28"/>
          <w:lang w:val="nl-NL"/>
        </w:rPr>
        <w:t>(Galaten 3:24 HSV)</w:t>
      </w:r>
    </w:p>
    <w:p w14:paraId="6B89514C" w14:textId="1F6A75A5" w:rsidR="00E7716C" w:rsidRPr="00503B5C" w:rsidRDefault="00DD251F" w:rsidP="00D05EE1">
      <w:pPr>
        <w:pStyle w:val="Prrafodelista"/>
        <w:numPr>
          <w:ilvl w:val="2"/>
          <w:numId w:val="1"/>
        </w:numPr>
        <w:rPr>
          <w:sz w:val="28"/>
          <w:szCs w:val="28"/>
          <w:lang w:val="nl-NL"/>
        </w:rPr>
      </w:pPr>
      <w:r w:rsidRPr="00503B5C">
        <w:rPr>
          <w:sz w:val="28"/>
          <w:szCs w:val="28"/>
          <w:lang w:val="nl-NL"/>
        </w:rPr>
        <w:t>Wat zijn enkele van de functies van de wet?</w:t>
      </w:r>
      <w:r w:rsidR="00E7716C" w:rsidRPr="00503B5C">
        <w:rPr>
          <w:sz w:val="28"/>
          <w:szCs w:val="28"/>
          <w:lang w:val="nl-NL"/>
        </w:rPr>
        <w:t xml:space="preserve"> </w:t>
      </w:r>
      <w:r w:rsidR="00C549A1" w:rsidRPr="00503B5C">
        <w:rPr>
          <w:sz w:val="28"/>
          <w:szCs w:val="28"/>
          <w:lang w:val="nl-NL"/>
        </w:rPr>
        <w:br/>
      </w:r>
      <w:r w:rsidR="006C4E54" w:rsidRPr="00503B5C">
        <w:rPr>
          <w:sz w:val="28"/>
          <w:szCs w:val="28"/>
          <w:lang w:val="nl-NL"/>
        </w:rPr>
        <w:t xml:space="preserve">Het houdt ons weg van het kwaad </w:t>
      </w:r>
      <w:r w:rsidR="00E7716C" w:rsidRPr="00503B5C">
        <w:rPr>
          <w:sz w:val="28"/>
          <w:szCs w:val="28"/>
          <w:lang w:val="nl-NL"/>
        </w:rPr>
        <w:t>(</w:t>
      </w:r>
      <w:r w:rsidR="00E7716C" w:rsidRPr="00503B5C">
        <w:rPr>
          <w:b/>
          <w:bCs/>
          <w:color w:val="3A7C22" w:themeColor="accent6" w:themeShade="BF"/>
          <w:sz w:val="28"/>
          <w:szCs w:val="28"/>
          <w:lang w:val="nl-NL"/>
        </w:rPr>
        <w:t>Ps. 119:104);</w:t>
      </w:r>
      <w:r w:rsidR="00E7716C" w:rsidRPr="00503B5C">
        <w:rPr>
          <w:color w:val="3A7C22" w:themeColor="accent6" w:themeShade="BF"/>
          <w:sz w:val="28"/>
          <w:szCs w:val="28"/>
          <w:lang w:val="nl-NL"/>
        </w:rPr>
        <w:t xml:space="preserve"> </w:t>
      </w:r>
      <w:r w:rsidR="005C6444" w:rsidRPr="00503B5C">
        <w:rPr>
          <w:sz w:val="28"/>
          <w:szCs w:val="28"/>
          <w:lang w:val="nl-NL"/>
        </w:rPr>
        <w:t>h</w:t>
      </w:r>
      <w:r w:rsidR="00450C7A" w:rsidRPr="00503B5C">
        <w:rPr>
          <w:sz w:val="28"/>
          <w:szCs w:val="28"/>
          <w:lang w:val="nl-NL"/>
        </w:rPr>
        <w:t xml:space="preserve">et geeft ons wijsheid </w:t>
      </w:r>
      <w:r w:rsidR="00E7716C" w:rsidRPr="00503B5C">
        <w:rPr>
          <w:sz w:val="28"/>
          <w:szCs w:val="28"/>
          <w:lang w:val="nl-NL"/>
        </w:rPr>
        <w:t>(</w:t>
      </w:r>
      <w:r w:rsidR="00E7716C" w:rsidRPr="00503B5C">
        <w:rPr>
          <w:b/>
          <w:bCs/>
          <w:color w:val="3A7C22" w:themeColor="accent6" w:themeShade="BF"/>
          <w:sz w:val="28"/>
          <w:szCs w:val="28"/>
          <w:lang w:val="nl-NL"/>
        </w:rPr>
        <w:t>Deut. 4:6</w:t>
      </w:r>
      <w:r w:rsidR="00E7716C" w:rsidRPr="00503B5C">
        <w:rPr>
          <w:sz w:val="28"/>
          <w:szCs w:val="28"/>
          <w:lang w:val="nl-NL"/>
        </w:rPr>
        <w:t xml:space="preserve">); </w:t>
      </w:r>
      <w:r w:rsidR="005C6444" w:rsidRPr="00503B5C">
        <w:rPr>
          <w:sz w:val="28"/>
          <w:szCs w:val="28"/>
          <w:lang w:val="nl-NL"/>
        </w:rPr>
        <w:t>het geeft ons vrijheid (</w:t>
      </w:r>
      <w:r w:rsidR="005C6444" w:rsidRPr="00503B5C">
        <w:rPr>
          <w:b/>
          <w:bCs/>
          <w:color w:val="3A7C22" w:themeColor="accent6" w:themeShade="BF"/>
          <w:sz w:val="28"/>
          <w:szCs w:val="28"/>
          <w:lang w:val="nl-NL"/>
        </w:rPr>
        <w:t xml:space="preserve">Jakobus </w:t>
      </w:r>
      <w:r w:rsidR="00E7716C" w:rsidRPr="00503B5C">
        <w:rPr>
          <w:b/>
          <w:bCs/>
          <w:color w:val="3A7C22" w:themeColor="accent6" w:themeShade="BF"/>
          <w:sz w:val="28"/>
          <w:szCs w:val="28"/>
          <w:lang w:val="nl-NL"/>
        </w:rPr>
        <w:t>2:12</w:t>
      </w:r>
      <w:r w:rsidR="00E7716C" w:rsidRPr="00503B5C">
        <w:rPr>
          <w:sz w:val="28"/>
          <w:szCs w:val="28"/>
          <w:lang w:val="nl-NL"/>
        </w:rPr>
        <w:t xml:space="preserve">); </w:t>
      </w:r>
      <w:r w:rsidR="00924068" w:rsidRPr="00503B5C">
        <w:rPr>
          <w:sz w:val="28"/>
          <w:szCs w:val="28"/>
          <w:lang w:val="nl-NL"/>
        </w:rPr>
        <w:t>het geeft ons vrede (</w:t>
      </w:r>
      <w:r w:rsidR="00924068" w:rsidRPr="00503B5C">
        <w:rPr>
          <w:b/>
          <w:bCs/>
          <w:color w:val="3A7C22" w:themeColor="accent6" w:themeShade="BF"/>
          <w:sz w:val="28"/>
          <w:szCs w:val="28"/>
          <w:lang w:val="nl-NL"/>
        </w:rPr>
        <w:t>Ps. 119:165</w:t>
      </w:r>
      <w:r w:rsidR="00924068" w:rsidRPr="00503B5C">
        <w:rPr>
          <w:sz w:val="28"/>
          <w:szCs w:val="28"/>
          <w:lang w:val="nl-NL"/>
        </w:rPr>
        <w:t>)</w:t>
      </w:r>
      <w:r w:rsidR="00E7716C" w:rsidRPr="00503B5C">
        <w:rPr>
          <w:sz w:val="28"/>
          <w:szCs w:val="28"/>
          <w:lang w:val="nl-NL"/>
        </w:rPr>
        <w:t xml:space="preserve">; </w:t>
      </w:r>
      <w:r w:rsidR="00482691" w:rsidRPr="00503B5C">
        <w:rPr>
          <w:sz w:val="28"/>
          <w:szCs w:val="28"/>
          <w:lang w:val="nl-NL"/>
        </w:rPr>
        <w:t>H</w:t>
      </w:r>
      <w:r w:rsidR="00867D34" w:rsidRPr="00503B5C">
        <w:rPr>
          <w:sz w:val="28"/>
          <w:szCs w:val="28"/>
          <w:lang w:val="nl-NL"/>
        </w:rPr>
        <w:t>et</w:t>
      </w:r>
      <w:r w:rsidR="00482691" w:rsidRPr="00503B5C">
        <w:rPr>
          <w:sz w:val="28"/>
          <w:szCs w:val="28"/>
          <w:lang w:val="nl-NL"/>
        </w:rPr>
        <w:t xml:space="preserve"> </w:t>
      </w:r>
      <w:r w:rsidR="00482691" w:rsidRPr="00503B5C">
        <w:rPr>
          <w:sz w:val="28"/>
          <w:szCs w:val="28"/>
          <w:lang w:val="nl-NL"/>
        </w:rPr>
        <w:lastRenderedPageBreak/>
        <w:t>geeft ons voorspoed (</w:t>
      </w:r>
      <w:r w:rsidR="00482691" w:rsidRPr="00503B5C">
        <w:rPr>
          <w:b/>
          <w:bCs/>
          <w:color w:val="3A7C22" w:themeColor="accent6" w:themeShade="BF"/>
          <w:sz w:val="28"/>
          <w:szCs w:val="28"/>
          <w:lang w:val="nl-NL"/>
        </w:rPr>
        <w:t>Joz. 1:8</w:t>
      </w:r>
      <w:r w:rsidR="00482691" w:rsidRPr="00503B5C">
        <w:rPr>
          <w:sz w:val="28"/>
          <w:szCs w:val="28"/>
          <w:lang w:val="nl-NL"/>
        </w:rPr>
        <w:t>)</w:t>
      </w:r>
      <w:r w:rsidR="00E7716C" w:rsidRPr="00503B5C">
        <w:rPr>
          <w:sz w:val="28"/>
          <w:szCs w:val="28"/>
          <w:lang w:val="nl-NL"/>
        </w:rPr>
        <w:t xml:space="preserve">; </w:t>
      </w:r>
      <w:r w:rsidR="00BB76B9" w:rsidRPr="00503B5C">
        <w:rPr>
          <w:sz w:val="28"/>
          <w:szCs w:val="28"/>
          <w:lang w:val="nl-NL"/>
        </w:rPr>
        <w:t>Hij wijst op onze zonde (</w:t>
      </w:r>
      <w:r w:rsidR="00BB76B9" w:rsidRPr="00503B5C">
        <w:rPr>
          <w:b/>
          <w:bCs/>
          <w:color w:val="3A7C22" w:themeColor="accent6" w:themeShade="BF"/>
          <w:sz w:val="28"/>
          <w:szCs w:val="28"/>
          <w:lang w:val="nl-NL"/>
        </w:rPr>
        <w:t>Rom. 7:7</w:t>
      </w:r>
      <w:r w:rsidR="00BB76B9" w:rsidRPr="00503B5C">
        <w:rPr>
          <w:sz w:val="28"/>
          <w:szCs w:val="28"/>
          <w:lang w:val="nl-NL"/>
        </w:rPr>
        <w:t>)</w:t>
      </w:r>
      <w:r w:rsidR="00E7716C" w:rsidRPr="00503B5C">
        <w:rPr>
          <w:sz w:val="28"/>
          <w:szCs w:val="28"/>
          <w:lang w:val="nl-NL"/>
        </w:rPr>
        <w:t xml:space="preserve">; </w:t>
      </w:r>
      <w:r w:rsidR="00313E1D" w:rsidRPr="00503B5C">
        <w:rPr>
          <w:sz w:val="28"/>
          <w:szCs w:val="28"/>
          <w:lang w:val="nl-NL"/>
        </w:rPr>
        <w:t>Leidt ons naar Christus (</w:t>
      </w:r>
      <w:r w:rsidR="00E7716C" w:rsidRPr="00503B5C">
        <w:rPr>
          <w:b/>
          <w:bCs/>
          <w:color w:val="3A7C22" w:themeColor="accent6" w:themeShade="BF"/>
          <w:sz w:val="28"/>
          <w:szCs w:val="28"/>
          <w:lang w:val="nl-NL"/>
        </w:rPr>
        <w:t>Gal. 3:24</w:t>
      </w:r>
      <w:r w:rsidR="00E7716C" w:rsidRPr="00503B5C">
        <w:rPr>
          <w:sz w:val="28"/>
          <w:szCs w:val="28"/>
          <w:lang w:val="nl-NL"/>
        </w:rPr>
        <w:t>)</w:t>
      </w:r>
    </w:p>
    <w:p w14:paraId="7134126C" w14:textId="585CCECA" w:rsidR="00E7716C" w:rsidRPr="00503B5C" w:rsidRDefault="009470F0" w:rsidP="00A72016">
      <w:pPr>
        <w:pStyle w:val="Prrafodelista"/>
        <w:numPr>
          <w:ilvl w:val="2"/>
          <w:numId w:val="1"/>
        </w:numPr>
        <w:jc w:val="both"/>
        <w:rPr>
          <w:sz w:val="28"/>
          <w:szCs w:val="28"/>
          <w:lang w:val="nl-NL"/>
        </w:rPr>
      </w:pPr>
      <w:r w:rsidRPr="00503B5C">
        <w:rPr>
          <w:sz w:val="28"/>
          <w:szCs w:val="28"/>
          <w:lang w:val="nl-NL"/>
        </w:rPr>
        <w:t>Redding behoort niet tot haar functies (</w:t>
      </w:r>
      <w:r w:rsidRPr="00503B5C">
        <w:rPr>
          <w:b/>
          <w:bCs/>
          <w:color w:val="3A7C22" w:themeColor="accent6" w:themeShade="BF"/>
          <w:sz w:val="28"/>
          <w:szCs w:val="28"/>
          <w:lang w:val="nl-NL"/>
        </w:rPr>
        <w:t>Gal. 2:16</w:t>
      </w:r>
      <w:r w:rsidRPr="00503B5C">
        <w:rPr>
          <w:sz w:val="28"/>
          <w:szCs w:val="28"/>
          <w:lang w:val="nl-NL"/>
        </w:rPr>
        <w:t>). De Wet is als een spiegel waarin onze zonden worden weerspiegeld (</w:t>
      </w:r>
      <w:r w:rsidRPr="00503B5C">
        <w:rPr>
          <w:b/>
          <w:bCs/>
          <w:color w:val="3A7C22" w:themeColor="accent6" w:themeShade="BF"/>
          <w:sz w:val="28"/>
          <w:szCs w:val="28"/>
          <w:lang w:val="nl-NL"/>
        </w:rPr>
        <w:t>Jakobus 1:23-25</w:t>
      </w:r>
      <w:r w:rsidRPr="00503B5C">
        <w:rPr>
          <w:sz w:val="28"/>
          <w:szCs w:val="28"/>
          <w:lang w:val="nl-NL"/>
        </w:rPr>
        <w:t>).</w:t>
      </w:r>
    </w:p>
    <w:p w14:paraId="2045C176" w14:textId="249A509C" w:rsidR="00E7716C" w:rsidRPr="00503B5C" w:rsidRDefault="00560425" w:rsidP="00A72016">
      <w:pPr>
        <w:pStyle w:val="Prrafodelista"/>
        <w:numPr>
          <w:ilvl w:val="2"/>
          <w:numId w:val="1"/>
        </w:numPr>
        <w:jc w:val="both"/>
        <w:rPr>
          <w:sz w:val="28"/>
          <w:szCs w:val="28"/>
          <w:lang w:val="nl-NL"/>
        </w:rPr>
      </w:pPr>
      <w:r w:rsidRPr="00503B5C">
        <w:rPr>
          <w:sz w:val="28"/>
          <w:szCs w:val="28"/>
          <w:lang w:val="nl-NL"/>
        </w:rPr>
        <w:t>Het breken van de spiegel verwijdert de vlekken niet; Het negeren ervan doet dat ook niet. Maar zonder de "spiegel" [de wet] zouden we niet weten dat we bevlekt waren [met zonde], en dat we de "zakdoek" [Christus] nodig hadden om ons te reinigen.</w:t>
      </w:r>
    </w:p>
    <w:p w14:paraId="45A1DDF5" w14:textId="5D4233E4" w:rsidR="00915FB2" w:rsidRPr="00503B5C" w:rsidRDefault="00D95044" w:rsidP="00A72016">
      <w:pPr>
        <w:pStyle w:val="Prrafodelista"/>
        <w:numPr>
          <w:ilvl w:val="2"/>
          <w:numId w:val="1"/>
        </w:numPr>
        <w:jc w:val="both"/>
        <w:rPr>
          <w:sz w:val="28"/>
          <w:szCs w:val="28"/>
          <w:lang w:val="nl-NL"/>
        </w:rPr>
      </w:pPr>
      <w:r w:rsidRPr="00503B5C">
        <w:rPr>
          <w:sz w:val="28"/>
          <w:szCs w:val="28"/>
          <w:lang w:val="nl-NL"/>
        </w:rPr>
        <w:t>De Bijbel is duidelijk: de Wet is goed (</w:t>
      </w:r>
      <w:r w:rsidRPr="00503B5C">
        <w:rPr>
          <w:b/>
          <w:bCs/>
          <w:color w:val="3A7C22" w:themeColor="accent6" w:themeShade="BF"/>
          <w:sz w:val="28"/>
          <w:szCs w:val="28"/>
          <w:lang w:val="nl-NL"/>
        </w:rPr>
        <w:t>Rom. 7:12</w:t>
      </w:r>
      <w:r w:rsidRPr="00503B5C">
        <w:rPr>
          <w:sz w:val="28"/>
          <w:szCs w:val="28"/>
          <w:lang w:val="nl-NL"/>
        </w:rPr>
        <w:t>); erover mediteren is een verlustiging (</w:t>
      </w:r>
      <w:r w:rsidRPr="00503B5C">
        <w:rPr>
          <w:b/>
          <w:bCs/>
          <w:color w:val="3A7C22" w:themeColor="accent6" w:themeShade="BF"/>
          <w:sz w:val="28"/>
          <w:szCs w:val="28"/>
          <w:lang w:val="nl-NL"/>
        </w:rPr>
        <w:t>Ps. 1:2).</w:t>
      </w:r>
      <w:r w:rsidRPr="00503B5C">
        <w:rPr>
          <w:color w:val="3A7C22" w:themeColor="accent6" w:themeShade="BF"/>
          <w:sz w:val="28"/>
          <w:szCs w:val="28"/>
          <w:lang w:val="nl-NL"/>
        </w:rPr>
        <w:t xml:space="preserve"> </w:t>
      </w:r>
      <w:r w:rsidRPr="00503B5C">
        <w:rPr>
          <w:i/>
          <w:iCs/>
          <w:color w:val="074F6A" w:themeColor="accent4" w:themeShade="80"/>
          <w:sz w:val="28"/>
          <w:szCs w:val="28"/>
          <w:lang w:val="nl-NL"/>
        </w:rPr>
        <w:t>"O, wat heb ik uw wet lief! Ik mediteer er de hele dag over"</w:t>
      </w:r>
      <w:r w:rsidRPr="00503B5C">
        <w:rPr>
          <w:color w:val="074F6A" w:themeColor="accent4" w:themeShade="80"/>
          <w:sz w:val="28"/>
          <w:szCs w:val="28"/>
          <w:lang w:val="nl-NL"/>
        </w:rPr>
        <w:t xml:space="preserve"> </w:t>
      </w:r>
      <w:r w:rsidRPr="00503B5C">
        <w:rPr>
          <w:sz w:val="28"/>
          <w:szCs w:val="28"/>
          <w:lang w:val="nl-NL"/>
        </w:rPr>
        <w:t>(Ps. 119:97).</w:t>
      </w:r>
    </w:p>
    <w:p w14:paraId="20B302DC" w14:textId="74EF0FC5" w:rsidR="0006175F" w:rsidRPr="00503B5C" w:rsidRDefault="004A1E02" w:rsidP="00A72016">
      <w:pPr>
        <w:pStyle w:val="Prrafodelista"/>
        <w:numPr>
          <w:ilvl w:val="1"/>
          <w:numId w:val="1"/>
        </w:numPr>
        <w:jc w:val="both"/>
        <w:rPr>
          <w:b/>
          <w:bCs/>
          <w:sz w:val="28"/>
          <w:szCs w:val="28"/>
          <w:lang w:val="nl-NL"/>
        </w:rPr>
      </w:pPr>
      <w:r w:rsidRPr="00503B5C">
        <w:rPr>
          <w:b/>
          <w:bCs/>
          <w:sz w:val="28"/>
          <w:szCs w:val="28"/>
          <w:lang w:val="nl-NL"/>
        </w:rPr>
        <w:t>De wet als belofte</w:t>
      </w:r>
      <w:r w:rsidR="00F46B81" w:rsidRPr="00503B5C">
        <w:rPr>
          <w:b/>
          <w:bCs/>
          <w:sz w:val="28"/>
          <w:szCs w:val="28"/>
          <w:lang w:val="nl-NL"/>
        </w:rPr>
        <w:t xml:space="preserve"> —</w:t>
      </w:r>
      <w:r w:rsidR="00BB76DF" w:rsidRPr="00503B5C">
        <w:rPr>
          <w:b/>
          <w:bCs/>
          <w:sz w:val="28"/>
          <w:szCs w:val="28"/>
          <w:lang w:val="nl-NL"/>
        </w:rPr>
        <w:t xml:space="preserve"> donderdag</w:t>
      </w:r>
    </w:p>
    <w:p w14:paraId="3507F068" w14:textId="55BFEBC4" w:rsidR="00E7716C" w:rsidRPr="00503B5C" w:rsidRDefault="0006175F" w:rsidP="00A72016">
      <w:pPr>
        <w:pStyle w:val="Prrafodelista"/>
        <w:numPr>
          <w:ilvl w:val="2"/>
          <w:numId w:val="1"/>
        </w:numPr>
        <w:jc w:val="both"/>
        <w:rPr>
          <w:sz w:val="28"/>
          <w:szCs w:val="28"/>
          <w:lang w:val="nl-NL"/>
        </w:rPr>
      </w:pPr>
      <w:r w:rsidRPr="00503B5C">
        <w:rPr>
          <w:i/>
          <w:iCs/>
          <w:color w:val="004E9A"/>
          <w:sz w:val="28"/>
          <w:szCs w:val="28"/>
          <w:lang w:val="nl-NL"/>
        </w:rPr>
        <w:t>"Hij maakte u Zijn verbond bekend, dat Hij u beval te doen, de TIEN WOORDEN, en Hij schreef ze op twee stenen tafelen."</w:t>
      </w:r>
      <w:r w:rsidRPr="00503B5C">
        <w:rPr>
          <w:b/>
          <w:bCs/>
          <w:color w:val="004E9A"/>
          <w:sz w:val="28"/>
          <w:szCs w:val="28"/>
          <w:lang w:val="nl-NL"/>
        </w:rPr>
        <w:t xml:space="preserve"> </w:t>
      </w:r>
      <w:r w:rsidRPr="00503B5C">
        <w:rPr>
          <w:b/>
          <w:bCs/>
          <w:sz w:val="28"/>
          <w:szCs w:val="28"/>
          <w:lang w:val="nl-NL"/>
        </w:rPr>
        <w:t>(Deuteronomium 4:13</w:t>
      </w:r>
      <w:r w:rsidR="00230F82" w:rsidRPr="00503B5C">
        <w:rPr>
          <w:b/>
          <w:bCs/>
          <w:sz w:val="28"/>
          <w:szCs w:val="28"/>
          <w:lang w:val="nl-NL"/>
        </w:rPr>
        <w:t>)</w:t>
      </w:r>
      <w:r w:rsidR="00E05A56" w:rsidRPr="00503B5C">
        <w:rPr>
          <w:b/>
          <w:bCs/>
          <w:sz w:val="28"/>
          <w:szCs w:val="28"/>
          <w:lang w:val="nl-NL"/>
        </w:rPr>
        <w:t xml:space="preserve"> </w:t>
      </w:r>
      <w:r w:rsidR="00230F82" w:rsidRPr="00503B5C">
        <w:rPr>
          <w:sz w:val="28"/>
          <w:szCs w:val="28"/>
          <w:lang w:val="nl-NL"/>
        </w:rPr>
        <w:t>(oorspronkelijk</w:t>
      </w:r>
      <w:r w:rsidR="00202C1D" w:rsidRPr="00503B5C">
        <w:rPr>
          <w:sz w:val="28"/>
          <w:szCs w:val="28"/>
          <w:lang w:val="nl-NL"/>
        </w:rPr>
        <w:t xml:space="preserve"> </w:t>
      </w:r>
      <w:r w:rsidR="00915FB2" w:rsidRPr="00503B5C">
        <w:rPr>
          <w:sz w:val="28"/>
          <w:szCs w:val="28"/>
          <w:lang w:val="nl-NL"/>
        </w:rPr>
        <w:t>Hebre</w:t>
      </w:r>
      <w:r w:rsidR="00230F82" w:rsidRPr="00503B5C">
        <w:rPr>
          <w:sz w:val="28"/>
          <w:szCs w:val="28"/>
          <w:lang w:val="nl-NL"/>
        </w:rPr>
        <w:t>eu</w:t>
      </w:r>
      <w:r w:rsidR="00915FB2" w:rsidRPr="00503B5C">
        <w:rPr>
          <w:sz w:val="28"/>
          <w:szCs w:val="28"/>
          <w:lang w:val="nl-NL"/>
        </w:rPr>
        <w:t>w</w:t>
      </w:r>
      <w:r w:rsidR="00230F82" w:rsidRPr="00503B5C">
        <w:rPr>
          <w:sz w:val="28"/>
          <w:szCs w:val="28"/>
          <w:lang w:val="nl-NL"/>
        </w:rPr>
        <w:t>s</w:t>
      </w:r>
      <w:r w:rsidR="00915FB2" w:rsidRPr="00503B5C">
        <w:rPr>
          <w:sz w:val="28"/>
          <w:szCs w:val="28"/>
          <w:lang w:val="nl-NL"/>
        </w:rPr>
        <w:t>)</w:t>
      </w:r>
    </w:p>
    <w:p w14:paraId="22E367FE" w14:textId="64083F11" w:rsidR="00915FB2" w:rsidRPr="00503B5C" w:rsidRDefault="007E5F82" w:rsidP="00A72016">
      <w:pPr>
        <w:pStyle w:val="Prrafodelista"/>
        <w:numPr>
          <w:ilvl w:val="2"/>
          <w:numId w:val="1"/>
        </w:numPr>
        <w:jc w:val="both"/>
        <w:rPr>
          <w:sz w:val="28"/>
          <w:szCs w:val="28"/>
          <w:lang w:val="nl-NL"/>
        </w:rPr>
      </w:pPr>
      <w:r w:rsidRPr="00503B5C">
        <w:rPr>
          <w:sz w:val="28"/>
          <w:szCs w:val="28"/>
          <w:lang w:val="nl-NL"/>
        </w:rPr>
        <w:t xml:space="preserve">In het Hebreeuws worden ze, de drie keer dat de Tien Geboden worden genoemd, </w:t>
      </w:r>
      <w:r w:rsidRPr="00503B5C">
        <w:rPr>
          <w:i/>
          <w:iCs/>
          <w:color w:val="004E9A"/>
          <w:sz w:val="28"/>
          <w:szCs w:val="28"/>
          <w:lang w:val="nl-NL"/>
        </w:rPr>
        <w:t>"de tien woorden"</w:t>
      </w:r>
      <w:r w:rsidRPr="00503B5C">
        <w:rPr>
          <w:color w:val="004E9A"/>
          <w:sz w:val="28"/>
          <w:szCs w:val="28"/>
          <w:lang w:val="nl-NL"/>
        </w:rPr>
        <w:t xml:space="preserve"> </w:t>
      </w:r>
      <w:r w:rsidRPr="00503B5C">
        <w:rPr>
          <w:sz w:val="28"/>
          <w:szCs w:val="28"/>
          <w:lang w:val="nl-NL"/>
        </w:rPr>
        <w:t>genoemd (</w:t>
      </w:r>
      <w:r w:rsidRPr="00503B5C">
        <w:rPr>
          <w:b/>
          <w:bCs/>
          <w:color w:val="3A7C22" w:themeColor="accent6" w:themeShade="BF"/>
          <w:sz w:val="28"/>
          <w:szCs w:val="28"/>
          <w:lang w:val="nl-NL"/>
        </w:rPr>
        <w:t>Ex. 34:28; Deut. 4:13; Deut. 10:4</w:t>
      </w:r>
      <w:r w:rsidRPr="00503B5C">
        <w:rPr>
          <w:sz w:val="28"/>
          <w:szCs w:val="28"/>
          <w:lang w:val="nl-NL"/>
        </w:rPr>
        <w:t>).</w:t>
      </w:r>
    </w:p>
    <w:p w14:paraId="4DF4CE0C" w14:textId="2CF031EC" w:rsidR="00915FB2" w:rsidRPr="00503B5C" w:rsidRDefault="00EC461D" w:rsidP="00A72016">
      <w:pPr>
        <w:pStyle w:val="Prrafodelista"/>
        <w:numPr>
          <w:ilvl w:val="2"/>
          <w:numId w:val="1"/>
        </w:numPr>
        <w:jc w:val="both"/>
        <w:rPr>
          <w:sz w:val="28"/>
          <w:szCs w:val="28"/>
          <w:lang w:val="nl-NL"/>
        </w:rPr>
      </w:pPr>
      <w:r w:rsidRPr="00503B5C">
        <w:rPr>
          <w:sz w:val="28"/>
          <w:szCs w:val="28"/>
          <w:lang w:val="nl-NL"/>
        </w:rPr>
        <w:t xml:space="preserve">Laten we hier eens over nadenken. Wat bedoelen we als we tegen iemand zeggen: </w:t>
      </w:r>
      <w:r w:rsidRPr="00503B5C">
        <w:rPr>
          <w:b/>
          <w:bCs/>
          <w:sz w:val="28"/>
          <w:szCs w:val="28"/>
          <w:lang w:val="nl-NL"/>
        </w:rPr>
        <w:t>"Ik geef je mijn woord"</w:t>
      </w:r>
      <w:r w:rsidRPr="00503B5C">
        <w:rPr>
          <w:sz w:val="28"/>
          <w:szCs w:val="28"/>
          <w:lang w:val="nl-NL"/>
        </w:rPr>
        <w:t>?</w:t>
      </w:r>
    </w:p>
    <w:p w14:paraId="7C13CCA9" w14:textId="5427158C" w:rsidR="005504D4" w:rsidRPr="00503B5C" w:rsidRDefault="0028343F" w:rsidP="00A72016">
      <w:pPr>
        <w:pStyle w:val="Prrafodelista"/>
        <w:numPr>
          <w:ilvl w:val="2"/>
          <w:numId w:val="1"/>
        </w:numPr>
        <w:jc w:val="both"/>
        <w:rPr>
          <w:sz w:val="28"/>
          <w:szCs w:val="28"/>
          <w:lang w:val="nl-NL"/>
        </w:rPr>
      </w:pPr>
      <w:r w:rsidRPr="00503B5C">
        <w:rPr>
          <w:sz w:val="28"/>
          <w:szCs w:val="28"/>
          <w:lang w:val="nl-NL"/>
        </w:rPr>
        <w:t>In werkelijkheid geven we je niets; We doen je een belofte. We stellen je gerust dat we iets concreets gaan doen.</w:t>
      </w:r>
    </w:p>
    <w:p w14:paraId="135A9EA6" w14:textId="66CD8091" w:rsidR="00915FB2" w:rsidRPr="00503B5C" w:rsidRDefault="00686362" w:rsidP="00A72016">
      <w:pPr>
        <w:pStyle w:val="Prrafodelista"/>
        <w:numPr>
          <w:ilvl w:val="2"/>
          <w:numId w:val="1"/>
        </w:numPr>
        <w:jc w:val="both"/>
        <w:rPr>
          <w:sz w:val="28"/>
          <w:szCs w:val="28"/>
          <w:lang w:val="nl-NL"/>
        </w:rPr>
      </w:pPr>
      <w:r w:rsidRPr="00503B5C">
        <w:rPr>
          <w:sz w:val="28"/>
          <w:szCs w:val="28"/>
          <w:lang w:val="nl-NL"/>
        </w:rPr>
        <w:t xml:space="preserve">De Hebreeuwse wortel </w:t>
      </w:r>
      <w:r w:rsidRPr="00503B5C">
        <w:rPr>
          <w:b/>
          <w:bCs/>
          <w:i/>
          <w:iCs/>
          <w:sz w:val="28"/>
          <w:szCs w:val="28"/>
          <w:lang w:val="nl-NL"/>
        </w:rPr>
        <w:t>"dabar"</w:t>
      </w:r>
      <w:r w:rsidRPr="00503B5C">
        <w:rPr>
          <w:sz w:val="28"/>
          <w:szCs w:val="28"/>
          <w:lang w:val="nl-NL"/>
        </w:rPr>
        <w:t xml:space="preserve"> kan dus worden vertaald als </w:t>
      </w:r>
      <w:r w:rsidRPr="00503B5C">
        <w:rPr>
          <w:b/>
          <w:bCs/>
          <w:sz w:val="28"/>
          <w:szCs w:val="28"/>
          <w:lang w:val="nl-NL"/>
        </w:rPr>
        <w:t>"woord" of "belofte".</w:t>
      </w:r>
      <w:r w:rsidR="009A466D" w:rsidRPr="00503B5C">
        <w:rPr>
          <w:sz w:val="28"/>
          <w:szCs w:val="28"/>
          <w:lang w:val="nl-NL"/>
        </w:rPr>
        <w:br/>
        <w:t>Voorbeeld: "</w:t>
      </w:r>
      <w:r w:rsidR="009A466D" w:rsidRPr="00503B5C">
        <w:rPr>
          <w:i/>
          <w:iCs/>
          <w:color w:val="074F6A" w:themeColor="accent4" w:themeShade="80"/>
          <w:sz w:val="28"/>
          <w:szCs w:val="28"/>
          <w:lang w:val="nl-NL"/>
        </w:rPr>
        <w:t>Van al Zijn goede belofte(n) (dabar), die Hij door Zijn dienaar Mozes beloofde, is niet één woord (dabar) ontbroken"</w:t>
      </w:r>
      <w:r w:rsidR="009A466D" w:rsidRPr="00503B5C">
        <w:rPr>
          <w:color w:val="074F6A" w:themeColor="accent4" w:themeShade="80"/>
          <w:sz w:val="28"/>
          <w:szCs w:val="28"/>
          <w:lang w:val="nl-NL"/>
        </w:rPr>
        <w:t xml:space="preserve"> </w:t>
      </w:r>
      <w:r w:rsidR="009A466D" w:rsidRPr="00503B5C">
        <w:rPr>
          <w:sz w:val="28"/>
          <w:szCs w:val="28"/>
          <w:lang w:val="nl-NL"/>
        </w:rPr>
        <w:t>(</w:t>
      </w:r>
      <w:r w:rsidR="009A466D" w:rsidRPr="00503B5C">
        <w:rPr>
          <w:b/>
          <w:bCs/>
          <w:color w:val="3A7C22" w:themeColor="accent6" w:themeShade="BF"/>
          <w:sz w:val="28"/>
          <w:szCs w:val="28"/>
          <w:lang w:val="nl-NL"/>
        </w:rPr>
        <w:t>1 Koningen 8:56</w:t>
      </w:r>
      <w:r w:rsidR="009A466D" w:rsidRPr="00503B5C">
        <w:rPr>
          <w:sz w:val="28"/>
          <w:szCs w:val="28"/>
          <w:lang w:val="nl-NL"/>
        </w:rPr>
        <w:t>).</w:t>
      </w:r>
    </w:p>
    <w:p w14:paraId="341AD8F0" w14:textId="29C9A0AD" w:rsidR="00915FB2" w:rsidRPr="00503B5C" w:rsidRDefault="00AB17EC" w:rsidP="00A72016">
      <w:pPr>
        <w:pStyle w:val="Prrafodelista"/>
        <w:numPr>
          <w:ilvl w:val="2"/>
          <w:numId w:val="1"/>
        </w:numPr>
        <w:jc w:val="both"/>
        <w:rPr>
          <w:sz w:val="28"/>
          <w:szCs w:val="28"/>
          <w:lang w:val="nl-NL"/>
        </w:rPr>
      </w:pPr>
      <w:r w:rsidRPr="00503B5C">
        <w:rPr>
          <w:sz w:val="28"/>
          <w:szCs w:val="28"/>
          <w:lang w:val="nl-NL"/>
        </w:rPr>
        <w:t>De Tien Geboden zijn tien beloften die God ons doet, bedoeld om ons op het juiste pad te leiden</w:t>
      </w:r>
      <w:r w:rsidR="00915FB2" w:rsidRPr="00503B5C">
        <w:rPr>
          <w:sz w:val="28"/>
          <w:szCs w:val="28"/>
          <w:lang w:val="nl-NL"/>
        </w:rPr>
        <w:t>.</w:t>
      </w:r>
      <w:r w:rsidRPr="00503B5C">
        <w:rPr>
          <w:sz w:val="28"/>
          <w:szCs w:val="28"/>
          <w:lang w:val="nl-NL"/>
        </w:rPr>
        <w:t xml:space="preserve"> </w:t>
      </w:r>
    </w:p>
    <w:p w14:paraId="448A6488" w14:textId="654B4E88" w:rsidR="00395C43" w:rsidRPr="00503B5C" w:rsidRDefault="00B67460" w:rsidP="003C7175">
      <w:pPr>
        <w:pStyle w:val="Prrafodelista"/>
        <w:numPr>
          <w:ilvl w:val="1"/>
          <w:numId w:val="1"/>
        </w:numPr>
        <w:rPr>
          <w:b/>
          <w:bCs/>
          <w:sz w:val="28"/>
          <w:szCs w:val="28"/>
          <w:lang w:val="nl-NL"/>
        </w:rPr>
      </w:pPr>
      <w:r w:rsidRPr="00503B5C">
        <w:rPr>
          <w:b/>
          <w:bCs/>
          <w:sz w:val="28"/>
          <w:szCs w:val="28"/>
          <w:lang w:val="nl-NL"/>
        </w:rPr>
        <w:t>De Wet als doel</w:t>
      </w:r>
      <w:r w:rsidR="00186045" w:rsidRPr="00503B5C">
        <w:rPr>
          <w:b/>
          <w:bCs/>
          <w:sz w:val="28"/>
          <w:szCs w:val="28"/>
          <w:lang w:val="nl-NL"/>
        </w:rPr>
        <w:t xml:space="preserve"> — donderdag (vervolg)</w:t>
      </w:r>
      <w:r w:rsidR="00D47800" w:rsidRPr="00503B5C">
        <w:rPr>
          <w:b/>
          <w:bCs/>
          <w:sz w:val="28"/>
          <w:szCs w:val="28"/>
          <w:lang w:val="nl-NL"/>
        </w:rPr>
        <w:t>.</w:t>
      </w:r>
      <w:r w:rsidRPr="00503B5C">
        <w:rPr>
          <w:b/>
          <w:bCs/>
          <w:sz w:val="28"/>
          <w:szCs w:val="28"/>
          <w:lang w:val="nl-NL"/>
        </w:rPr>
        <w:br/>
      </w:r>
      <w:r w:rsidRPr="00503B5C">
        <w:rPr>
          <w:i/>
          <w:iCs/>
          <w:color w:val="004E9A"/>
          <w:sz w:val="28"/>
          <w:szCs w:val="28"/>
          <w:lang w:val="nl-NL"/>
        </w:rPr>
        <w:t>“Want het einddoel van de wet is Christus, tot gerechtigheid voor ieder die gelooft.”</w:t>
      </w:r>
      <w:r w:rsidRPr="00503B5C">
        <w:rPr>
          <w:b/>
          <w:bCs/>
          <w:color w:val="004E9A"/>
          <w:sz w:val="28"/>
          <w:szCs w:val="28"/>
          <w:lang w:val="nl-NL"/>
        </w:rPr>
        <w:t xml:space="preserve"> </w:t>
      </w:r>
      <w:r w:rsidRPr="00503B5C">
        <w:rPr>
          <w:b/>
          <w:bCs/>
          <w:sz w:val="28"/>
          <w:szCs w:val="28"/>
          <w:lang w:val="nl-NL"/>
        </w:rPr>
        <w:t>(Romeinen 10:4)</w:t>
      </w:r>
    </w:p>
    <w:p w14:paraId="6CECEC03" w14:textId="36FE05B4" w:rsidR="00915FB2" w:rsidRPr="00503B5C" w:rsidRDefault="00CA348F" w:rsidP="00A72016">
      <w:pPr>
        <w:pStyle w:val="Prrafodelista"/>
        <w:numPr>
          <w:ilvl w:val="2"/>
          <w:numId w:val="1"/>
        </w:numPr>
        <w:jc w:val="both"/>
        <w:rPr>
          <w:sz w:val="28"/>
          <w:szCs w:val="28"/>
          <w:lang w:val="nl-NL"/>
        </w:rPr>
      </w:pPr>
      <w:r w:rsidRPr="00503B5C">
        <w:rPr>
          <w:sz w:val="28"/>
          <w:szCs w:val="28"/>
          <w:lang w:val="nl-NL"/>
        </w:rPr>
        <w:t xml:space="preserve">Het woord </w:t>
      </w:r>
      <w:r w:rsidRPr="00503B5C">
        <w:rPr>
          <w:i/>
          <w:iCs/>
          <w:color w:val="074F6A" w:themeColor="accent4" w:themeShade="80"/>
          <w:sz w:val="28"/>
          <w:szCs w:val="28"/>
          <w:lang w:val="nl-NL"/>
        </w:rPr>
        <w:t>"einde"</w:t>
      </w:r>
      <w:r w:rsidRPr="00503B5C">
        <w:rPr>
          <w:color w:val="074F6A" w:themeColor="accent4" w:themeShade="80"/>
          <w:sz w:val="28"/>
          <w:szCs w:val="28"/>
          <w:lang w:val="nl-NL"/>
        </w:rPr>
        <w:t xml:space="preserve"> </w:t>
      </w:r>
      <w:r w:rsidRPr="00503B5C">
        <w:rPr>
          <w:sz w:val="28"/>
          <w:szCs w:val="28"/>
          <w:lang w:val="nl-NL"/>
        </w:rPr>
        <w:t xml:space="preserve">dat door Paulus in </w:t>
      </w:r>
      <w:r w:rsidRPr="00503B5C">
        <w:rPr>
          <w:b/>
          <w:bCs/>
          <w:color w:val="3A7C22" w:themeColor="accent6" w:themeShade="BF"/>
          <w:sz w:val="28"/>
          <w:szCs w:val="28"/>
          <w:lang w:val="nl-NL"/>
        </w:rPr>
        <w:t>Romeinen 10:4</w:t>
      </w:r>
      <w:r w:rsidRPr="00503B5C">
        <w:rPr>
          <w:color w:val="3A7C22" w:themeColor="accent6" w:themeShade="BF"/>
          <w:sz w:val="28"/>
          <w:szCs w:val="28"/>
          <w:lang w:val="nl-NL"/>
        </w:rPr>
        <w:t xml:space="preserve"> </w:t>
      </w:r>
      <w:r w:rsidRPr="00503B5C">
        <w:rPr>
          <w:sz w:val="28"/>
          <w:szCs w:val="28"/>
          <w:lang w:val="nl-NL"/>
        </w:rPr>
        <w:t xml:space="preserve">op de wet wordt toegepast, is </w:t>
      </w:r>
      <w:r w:rsidRPr="00503B5C">
        <w:rPr>
          <w:i/>
          <w:iCs/>
          <w:color w:val="004E9A"/>
          <w:sz w:val="28"/>
          <w:szCs w:val="28"/>
          <w:lang w:val="nl-NL"/>
        </w:rPr>
        <w:t>"telos".</w:t>
      </w:r>
      <w:r w:rsidRPr="00503B5C">
        <w:rPr>
          <w:color w:val="004E9A"/>
          <w:sz w:val="28"/>
          <w:szCs w:val="28"/>
          <w:lang w:val="nl-NL"/>
        </w:rPr>
        <w:t xml:space="preserve"> </w:t>
      </w:r>
      <w:r w:rsidRPr="00503B5C">
        <w:rPr>
          <w:sz w:val="28"/>
          <w:szCs w:val="28"/>
          <w:lang w:val="nl-NL"/>
        </w:rPr>
        <w:t>Wat is de betekenis van dit woord?</w:t>
      </w:r>
    </w:p>
    <w:p w14:paraId="2B6711FC" w14:textId="1EC48360" w:rsidR="00A03568" w:rsidRPr="00503B5C" w:rsidRDefault="00406B85" w:rsidP="00A72016">
      <w:pPr>
        <w:pStyle w:val="Prrafodelista"/>
        <w:numPr>
          <w:ilvl w:val="2"/>
          <w:numId w:val="1"/>
        </w:numPr>
        <w:jc w:val="both"/>
        <w:rPr>
          <w:sz w:val="28"/>
          <w:szCs w:val="28"/>
          <w:lang w:val="nl-NL"/>
        </w:rPr>
      </w:pPr>
      <w:r w:rsidRPr="00503B5C">
        <w:rPr>
          <w:sz w:val="28"/>
          <w:szCs w:val="28"/>
          <w:lang w:val="nl-NL"/>
        </w:rPr>
        <w:lastRenderedPageBreak/>
        <w:t>De primaire betekenis is: het punt dat wordt aangegeven als grens of doel. Door implicatie (secundaire betekenissen): de conclusie, de beëindiging, het resultaat, het doel. De specifieke betekenis ervan moet worden bepaald door de zin waarin het wordt gebruikt</w:t>
      </w:r>
      <w:r w:rsidR="00A03568" w:rsidRPr="00503B5C">
        <w:rPr>
          <w:sz w:val="28"/>
          <w:szCs w:val="28"/>
          <w:lang w:val="nl-NL"/>
        </w:rPr>
        <w:t>.</w:t>
      </w:r>
    </w:p>
    <w:p w14:paraId="43B23ADA" w14:textId="4B8141C0" w:rsidR="00A03568" w:rsidRPr="00503B5C" w:rsidRDefault="00406B85" w:rsidP="00A72016">
      <w:pPr>
        <w:pStyle w:val="Prrafodelista"/>
        <w:numPr>
          <w:ilvl w:val="2"/>
          <w:numId w:val="1"/>
        </w:numPr>
        <w:jc w:val="both"/>
        <w:rPr>
          <w:sz w:val="28"/>
          <w:szCs w:val="28"/>
          <w:lang w:val="nl-NL"/>
        </w:rPr>
      </w:pPr>
      <w:r w:rsidRPr="00503B5C">
        <w:rPr>
          <w:sz w:val="28"/>
          <w:szCs w:val="28"/>
          <w:lang w:val="nl-NL"/>
        </w:rPr>
        <w:t xml:space="preserve">Als we dit vertalen als </w:t>
      </w:r>
      <w:r w:rsidRPr="00503B5C">
        <w:rPr>
          <w:i/>
          <w:iCs/>
          <w:color w:val="004E9A"/>
          <w:sz w:val="28"/>
          <w:szCs w:val="28"/>
          <w:lang w:val="nl-NL"/>
        </w:rPr>
        <w:t>"Christus is de beëindiging van de wet",</w:t>
      </w:r>
      <w:r w:rsidRPr="00503B5C">
        <w:rPr>
          <w:color w:val="004E9A"/>
          <w:sz w:val="28"/>
          <w:szCs w:val="28"/>
          <w:lang w:val="nl-NL"/>
        </w:rPr>
        <w:t xml:space="preserve"> </w:t>
      </w:r>
      <w:r w:rsidRPr="00503B5C">
        <w:rPr>
          <w:sz w:val="28"/>
          <w:szCs w:val="28"/>
          <w:lang w:val="nl-NL"/>
        </w:rPr>
        <w:t>is er sinds de dood van Jezus geen wet meer. Daarom is er geen zonde. Paulus zou zichzelf tegenspreken (</w:t>
      </w:r>
      <w:r w:rsidRPr="00503B5C">
        <w:rPr>
          <w:b/>
          <w:bCs/>
          <w:color w:val="3A7C22" w:themeColor="accent6" w:themeShade="BF"/>
          <w:sz w:val="28"/>
          <w:szCs w:val="28"/>
          <w:lang w:val="nl-NL"/>
        </w:rPr>
        <w:t>Rom. 7:7</w:t>
      </w:r>
      <w:r w:rsidRPr="00503B5C">
        <w:rPr>
          <w:sz w:val="28"/>
          <w:szCs w:val="28"/>
          <w:lang w:val="nl-NL"/>
        </w:rPr>
        <w:t>).</w:t>
      </w:r>
    </w:p>
    <w:p w14:paraId="71BD9019" w14:textId="2AE40DA7" w:rsidR="00863AD0" w:rsidRPr="00503B5C" w:rsidRDefault="00267489" w:rsidP="00A72016">
      <w:pPr>
        <w:pStyle w:val="Prrafodelista"/>
        <w:numPr>
          <w:ilvl w:val="2"/>
          <w:numId w:val="1"/>
        </w:numPr>
        <w:jc w:val="both"/>
        <w:rPr>
          <w:sz w:val="28"/>
          <w:szCs w:val="28"/>
          <w:lang w:val="nl-NL"/>
        </w:rPr>
      </w:pPr>
      <w:r w:rsidRPr="00503B5C">
        <w:rPr>
          <w:sz w:val="28"/>
          <w:szCs w:val="28"/>
          <w:lang w:val="nl-NL"/>
        </w:rPr>
        <w:t xml:space="preserve">Als we </w:t>
      </w:r>
      <w:r w:rsidRPr="00503B5C">
        <w:rPr>
          <w:b/>
          <w:bCs/>
          <w:i/>
          <w:iCs/>
          <w:sz w:val="28"/>
          <w:szCs w:val="28"/>
          <w:lang w:val="nl-NL"/>
        </w:rPr>
        <w:t>"Christus is het punt waarnaar de wet verwijst"</w:t>
      </w:r>
      <w:r w:rsidRPr="00503B5C">
        <w:rPr>
          <w:sz w:val="28"/>
          <w:szCs w:val="28"/>
          <w:lang w:val="nl-NL"/>
        </w:rPr>
        <w:t xml:space="preserve"> vertalen, is Paulus consequent, omdat de wet nog steeds van kracht is en ons naar Christus leidt (</w:t>
      </w:r>
      <w:r w:rsidRPr="00503B5C">
        <w:rPr>
          <w:b/>
          <w:bCs/>
          <w:color w:val="3A7C22" w:themeColor="accent6" w:themeShade="BF"/>
          <w:sz w:val="28"/>
          <w:szCs w:val="28"/>
          <w:lang w:val="nl-NL"/>
        </w:rPr>
        <w:t>Rom. 3:31; Gal. 3:24</w:t>
      </w:r>
      <w:r w:rsidRPr="00503B5C">
        <w:rPr>
          <w:sz w:val="28"/>
          <w:szCs w:val="28"/>
          <w:lang w:val="nl-NL"/>
        </w:rPr>
        <w:t>).</w:t>
      </w:r>
    </w:p>
    <w:p w14:paraId="4E8B4487" w14:textId="0B4F5569" w:rsidR="0096569E" w:rsidRPr="00503B5C" w:rsidRDefault="00D654C1" w:rsidP="002A6C1D">
      <w:pPr>
        <w:pBdr>
          <w:top w:val="single" w:sz="4" w:space="1" w:color="auto"/>
          <w:left w:val="single" w:sz="4" w:space="4" w:color="auto"/>
          <w:bottom w:val="single" w:sz="4" w:space="1" w:color="auto"/>
          <w:right w:val="single" w:sz="4" w:space="4" w:color="auto"/>
        </w:pBdr>
        <w:ind w:left="1080"/>
        <w:jc w:val="both"/>
        <w:rPr>
          <w:b/>
          <w:bCs/>
          <w:sz w:val="28"/>
          <w:szCs w:val="28"/>
          <w:lang w:val="nl-NL"/>
        </w:rPr>
      </w:pPr>
      <w:r w:rsidRPr="00503B5C">
        <w:rPr>
          <w:color w:val="80340D" w:themeColor="accent2" w:themeShade="80"/>
          <w:sz w:val="28"/>
          <w:szCs w:val="28"/>
          <w:lang w:val="nl-NL"/>
        </w:rPr>
        <w:t>“De wet werd in die tijd niet uitsluitend ten behoeve van de Hebreeën uitgesproken. God eerde hen door hen tot hoeders en bewaarders van Zijn wet te maken, maar de wet moest als een heilig pand voor de hele wereld worden beschouwd. De voorschriften van de Tien Geboden zijn aangepast aan de hele mensheid en werden gegeven ter instructie en leiding van allen. Tien voorschriften, kort, allesomvattend en gezaghebbend, bestrijken de plicht van de mens jegens God en zijn medemens; en alle gebaseerd op het grote fundamentele principe van liefde.”</w:t>
      </w:r>
      <w:r w:rsidR="00754B10" w:rsidRPr="00503B5C">
        <w:rPr>
          <w:color w:val="80340D" w:themeColor="accent2" w:themeShade="80"/>
          <w:sz w:val="28"/>
          <w:szCs w:val="28"/>
          <w:lang w:val="nl-NL"/>
        </w:rPr>
        <w:t xml:space="preserve"> </w:t>
      </w:r>
      <w:r w:rsidR="00754B10" w:rsidRPr="00503B5C">
        <w:rPr>
          <w:b/>
          <w:bCs/>
          <w:sz w:val="28"/>
          <w:szCs w:val="28"/>
          <w:lang w:val="nl-NL"/>
        </w:rPr>
        <w:t xml:space="preserve">Ellen G. White (Patriarchen en profeten, pag. </w:t>
      </w:r>
      <w:r w:rsidR="00F1022A" w:rsidRPr="00503B5C">
        <w:rPr>
          <w:b/>
          <w:bCs/>
          <w:sz w:val="28"/>
          <w:szCs w:val="28"/>
          <w:lang w:val="nl-NL"/>
        </w:rPr>
        <w:t>254</w:t>
      </w:r>
      <w:r w:rsidR="00754B10" w:rsidRPr="00503B5C">
        <w:rPr>
          <w:b/>
          <w:bCs/>
          <w:sz w:val="28"/>
          <w:szCs w:val="28"/>
          <w:lang w:val="nl-NL"/>
        </w:rPr>
        <w:t>)</w:t>
      </w:r>
    </w:p>
    <w:sectPr w:rsidR="0096569E" w:rsidRPr="00503B5C" w:rsidSect="00B8096E">
      <w:headerReference w:type="default" r:id="rId7"/>
      <w:pgSz w:w="11906" w:h="16838"/>
      <w:pgMar w:top="720" w:right="566" w:bottom="720"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B5F7E6" w14:textId="77777777" w:rsidR="00855624" w:rsidRDefault="00855624" w:rsidP="00FA589B">
      <w:pPr>
        <w:spacing w:after="0" w:line="240" w:lineRule="auto"/>
      </w:pPr>
      <w:r>
        <w:separator/>
      </w:r>
    </w:p>
  </w:endnote>
  <w:endnote w:type="continuationSeparator" w:id="0">
    <w:p w14:paraId="248A1E89" w14:textId="77777777" w:rsidR="00855624" w:rsidRDefault="00855624" w:rsidP="00FA5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C687C" w14:textId="77777777" w:rsidR="00855624" w:rsidRDefault="00855624" w:rsidP="00FA589B">
      <w:pPr>
        <w:spacing w:after="0" w:line="240" w:lineRule="auto"/>
      </w:pPr>
      <w:r>
        <w:separator/>
      </w:r>
    </w:p>
  </w:footnote>
  <w:footnote w:type="continuationSeparator" w:id="0">
    <w:p w14:paraId="55437E8A" w14:textId="77777777" w:rsidR="00855624" w:rsidRDefault="00855624" w:rsidP="00FA58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441D7" w14:textId="70FB9BA0" w:rsidR="00FA589B" w:rsidRDefault="00F775DD" w:rsidP="003109D8">
    <w:pPr>
      <w:pStyle w:val="Encabezado"/>
      <w:jc w:val="both"/>
      <w:rPr>
        <w:b/>
        <w:bCs/>
        <w:sz w:val="28"/>
        <w:szCs w:val="24"/>
        <w:lang w:val="nl-NL"/>
      </w:rPr>
    </w:pPr>
    <w:r w:rsidRPr="003109D8">
      <w:rPr>
        <w:rFonts w:ascii="Aptos" w:hAnsi="Aptos"/>
        <w:b/>
        <w:bCs/>
        <w:sz w:val="36"/>
        <w:szCs w:val="32"/>
        <w:lang w:val="nl-NL"/>
      </w:rPr>
      <w:t>VERBOND bij DE SINAÏ</w:t>
    </w:r>
    <w:r w:rsidRPr="003109D8">
      <w:rPr>
        <w:rFonts w:ascii="Aptos" w:hAnsi="Aptos"/>
        <w:b/>
        <w:bCs/>
        <w:sz w:val="36"/>
        <w:szCs w:val="32"/>
        <w:lang w:val="nl-NL"/>
      </w:rPr>
      <w:tab/>
    </w:r>
    <w:r w:rsidR="003109D8">
      <w:rPr>
        <w:rFonts w:ascii="Aptos" w:hAnsi="Aptos"/>
        <w:b/>
        <w:bCs/>
        <w:sz w:val="36"/>
        <w:szCs w:val="32"/>
        <w:lang w:val="nl-NL"/>
      </w:rPr>
      <w:t xml:space="preserve">                      </w:t>
    </w:r>
    <w:r w:rsidR="003109D8" w:rsidRPr="003109D8">
      <w:rPr>
        <w:rFonts w:ascii="Aptos" w:hAnsi="Aptos"/>
        <w:b/>
        <w:bCs/>
        <w:sz w:val="36"/>
        <w:szCs w:val="32"/>
        <w:lang w:val="nl-NL"/>
      </w:rPr>
      <w:tab/>
    </w:r>
    <w:r w:rsidRPr="003109D8">
      <w:rPr>
        <w:rFonts w:ascii="Aptos" w:hAnsi="Aptos"/>
        <w:b/>
        <w:bCs/>
        <w:sz w:val="36"/>
        <w:szCs w:val="32"/>
        <w:lang w:val="nl-NL"/>
      </w:rPr>
      <w:t>Les 8 voor 23 augustus 2025</w:t>
    </w:r>
    <w:r w:rsidR="003109D8" w:rsidRPr="003109D8">
      <w:rPr>
        <w:rFonts w:ascii="Aptos" w:hAnsi="Aptos"/>
        <w:b/>
        <w:bCs/>
        <w:sz w:val="36"/>
        <w:szCs w:val="32"/>
        <w:lang w:val="nl-NL"/>
      </w:rPr>
      <w:br/>
    </w:r>
    <w:r w:rsidR="00000000">
      <w:rPr>
        <w:lang w:val="nl-NL"/>
      </w:rPr>
      <w:pict w14:anchorId="0D3C0C37">
        <v:rect id="_x0000_i1025" style="width:0;height:1.5pt" o:hralign="center" o:hrstd="t" o:hr="t" fillcolor="#a0a0a0" stroked="f"/>
      </w:pict>
    </w:r>
    <w:r w:rsidR="003109D8">
      <w:rPr>
        <w:lang w:val="nl-NL"/>
      </w:rPr>
      <w:br/>
    </w:r>
    <w:r w:rsidR="003109D8" w:rsidRPr="000A1548">
      <w:rPr>
        <w:b/>
        <w:bCs/>
        <w:sz w:val="28"/>
        <w:szCs w:val="24"/>
        <w:u w:val="single"/>
        <w:lang w:val="nl-NL"/>
      </w:rPr>
      <w:t>Kerntekst</w:t>
    </w:r>
    <w:r w:rsidR="003109D8" w:rsidRPr="000A1548">
      <w:rPr>
        <w:b/>
        <w:bCs/>
        <w:sz w:val="28"/>
        <w:szCs w:val="24"/>
        <w:lang w:val="nl-NL"/>
      </w:rPr>
      <w:t>:</w:t>
    </w:r>
    <w:r w:rsidR="003109D8">
      <w:rPr>
        <w:sz w:val="28"/>
        <w:szCs w:val="24"/>
        <w:lang w:val="nl-NL"/>
      </w:rPr>
      <w:t xml:space="preserve"> </w:t>
    </w:r>
    <w:r w:rsidR="003109D8" w:rsidRPr="009E6F2E">
      <w:rPr>
        <w:color w:val="00204F"/>
        <w:sz w:val="28"/>
        <w:szCs w:val="24"/>
        <w:lang w:val="nl-NL"/>
      </w:rPr>
      <w:t xml:space="preserve">"U hebt zelf gezien wat Ik met de Egyptenaren gedaan heb en hoe Ik u op arendsvleugels gedragen en u bij Mij gebracht </w:t>
    </w:r>
    <w:r w:rsidR="00D62A9B" w:rsidRPr="009E6F2E">
      <w:rPr>
        <w:color w:val="00204F"/>
        <w:sz w:val="28"/>
        <w:szCs w:val="24"/>
        <w:lang w:val="nl-NL"/>
      </w:rPr>
      <w:t>hebt</w:t>
    </w:r>
    <w:r w:rsidR="003109D8" w:rsidRPr="009E6F2E">
      <w:rPr>
        <w:color w:val="00204F"/>
        <w:sz w:val="28"/>
        <w:szCs w:val="24"/>
        <w:lang w:val="nl-NL"/>
      </w:rPr>
      <w:t xml:space="preserve">. Nu dan, als u nauwgezet Mijn stem gehoorzaamt en Mijn verbond in acht neemt, dan zult u uit alle volken Mijn persoonlijk eigendom zijn, want heel de aarde is van Mij. U dan, u zult voor Mij een koninkrijk van priesters en een heilig volk zijn. Dit zijn de woorden die u tot de Israëlieten moet </w:t>
    </w:r>
    <w:r w:rsidR="000A1548" w:rsidRPr="009E6F2E">
      <w:rPr>
        <w:color w:val="00204F"/>
        <w:sz w:val="28"/>
        <w:szCs w:val="24"/>
        <w:lang w:val="nl-NL"/>
      </w:rPr>
      <w:t>spreken. “</w:t>
    </w:r>
    <w:r w:rsidR="003A1909" w:rsidRPr="009E6F2E">
      <w:rPr>
        <w:color w:val="00204F"/>
        <w:sz w:val="28"/>
        <w:szCs w:val="24"/>
        <w:lang w:val="nl-NL"/>
      </w:rPr>
      <w:t xml:space="preserve">  </w:t>
    </w:r>
    <w:r w:rsidR="003109D8" w:rsidRPr="003109D8">
      <w:rPr>
        <w:b/>
        <w:bCs/>
        <w:sz w:val="28"/>
        <w:szCs w:val="24"/>
        <w:lang w:val="nl-NL"/>
      </w:rPr>
      <w:t>Exodus 19:4-6, HSV</w:t>
    </w:r>
  </w:p>
  <w:p w14:paraId="3C0E0154" w14:textId="7AB40A9C" w:rsidR="003109D8" w:rsidRPr="000A1548" w:rsidRDefault="00000000" w:rsidP="000A1548">
    <w:pPr>
      <w:pStyle w:val="Encabezado"/>
      <w:jc w:val="both"/>
      <w:rPr>
        <w:sz w:val="28"/>
        <w:szCs w:val="24"/>
        <w:lang w:val="nl-NL"/>
      </w:rPr>
    </w:pPr>
    <w:r>
      <w:rPr>
        <w:lang w:val="nl-NL"/>
      </w:rPr>
      <w:pict w14:anchorId="154C6D69">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7B7141"/>
    <w:multiLevelType w:val="multilevel"/>
    <w:tmpl w:val="18500D30"/>
    <w:lvl w:ilvl="0">
      <w:start w:val="1"/>
      <w:numFmt w:val="upperLetter"/>
      <w:lvlText w:val="%1"/>
      <w:lvlJc w:val="left"/>
      <w:pPr>
        <w:ind w:left="360" w:hanging="360"/>
      </w:pPr>
      <w:rPr>
        <w:rFonts w:hint="default"/>
      </w:rPr>
    </w:lvl>
    <w:lvl w:ilvl="1">
      <w:start w:val="1"/>
      <w:numFmt w:val="bullet"/>
      <w:lvlRestart w:val="0"/>
      <w:lvlText w:val=""/>
      <w:lvlJc w:val="left"/>
      <w:pPr>
        <w:ind w:left="720" w:hanging="360"/>
      </w:pPr>
      <w:rPr>
        <w:rFonts w:ascii="Wingdings" w:hAnsi="Wingdings" w:hint="default"/>
        <w:b/>
        <w:bCs w:val="0"/>
        <w:color w:val="FF0000"/>
        <w:sz w:val="32"/>
        <w:szCs w:val="32"/>
      </w:rPr>
    </w:lvl>
    <w:lvl w:ilvl="2">
      <w:start w:val="1"/>
      <w:numFmt w:val="lowerLetter"/>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136558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800"/>
    <w:rsid w:val="00004746"/>
    <w:rsid w:val="00022E34"/>
    <w:rsid w:val="00027446"/>
    <w:rsid w:val="00051BCA"/>
    <w:rsid w:val="0006175F"/>
    <w:rsid w:val="00064A7E"/>
    <w:rsid w:val="000679A8"/>
    <w:rsid w:val="000A1548"/>
    <w:rsid w:val="000A213D"/>
    <w:rsid w:val="000B2AC6"/>
    <w:rsid w:val="000B3DD7"/>
    <w:rsid w:val="000B440E"/>
    <w:rsid w:val="000D303F"/>
    <w:rsid w:val="00117875"/>
    <w:rsid w:val="00120B8E"/>
    <w:rsid w:val="0013186C"/>
    <w:rsid w:val="00145CAB"/>
    <w:rsid w:val="00167354"/>
    <w:rsid w:val="00186045"/>
    <w:rsid w:val="001B016D"/>
    <w:rsid w:val="001E0E35"/>
    <w:rsid w:val="001E4AA8"/>
    <w:rsid w:val="00202C1D"/>
    <w:rsid w:val="00216E5D"/>
    <w:rsid w:val="00226A63"/>
    <w:rsid w:val="00230F82"/>
    <w:rsid w:val="00234E95"/>
    <w:rsid w:val="00244161"/>
    <w:rsid w:val="00267489"/>
    <w:rsid w:val="0028343F"/>
    <w:rsid w:val="002A6C1D"/>
    <w:rsid w:val="002B4F9E"/>
    <w:rsid w:val="002B54DF"/>
    <w:rsid w:val="002C5134"/>
    <w:rsid w:val="002F483B"/>
    <w:rsid w:val="003036B8"/>
    <w:rsid w:val="003109D8"/>
    <w:rsid w:val="00313E1D"/>
    <w:rsid w:val="0031636F"/>
    <w:rsid w:val="00320311"/>
    <w:rsid w:val="0032333F"/>
    <w:rsid w:val="003618E7"/>
    <w:rsid w:val="00395C43"/>
    <w:rsid w:val="003A1909"/>
    <w:rsid w:val="003A5094"/>
    <w:rsid w:val="003A62E9"/>
    <w:rsid w:val="003B46E7"/>
    <w:rsid w:val="003C35DB"/>
    <w:rsid w:val="003C7175"/>
    <w:rsid w:val="003D5E96"/>
    <w:rsid w:val="00406B85"/>
    <w:rsid w:val="0040703C"/>
    <w:rsid w:val="004302D3"/>
    <w:rsid w:val="004372E4"/>
    <w:rsid w:val="00450C7A"/>
    <w:rsid w:val="00482691"/>
    <w:rsid w:val="00491F71"/>
    <w:rsid w:val="004A1E02"/>
    <w:rsid w:val="004A496E"/>
    <w:rsid w:val="004B2F4F"/>
    <w:rsid w:val="004B43BA"/>
    <w:rsid w:val="004D5CB2"/>
    <w:rsid w:val="004F6EAA"/>
    <w:rsid w:val="00503B5C"/>
    <w:rsid w:val="00521289"/>
    <w:rsid w:val="005504D4"/>
    <w:rsid w:val="00560425"/>
    <w:rsid w:val="00572C2F"/>
    <w:rsid w:val="005903F9"/>
    <w:rsid w:val="005C4EC8"/>
    <w:rsid w:val="005C6444"/>
    <w:rsid w:val="0060672E"/>
    <w:rsid w:val="00677F20"/>
    <w:rsid w:val="00685856"/>
    <w:rsid w:val="00686362"/>
    <w:rsid w:val="0068693D"/>
    <w:rsid w:val="006B286A"/>
    <w:rsid w:val="006C4E54"/>
    <w:rsid w:val="006D1F8D"/>
    <w:rsid w:val="00711123"/>
    <w:rsid w:val="007179B1"/>
    <w:rsid w:val="00754B10"/>
    <w:rsid w:val="007E5F82"/>
    <w:rsid w:val="007F16B3"/>
    <w:rsid w:val="007F23EB"/>
    <w:rsid w:val="00840FDD"/>
    <w:rsid w:val="00855624"/>
    <w:rsid w:val="00863AD0"/>
    <w:rsid w:val="00867D34"/>
    <w:rsid w:val="0087022C"/>
    <w:rsid w:val="00885CA6"/>
    <w:rsid w:val="008A4714"/>
    <w:rsid w:val="0090299C"/>
    <w:rsid w:val="00915FB2"/>
    <w:rsid w:val="00924068"/>
    <w:rsid w:val="00941D4A"/>
    <w:rsid w:val="009470F0"/>
    <w:rsid w:val="0096569E"/>
    <w:rsid w:val="00974814"/>
    <w:rsid w:val="009A466D"/>
    <w:rsid w:val="009B44D3"/>
    <w:rsid w:val="009E1C3E"/>
    <w:rsid w:val="009E6F2E"/>
    <w:rsid w:val="00A03568"/>
    <w:rsid w:val="00A63767"/>
    <w:rsid w:val="00A72016"/>
    <w:rsid w:val="00A77161"/>
    <w:rsid w:val="00A91D19"/>
    <w:rsid w:val="00AB17EC"/>
    <w:rsid w:val="00AB1DAB"/>
    <w:rsid w:val="00AB406A"/>
    <w:rsid w:val="00B574CC"/>
    <w:rsid w:val="00B663F5"/>
    <w:rsid w:val="00B67460"/>
    <w:rsid w:val="00B8096E"/>
    <w:rsid w:val="00BA3EAE"/>
    <w:rsid w:val="00BA5E9B"/>
    <w:rsid w:val="00BB32D5"/>
    <w:rsid w:val="00BB76B9"/>
    <w:rsid w:val="00BB76DF"/>
    <w:rsid w:val="00BD12F9"/>
    <w:rsid w:val="00C21C04"/>
    <w:rsid w:val="00C22FAD"/>
    <w:rsid w:val="00C46A68"/>
    <w:rsid w:val="00C549A1"/>
    <w:rsid w:val="00C638BF"/>
    <w:rsid w:val="00C77A34"/>
    <w:rsid w:val="00C827B3"/>
    <w:rsid w:val="00C83D38"/>
    <w:rsid w:val="00C94B1E"/>
    <w:rsid w:val="00CA348F"/>
    <w:rsid w:val="00CD2331"/>
    <w:rsid w:val="00CE65DF"/>
    <w:rsid w:val="00CF57D8"/>
    <w:rsid w:val="00D01285"/>
    <w:rsid w:val="00D05EE1"/>
    <w:rsid w:val="00D27E1E"/>
    <w:rsid w:val="00D3526F"/>
    <w:rsid w:val="00D47800"/>
    <w:rsid w:val="00D51311"/>
    <w:rsid w:val="00D524CB"/>
    <w:rsid w:val="00D62A9B"/>
    <w:rsid w:val="00D654C1"/>
    <w:rsid w:val="00D95044"/>
    <w:rsid w:val="00DD251F"/>
    <w:rsid w:val="00DE5CE8"/>
    <w:rsid w:val="00E05A56"/>
    <w:rsid w:val="00E57E5C"/>
    <w:rsid w:val="00E7716C"/>
    <w:rsid w:val="00E862AB"/>
    <w:rsid w:val="00EA7718"/>
    <w:rsid w:val="00EC2F48"/>
    <w:rsid w:val="00EC461D"/>
    <w:rsid w:val="00ED246E"/>
    <w:rsid w:val="00ED5A5D"/>
    <w:rsid w:val="00ED6CC6"/>
    <w:rsid w:val="00F1022A"/>
    <w:rsid w:val="00F46B81"/>
    <w:rsid w:val="00F775DD"/>
    <w:rsid w:val="00F90BEC"/>
    <w:rsid w:val="00FA589B"/>
    <w:rsid w:val="00FB5B15"/>
    <w:rsid w:val="00FD60FD"/>
    <w:rsid w:val="00FD750A"/>
    <w:rsid w:val="00FF2F85"/>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753A2B"/>
  <w15:chartTrackingRefBased/>
  <w15:docId w15:val="{6005F0B9-56B5-4D01-84E8-128A7D4A3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6B8"/>
    <w:rPr>
      <w:kern w:val="0"/>
      <w:sz w:val="24"/>
      <w14:ligatures w14:val="none"/>
    </w:rPr>
  </w:style>
  <w:style w:type="paragraph" w:styleId="Ttulo1">
    <w:name w:val="heading 1"/>
    <w:basedOn w:val="Normal"/>
    <w:next w:val="Normal"/>
    <w:link w:val="Ttulo1Car"/>
    <w:uiPriority w:val="9"/>
    <w:qFormat/>
    <w:rsid w:val="00D478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478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4780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4780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4780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4780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4780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4780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4780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itabblica">
    <w:name w:val="Cita bíblica"/>
    <w:basedOn w:val="Fuentedeprrafopredeter"/>
    <w:uiPriority w:val="1"/>
    <w:qFormat/>
    <w:rsid w:val="00AB406A"/>
    <w:rPr>
      <w:b/>
      <w:bCs/>
      <w:color w:val="C00000"/>
    </w:rPr>
  </w:style>
  <w:style w:type="paragraph" w:styleId="Sinespaciado">
    <w:name w:val="No Spacing"/>
    <w:uiPriority w:val="1"/>
    <w:qFormat/>
    <w:rsid w:val="003036B8"/>
    <w:pPr>
      <w:spacing w:after="0" w:line="240" w:lineRule="auto"/>
    </w:pPr>
    <w:rPr>
      <w:sz w:val="24"/>
    </w:rPr>
  </w:style>
  <w:style w:type="character" w:customStyle="1" w:styleId="Ttulo1Car">
    <w:name w:val="Título 1 Car"/>
    <w:basedOn w:val="Fuentedeprrafopredeter"/>
    <w:link w:val="Ttulo1"/>
    <w:uiPriority w:val="9"/>
    <w:rsid w:val="00D47800"/>
    <w:rPr>
      <w:rFonts w:asciiTheme="majorHAnsi" w:eastAsiaTheme="majorEastAsia" w:hAnsiTheme="majorHAnsi" w:cstheme="majorBidi"/>
      <w:color w:val="0F4761" w:themeColor="accent1" w:themeShade="BF"/>
      <w:kern w:val="0"/>
      <w:sz w:val="40"/>
      <w:szCs w:val="40"/>
      <w14:ligatures w14:val="none"/>
    </w:rPr>
  </w:style>
  <w:style w:type="character" w:customStyle="1" w:styleId="Ttulo2Car">
    <w:name w:val="Título 2 Car"/>
    <w:basedOn w:val="Fuentedeprrafopredeter"/>
    <w:link w:val="Ttulo2"/>
    <w:uiPriority w:val="9"/>
    <w:semiHidden/>
    <w:rsid w:val="00D47800"/>
    <w:rPr>
      <w:rFonts w:asciiTheme="majorHAnsi" w:eastAsiaTheme="majorEastAsia" w:hAnsiTheme="majorHAnsi" w:cstheme="majorBidi"/>
      <w:color w:val="0F4761" w:themeColor="accent1" w:themeShade="BF"/>
      <w:kern w:val="0"/>
      <w:sz w:val="32"/>
      <w:szCs w:val="32"/>
      <w14:ligatures w14:val="none"/>
    </w:rPr>
  </w:style>
  <w:style w:type="character" w:customStyle="1" w:styleId="Ttulo3Car">
    <w:name w:val="Título 3 Car"/>
    <w:basedOn w:val="Fuentedeprrafopredeter"/>
    <w:link w:val="Ttulo3"/>
    <w:uiPriority w:val="9"/>
    <w:semiHidden/>
    <w:rsid w:val="00D47800"/>
    <w:rPr>
      <w:rFonts w:eastAsiaTheme="majorEastAsia" w:cstheme="majorBidi"/>
      <w:color w:val="0F4761" w:themeColor="accent1" w:themeShade="BF"/>
      <w:kern w:val="0"/>
      <w:sz w:val="28"/>
      <w:szCs w:val="28"/>
      <w14:ligatures w14:val="none"/>
    </w:rPr>
  </w:style>
  <w:style w:type="character" w:customStyle="1" w:styleId="Ttulo4Car">
    <w:name w:val="Título 4 Car"/>
    <w:basedOn w:val="Fuentedeprrafopredeter"/>
    <w:link w:val="Ttulo4"/>
    <w:uiPriority w:val="9"/>
    <w:semiHidden/>
    <w:rsid w:val="00D47800"/>
    <w:rPr>
      <w:rFonts w:eastAsiaTheme="majorEastAsia" w:cstheme="majorBidi"/>
      <w:i/>
      <w:iCs/>
      <w:color w:val="0F4761" w:themeColor="accent1" w:themeShade="BF"/>
      <w:kern w:val="0"/>
      <w:sz w:val="24"/>
      <w14:ligatures w14:val="none"/>
    </w:rPr>
  </w:style>
  <w:style w:type="character" w:customStyle="1" w:styleId="Ttulo5Car">
    <w:name w:val="Título 5 Car"/>
    <w:basedOn w:val="Fuentedeprrafopredeter"/>
    <w:link w:val="Ttulo5"/>
    <w:uiPriority w:val="9"/>
    <w:semiHidden/>
    <w:rsid w:val="00D47800"/>
    <w:rPr>
      <w:rFonts w:eastAsiaTheme="majorEastAsia" w:cstheme="majorBidi"/>
      <w:color w:val="0F4761" w:themeColor="accent1" w:themeShade="BF"/>
      <w:kern w:val="0"/>
      <w:sz w:val="24"/>
      <w14:ligatures w14:val="none"/>
    </w:rPr>
  </w:style>
  <w:style w:type="character" w:customStyle="1" w:styleId="Ttulo6Car">
    <w:name w:val="Título 6 Car"/>
    <w:basedOn w:val="Fuentedeprrafopredeter"/>
    <w:link w:val="Ttulo6"/>
    <w:uiPriority w:val="9"/>
    <w:semiHidden/>
    <w:rsid w:val="00D47800"/>
    <w:rPr>
      <w:rFonts w:eastAsiaTheme="majorEastAsia" w:cstheme="majorBidi"/>
      <w:i/>
      <w:iCs/>
      <w:color w:val="595959" w:themeColor="text1" w:themeTint="A6"/>
      <w:kern w:val="0"/>
      <w:sz w:val="24"/>
      <w14:ligatures w14:val="none"/>
    </w:rPr>
  </w:style>
  <w:style w:type="character" w:customStyle="1" w:styleId="Ttulo7Car">
    <w:name w:val="Título 7 Car"/>
    <w:basedOn w:val="Fuentedeprrafopredeter"/>
    <w:link w:val="Ttulo7"/>
    <w:uiPriority w:val="9"/>
    <w:semiHidden/>
    <w:rsid w:val="00D47800"/>
    <w:rPr>
      <w:rFonts w:eastAsiaTheme="majorEastAsia" w:cstheme="majorBidi"/>
      <w:color w:val="595959" w:themeColor="text1" w:themeTint="A6"/>
      <w:kern w:val="0"/>
      <w:sz w:val="24"/>
      <w14:ligatures w14:val="none"/>
    </w:rPr>
  </w:style>
  <w:style w:type="character" w:customStyle="1" w:styleId="Ttulo8Car">
    <w:name w:val="Título 8 Car"/>
    <w:basedOn w:val="Fuentedeprrafopredeter"/>
    <w:link w:val="Ttulo8"/>
    <w:uiPriority w:val="9"/>
    <w:semiHidden/>
    <w:rsid w:val="00D47800"/>
    <w:rPr>
      <w:rFonts w:eastAsiaTheme="majorEastAsia" w:cstheme="majorBidi"/>
      <w:i/>
      <w:iCs/>
      <w:color w:val="272727" w:themeColor="text1" w:themeTint="D8"/>
      <w:kern w:val="0"/>
      <w:sz w:val="24"/>
      <w14:ligatures w14:val="none"/>
    </w:rPr>
  </w:style>
  <w:style w:type="character" w:customStyle="1" w:styleId="Ttulo9Car">
    <w:name w:val="Título 9 Car"/>
    <w:basedOn w:val="Fuentedeprrafopredeter"/>
    <w:link w:val="Ttulo9"/>
    <w:uiPriority w:val="9"/>
    <w:semiHidden/>
    <w:rsid w:val="00D47800"/>
    <w:rPr>
      <w:rFonts w:eastAsiaTheme="majorEastAsia" w:cstheme="majorBidi"/>
      <w:color w:val="272727" w:themeColor="text1" w:themeTint="D8"/>
      <w:kern w:val="0"/>
      <w:sz w:val="24"/>
      <w14:ligatures w14:val="none"/>
    </w:rPr>
  </w:style>
  <w:style w:type="paragraph" w:styleId="Ttulo">
    <w:name w:val="Title"/>
    <w:basedOn w:val="Normal"/>
    <w:next w:val="Normal"/>
    <w:link w:val="TtuloCar"/>
    <w:uiPriority w:val="10"/>
    <w:qFormat/>
    <w:rsid w:val="00D478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47800"/>
    <w:rPr>
      <w:rFonts w:asciiTheme="majorHAnsi" w:eastAsiaTheme="majorEastAsia" w:hAnsiTheme="majorHAnsi" w:cstheme="majorBidi"/>
      <w:spacing w:val="-10"/>
      <w:kern w:val="28"/>
      <w:sz w:val="56"/>
      <w:szCs w:val="56"/>
      <w14:ligatures w14:val="none"/>
    </w:rPr>
  </w:style>
  <w:style w:type="paragraph" w:styleId="Subttulo">
    <w:name w:val="Subtitle"/>
    <w:basedOn w:val="Normal"/>
    <w:next w:val="Normal"/>
    <w:link w:val="SubttuloCar"/>
    <w:uiPriority w:val="11"/>
    <w:qFormat/>
    <w:rsid w:val="00D4780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47800"/>
    <w:rPr>
      <w:rFonts w:eastAsiaTheme="majorEastAsia" w:cstheme="majorBidi"/>
      <w:color w:val="595959" w:themeColor="text1" w:themeTint="A6"/>
      <w:spacing w:val="15"/>
      <w:kern w:val="0"/>
      <w:sz w:val="28"/>
      <w:szCs w:val="28"/>
      <w14:ligatures w14:val="none"/>
    </w:rPr>
  </w:style>
  <w:style w:type="paragraph" w:styleId="Cita">
    <w:name w:val="Quote"/>
    <w:basedOn w:val="Normal"/>
    <w:next w:val="Normal"/>
    <w:link w:val="CitaCar"/>
    <w:uiPriority w:val="29"/>
    <w:qFormat/>
    <w:rsid w:val="00D47800"/>
    <w:pPr>
      <w:spacing w:before="160"/>
      <w:jc w:val="center"/>
    </w:pPr>
    <w:rPr>
      <w:i/>
      <w:iCs/>
      <w:color w:val="404040" w:themeColor="text1" w:themeTint="BF"/>
    </w:rPr>
  </w:style>
  <w:style w:type="character" w:customStyle="1" w:styleId="CitaCar">
    <w:name w:val="Cita Car"/>
    <w:basedOn w:val="Fuentedeprrafopredeter"/>
    <w:link w:val="Cita"/>
    <w:uiPriority w:val="29"/>
    <w:rsid w:val="00D47800"/>
    <w:rPr>
      <w:i/>
      <w:iCs/>
      <w:color w:val="404040" w:themeColor="text1" w:themeTint="BF"/>
      <w:kern w:val="0"/>
      <w:sz w:val="24"/>
      <w14:ligatures w14:val="none"/>
    </w:rPr>
  </w:style>
  <w:style w:type="paragraph" w:styleId="Prrafodelista">
    <w:name w:val="List Paragraph"/>
    <w:basedOn w:val="Normal"/>
    <w:uiPriority w:val="34"/>
    <w:qFormat/>
    <w:rsid w:val="00D47800"/>
    <w:pPr>
      <w:ind w:left="720"/>
      <w:contextualSpacing/>
    </w:pPr>
  </w:style>
  <w:style w:type="character" w:styleId="nfasisintenso">
    <w:name w:val="Intense Emphasis"/>
    <w:basedOn w:val="Fuentedeprrafopredeter"/>
    <w:uiPriority w:val="21"/>
    <w:qFormat/>
    <w:rsid w:val="00D47800"/>
    <w:rPr>
      <w:i/>
      <w:iCs/>
      <w:color w:val="0F4761" w:themeColor="accent1" w:themeShade="BF"/>
    </w:rPr>
  </w:style>
  <w:style w:type="paragraph" w:styleId="Citadestacada">
    <w:name w:val="Intense Quote"/>
    <w:basedOn w:val="Normal"/>
    <w:next w:val="Normal"/>
    <w:link w:val="CitadestacadaCar"/>
    <w:uiPriority w:val="30"/>
    <w:qFormat/>
    <w:rsid w:val="00D478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47800"/>
    <w:rPr>
      <w:i/>
      <w:iCs/>
      <w:color w:val="0F4761" w:themeColor="accent1" w:themeShade="BF"/>
      <w:kern w:val="0"/>
      <w:sz w:val="24"/>
      <w14:ligatures w14:val="none"/>
    </w:rPr>
  </w:style>
  <w:style w:type="character" w:styleId="Referenciaintensa">
    <w:name w:val="Intense Reference"/>
    <w:basedOn w:val="Fuentedeprrafopredeter"/>
    <w:uiPriority w:val="32"/>
    <w:qFormat/>
    <w:rsid w:val="00D47800"/>
    <w:rPr>
      <w:b/>
      <w:bCs/>
      <w:smallCaps/>
      <w:color w:val="0F4761" w:themeColor="accent1" w:themeShade="BF"/>
      <w:spacing w:val="5"/>
    </w:rPr>
  </w:style>
  <w:style w:type="paragraph" w:styleId="Encabezado">
    <w:name w:val="header"/>
    <w:basedOn w:val="Normal"/>
    <w:link w:val="EncabezadoCar"/>
    <w:uiPriority w:val="99"/>
    <w:unhideWhenUsed/>
    <w:rsid w:val="00FA589B"/>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FA589B"/>
    <w:rPr>
      <w:kern w:val="0"/>
      <w:sz w:val="24"/>
      <w14:ligatures w14:val="none"/>
    </w:rPr>
  </w:style>
  <w:style w:type="paragraph" w:styleId="Piedepgina">
    <w:name w:val="footer"/>
    <w:basedOn w:val="Normal"/>
    <w:link w:val="PiedepginaCar"/>
    <w:uiPriority w:val="99"/>
    <w:unhideWhenUsed/>
    <w:rsid w:val="00FA589B"/>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FA589B"/>
    <w:rPr>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1086</Words>
  <Characters>5977</Characters>
  <Application>Microsoft Office Word</Application>
  <DocSecurity>0</DocSecurity>
  <Lines>49</Lines>
  <Paragraphs>14</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dc:creator>
  <cp:keywords/>
  <dc:description/>
  <cp:lastModifiedBy>Sergio</cp:lastModifiedBy>
  <cp:revision>2</cp:revision>
  <cp:lastPrinted>2025-07-22T06:46:00Z</cp:lastPrinted>
  <dcterms:created xsi:type="dcterms:W3CDTF">2025-08-21T06:08:00Z</dcterms:created>
  <dcterms:modified xsi:type="dcterms:W3CDTF">2025-08-21T06:08:00Z</dcterms:modified>
</cp:coreProperties>
</file>