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47E32" w14:textId="406F5E04" w:rsidR="002958A3" w:rsidRPr="002958A3" w:rsidRDefault="00DE115D" w:rsidP="00DE115D">
      <w:pPr>
        <w:pStyle w:val="Prrafodelista"/>
        <w:numPr>
          <w:ilvl w:val="0"/>
          <w:numId w:val="1"/>
        </w:numPr>
        <w:rPr>
          <w:b/>
          <w:bCs/>
          <w:sz w:val="20"/>
          <w:szCs w:val="20"/>
        </w:rPr>
      </w:pPr>
      <w:r w:rsidRPr="00DE115D">
        <w:rPr>
          <w:b/>
          <w:bCs/>
          <w:sz w:val="20"/>
          <w:szCs w:val="20"/>
        </w:rPr>
        <w:t>Reasons to give thanks and pray in the letter to the Philippians</w:t>
      </w:r>
      <w:r w:rsidR="002958A3" w:rsidRPr="002958A3">
        <w:rPr>
          <w:b/>
          <w:bCs/>
          <w:sz w:val="20"/>
          <w:szCs w:val="20"/>
        </w:rPr>
        <w:t>:</w:t>
      </w:r>
    </w:p>
    <w:p w14:paraId="05BA09DA" w14:textId="77777777" w:rsidR="002958A3" w:rsidRPr="00521AD0" w:rsidRDefault="002958A3" w:rsidP="002958A3">
      <w:pPr>
        <w:pStyle w:val="Prrafodelista"/>
        <w:numPr>
          <w:ilvl w:val="1"/>
          <w:numId w:val="1"/>
        </w:numPr>
        <w:rPr>
          <w:b/>
          <w:bCs/>
          <w:sz w:val="20"/>
          <w:szCs w:val="20"/>
        </w:rPr>
      </w:pPr>
      <w:r w:rsidRPr="002958A3">
        <w:rPr>
          <w:b/>
          <w:bCs/>
          <w:sz w:val="20"/>
          <w:szCs w:val="20"/>
        </w:rPr>
        <w:t>Reasons to be thankful (Philippians 1:3-8)</w:t>
      </w:r>
    </w:p>
    <w:p w14:paraId="590EE4EA" w14:textId="69723218" w:rsidR="002958A3" w:rsidRPr="00521AD0" w:rsidRDefault="00B93CA5" w:rsidP="00B93CA5">
      <w:pPr>
        <w:pStyle w:val="Prrafodelista"/>
        <w:numPr>
          <w:ilvl w:val="2"/>
          <w:numId w:val="1"/>
        </w:numPr>
        <w:rPr>
          <w:sz w:val="20"/>
          <w:szCs w:val="20"/>
        </w:rPr>
      </w:pPr>
      <w:r w:rsidRPr="00521AD0">
        <w:rPr>
          <w:sz w:val="20"/>
          <w:szCs w:val="20"/>
        </w:rPr>
        <w:t>Paul begins his letter by thanking God for the believers in Philippi (Phil. 1:3), whom he dearly loved (Phil. 1:8).</w:t>
      </w:r>
    </w:p>
    <w:p w14:paraId="5EAEB4EB" w14:textId="4C1043CA" w:rsidR="00B93CA5" w:rsidRPr="00521AD0" w:rsidRDefault="00B93CA5" w:rsidP="00B93CA5">
      <w:pPr>
        <w:pStyle w:val="Prrafodelista"/>
        <w:numPr>
          <w:ilvl w:val="2"/>
          <w:numId w:val="1"/>
        </w:numPr>
        <w:rPr>
          <w:sz w:val="20"/>
          <w:szCs w:val="20"/>
        </w:rPr>
      </w:pPr>
      <w:r w:rsidRPr="00521AD0">
        <w:rPr>
          <w:sz w:val="20"/>
          <w:szCs w:val="20"/>
        </w:rPr>
        <w:t>Just as the high priest wore on his breastplate, next to his heart, the names of the tribes of Israel engraved on gems when he stood before God, Paul carried “in his heart” each member of the church when he stood before God in prayer to intercede for them (Phil. 1:7).</w:t>
      </w:r>
    </w:p>
    <w:p w14:paraId="52084BEA" w14:textId="170580D9" w:rsidR="00B93CA5" w:rsidRPr="00521AD0" w:rsidRDefault="00B93CA5" w:rsidP="00B93CA5">
      <w:pPr>
        <w:pStyle w:val="Prrafodelista"/>
        <w:numPr>
          <w:ilvl w:val="2"/>
          <w:numId w:val="1"/>
        </w:numPr>
        <w:rPr>
          <w:sz w:val="20"/>
          <w:szCs w:val="20"/>
        </w:rPr>
      </w:pPr>
      <w:r w:rsidRPr="00521AD0">
        <w:rPr>
          <w:sz w:val="20"/>
          <w:szCs w:val="20"/>
        </w:rPr>
        <w:t>His gratitude included the fact that the Philippians remained faithful to the gospel, and that God was perfecting them every day (Phil. 1:5-6).</w:t>
      </w:r>
    </w:p>
    <w:p w14:paraId="4F757066" w14:textId="1A1685A5" w:rsidR="00B93CA5" w:rsidRPr="002958A3" w:rsidRDefault="00B93CA5" w:rsidP="00E10756">
      <w:pPr>
        <w:pStyle w:val="Prrafodelista"/>
        <w:numPr>
          <w:ilvl w:val="2"/>
          <w:numId w:val="1"/>
        </w:numPr>
        <w:rPr>
          <w:sz w:val="20"/>
          <w:szCs w:val="20"/>
        </w:rPr>
      </w:pPr>
      <w:r w:rsidRPr="00521AD0">
        <w:rPr>
          <w:sz w:val="20"/>
          <w:szCs w:val="20"/>
        </w:rPr>
        <w:t>The third reason for gratitude was that the Philippians shared with him “</w:t>
      </w:r>
      <w:r w:rsidR="00E10756" w:rsidRPr="00E10756">
        <w:rPr>
          <w:sz w:val="20"/>
          <w:szCs w:val="20"/>
        </w:rPr>
        <w:t xml:space="preserve">in my bonds, and in the </w:t>
      </w:r>
      <w:proofErr w:type="spellStart"/>
      <w:r w:rsidR="00E10756" w:rsidRPr="00E10756">
        <w:rPr>
          <w:sz w:val="20"/>
          <w:szCs w:val="20"/>
        </w:rPr>
        <w:t>defen</w:t>
      </w:r>
      <w:r w:rsidR="00350895">
        <w:rPr>
          <w:sz w:val="20"/>
          <w:szCs w:val="20"/>
        </w:rPr>
        <w:t>c</w:t>
      </w:r>
      <w:r w:rsidR="00E10756" w:rsidRPr="00E10756">
        <w:rPr>
          <w:sz w:val="20"/>
          <w:szCs w:val="20"/>
        </w:rPr>
        <w:t>e</w:t>
      </w:r>
      <w:proofErr w:type="spellEnd"/>
      <w:r w:rsidR="00E10756" w:rsidRPr="00E10756">
        <w:rPr>
          <w:sz w:val="20"/>
          <w:szCs w:val="20"/>
        </w:rPr>
        <w:t xml:space="preserve"> and confirmation of the gospel</w:t>
      </w:r>
      <w:r w:rsidRPr="00521AD0">
        <w:rPr>
          <w:sz w:val="20"/>
          <w:szCs w:val="20"/>
        </w:rPr>
        <w:t>” (</w:t>
      </w:r>
      <w:r w:rsidR="00E10756">
        <w:rPr>
          <w:sz w:val="20"/>
          <w:szCs w:val="20"/>
        </w:rPr>
        <w:t>P</w:t>
      </w:r>
      <w:r w:rsidRPr="00521AD0">
        <w:rPr>
          <w:sz w:val="20"/>
          <w:szCs w:val="20"/>
        </w:rPr>
        <w:t>hil. 1:7).</w:t>
      </w:r>
    </w:p>
    <w:p w14:paraId="4D18A0D3" w14:textId="77777777" w:rsidR="002958A3" w:rsidRPr="00521AD0" w:rsidRDefault="002958A3" w:rsidP="002958A3">
      <w:pPr>
        <w:pStyle w:val="Prrafodelista"/>
        <w:numPr>
          <w:ilvl w:val="1"/>
          <w:numId w:val="1"/>
        </w:numPr>
        <w:rPr>
          <w:b/>
          <w:bCs/>
          <w:sz w:val="20"/>
          <w:szCs w:val="20"/>
        </w:rPr>
      </w:pPr>
      <w:r w:rsidRPr="002958A3">
        <w:rPr>
          <w:b/>
          <w:bCs/>
          <w:sz w:val="20"/>
          <w:szCs w:val="20"/>
        </w:rPr>
        <w:t>Prayer requests (Philippians 1:9-11)</w:t>
      </w:r>
    </w:p>
    <w:p w14:paraId="3902FAFA" w14:textId="54E19FA5" w:rsidR="00B93CA5" w:rsidRPr="00521AD0" w:rsidRDefault="000E6EF4" w:rsidP="000E6EF4">
      <w:pPr>
        <w:pStyle w:val="Prrafodelista"/>
        <w:numPr>
          <w:ilvl w:val="2"/>
          <w:numId w:val="1"/>
        </w:numPr>
        <w:rPr>
          <w:sz w:val="20"/>
          <w:szCs w:val="20"/>
        </w:rPr>
      </w:pPr>
      <w:r w:rsidRPr="00521AD0">
        <w:rPr>
          <w:sz w:val="20"/>
          <w:szCs w:val="20"/>
        </w:rPr>
        <w:t>We can consider Paul's prayer motiv</w:t>
      </w:r>
      <w:r w:rsidR="00802F5D">
        <w:rPr>
          <w:sz w:val="20"/>
          <w:szCs w:val="20"/>
        </w:rPr>
        <w:t>ation</w:t>
      </w:r>
      <w:r w:rsidRPr="00521AD0">
        <w:rPr>
          <w:sz w:val="20"/>
          <w:szCs w:val="20"/>
        </w:rPr>
        <w:t xml:space="preserve"> as a "chained </w:t>
      </w:r>
      <w:r w:rsidR="00802F5D">
        <w:rPr>
          <w:sz w:val="20"/>
          <w:szCs w:val="20"/>
        </w:rPr>
        <w:t>reason</w:t>
      </w:r>
      <w:r w:rsidRPr="00521AD0">
        <w:rPr>
          <w:sz w:val="20"/>
          <w:szCs w:val="20"/>
        </w:rPr>
        <w:t>" (Phil. 1:9-11 NIV):</w:t>
      </w:r>
    </w:p>
    <w:p w14:paraId="489D1249" w14:textId="77777777" w:rsidR="000E6EF4" w:rsidRPr="000E6EF4" w:rsidRDefault="000E6EF4" w:rsidP="000E6EF4">
      <w:pPr>
        <w:pStyle w:val="Prrafodelista"/>
        <w:numPr>
          <w:ilvl w:val="3"/>
          <w:numId w:val="1"/>
        </w:numPr>
        <w:rPr>
          <w:sz w:val="20"/>
          <w:szCs w:val="20"/>
        </w:rPr>
      </w:pPr>
      <w:r w:rsidRPr="000E6EF4">
        <w:rPr>
          <w:sz w:val="20"/>
          <w:szCs w:val="20"/>
        </w:rPr>
        <w:t>May love abound in you</w:t>
      </w:r>
    </w:p>
    <w:p w14:paraId="4CD357BB" w14:textId="77777777" w:rsidR="000E6EF4" w:rsidRPr="000E6EF4" w:rsidRDefault="000E6EF4" w:rsidP="000E6EF4">
      <w:pPr>
        <w:pStyle w:val="Prrafodelista"/>
        <w:numPr>
          <w:ilvl w:val="3"/>
          <w:numId w:val="1"/>
        </w:numPr>
        <w:rPr>
          <w:sz w:val="20"/>
          <w:szCs w:val="20"/>
        </w:rPr>
      </w:pPr>
      <w:r w:rsidRPr="000E6EF4">
        <w:rPr>
          <w:sz w:val="20"/>
          <w:szCs w:val="20"/>
        </w:rPr>
        <w:t>It will make you wiser</w:t>
      </w:r>
    </w:p>
    <w:p w14:paraId="62D97946" w14:textId="77777777" w:rsidR="000E6EF4" w:rsidRPr="000E6EF4" w:rsidRDefault="000E6EF4" w:rsidP="000E6EF4">
      <w:pPr>
        <w:pStyle w:val="Prrafodelista"/>
        <w:numPr>
          <w:ilvl w:val="3"/>
          <w:numId w:val="1"/>
        </w:numPr>
        <w:rPr>
          <w:sz w:val="20"/>
          <w:szCs w:val="20"/>
        </w:rPr>
      </w:pPr>
      <w:r w:rsidRPr="000E6EF4">
        <w:rPr>
          <w:sz w:val="20"/>
          <w:szCs w:val="20"/>
        </w:rPr>
        <w:t>You will discern the best</w:t>
      </w:r>
    </w:p>
    <w:p w14:paraId="4C0E5230" w14:textId="77777777" w:rsidR="000E6EF4" w:rsidRPr="000E6EF4" w:rsidRDefault="000E6EF4" w:rsidP="000E6EF4">
      <w:pPr>
        <w:pStyle w:val="Prrafodelista"/>
        <w:numPr>
          <w:ilvl w:val="3"/>
          <w:numId w:val="1"/>
        </w:numPr>
        <w:rPr>
          <w:sz w:val="20"/>
          <w:szCs w:val="20"/>
        </w:rPr>
      </w:pPr>
      <w:r w:rsidRPr="000E6EF4">
        <w:rPr>
          <w:sz w:val="20"/>
          <w:szCs w:val="20"/>
        </w:rPr>
        <w:t>You will be pure and upright</w:t>
      </w:r>
    </w:p>
    <w:p w14:paraId="5C73DA85" w14:textId="77777777" w:rsidR="000E6EF4" w:rsidRPr="000E6EF4" w:rsidRDefault="000E6EF4" w:rsidP="000E6EF4">
      <w:pPr>
        <w:pStyle w:val="Prrafodelista"/>
        <w:numPr>
          <w:ilvl w:val="3"/>
          <w:numId w:val="1"/>
        </w:numPr>
        <w:rPr>
          <w:sz w:val="20"/>
          <w:szCs w:val="20"/>
        </w:rPr>
      </w:pPr>
      <w:r w:rsidRPr="000E6EF4">
        <w:rPr>
          <w:sz w:val="20"/>
          <w:szCs w:val="20"/>
        </w:rPr>
        <w:t>You will bear fruit through Jesus Christ</w:t>
      </w:r>
    </w:p>
    <w:p w14:paraId="0C18D387" w14:textId="63930D69" w:rsidR="000E6EF4" w:rsidRPr="00521AD0" w:rsidRDefault="000E6EF4" w:rsidP="000E6EF4">
      <w:pPr>
        <w:pStyle w:val="Prrafodelista"/>
        <w:numPr>
          <w:ilvl w:val="3"/>
          <w:numId w:val="1"/>
        </w:numPr>
        <w:rPr>
          <w:sz w:val="20"/>
          <w:szCs w:val="20"/>
        </w:rPr>
      </w:pPr>
      <w:r w:rsidRPr="00521AD0">
        <w:rPr>
          <w:sz w:val="20"/>
          <w:szCs w:val="20"/>
        </w:rPr>
        <w:t>This will result in glory and praise for God</w:t>
      </w:r>
    </w:p>
    <w:p w14:paraId="56CA8063" w14:textId="7C53A7BD" w:rsidR="000E6EF4" w:rsidRPr="002958A3" w:rsidRDefault="00802F5D" w:rsidP="00802F5D">
      <w:pPr>
        <w:pStyle w:val="Prrafodelista"/>
        <w:numPr>
          <w:ilvl w:val="2"/>
          <w:numId w:val="1"/>
        </w:numPr>
        <w:rPr>
          <w:sz w:val="20"/>
          <w:szCs w:val="20"/>
        </w:rPr>
      </w:pPr>
      <w:r w:rsidRPr="00802F5D">
        <w:rPr>
          <w:sz w:val="20"/>
          <w:szCs w:val="20"/>
        </w:rPr>
        <w:t>How can our love “abound still more and more”? Why is that so important for the Christian life?</w:t>
      </w:r>
    </w:p>
    <w:p w14:paraId="44DE9412" w14:textId="77777777" w:rsidR="002958A3" w:rsidRPr="00521AD0" w:rsidRDefault="002958A3" w:rsidP="002958A3">
      <w:pPr>
        <w:pStyle w:val="Prrafodelista"/>
        <w:numPr>
          <w:ilvl w:val="0"/>
          <w:numId w:val="1"/>
        </w:numPr>
        <w:rPr>
          <w:b/>
          <w:bCs/>
          <w:sz w:val="20"/>
          <w:szCs w:val="20"/>
        </w:rPr>
      </w:pPr>
      <w:r w:rsidRPr="002958A3">
        <w:rPr>
          <w:b/>
          <w:bCs/>
          <w:sz w:val="20"/>
          <w:szCs w:val="20"/>
        </w:rPr>
        <w:t>Giving thanks and praying in difficult times (Philippians 1:12-18)</w:t>
      </w:r>
    </w:p>
    <w:p w14:paraId="14E7DE97" w14:textId="12397159" w:rsidR="00BA1D46" w:rsidRPr="00521AD0" w:rsidRDefault="00BA1D46" w:rsidP="00BA1D46">
      <w:pPr>
        <w:pStyle w:val="Prrafodelista"/>
        <w:numPr>
          <w:ilvl w:val="1"/>
          <w:numId w:val="1"/>
        </w:numPr>
        <w:rPr>
          <w:sz w:val="20"/>
          <w:szCs w:val="20"/>
        </w:rPr>
      </w:pPr>
      <w:r w:rsidRPr="00521AD0">
        <w:rPr>
          <w:sz w:val="20"/>
          <w:szCs w:val="20"/>
        </w:rPr>
        <w:t>When the Philippians learned that Paul was imprisoned in Rome, they were greatly distressed, and they sent Epaphroditus with help for the apostle (Phil. 4:18).</w:t>
      </w:r>
    </w:p>
    <w:p w14:paraId="3D0F99AE" w14:textId="68195144" w:rsidR="00BA1D46" w:rsidRPr="00521AD0" w:rsidRDefault="00BA1D46" w:rsidP="00BA1D46">
      <w:pPr>
        <w:pStyle w:val="Prrafodelista"/>
        <w:numPr>
          <w:ilvl w:val="1"/>
          <w:numId w:val="1"/>
        </w:numPr>
        <w:rPr>
          <w:sz w:val="20"/>
          <w:szCs w:val="20"/>
        </w:rPr>
      </w:pPr>
      <w:r w:rsidRPr="00521AD0">
        <w:rPr>
          <w:sz w:val="20"/>
          <w:szCs w:val="20"/>
        </w:rPr>
        <w:t>Far from being distressed, Paul gave thanks to God for his imprisonment. Why give thanks? Because in this way he was able to preach to wh</w:t>
      </w:r>
      <w:r w:rsidR="00D00AD8">
        <w:rPr>
          <w:sz w:val="20"/>
          <w:szCs w:val="20"/>
        </w:rPr>
        <w:t>o</w:t>
      </w:r>
      <w:r w:rsidRPr="00521AD0">
        <w:rPr>
          <w:sz w:val="20"/>
          <w:szCs w:val="20"/>
        </w:rPr>
        <w:t>, otherwise, he could never have reached (Phil. 1:13).</w:t>
      </w:r>
    </w:p>
    <w:p w14:paraId="2A9506EF" w14:textId="0510FB90" w:rsidR="00BA1D46" w:rsidRPr="00521AD0" w:rsidRDefault="00BA1D46" w:rsidP="00BA1D46">
      <w:pPr>
        <w:pStyle w:val="Prrafodelista"/>
        <w:numPr>
          <w:ilvl w:val="1"/>
          <w:numId w:val="1"/>
        </w:numPr>
        <w:rPr>
          <w:sz w:val="20"/>
          <w:szCs w:val="20"/>
        </w:rPr>
      </w:pPr>
      <w:r w:rsidRPr="00521AD0">
        <w:rPr>
          <w:sz w:val="20"/>
          <w:szCs w:val="20"/>
        </w:rPr>
        <w:t>Furthermore, seeing the apostle's attitude, other faithful brothers were encouraged, and began to preach the gospel regardless of the difficulties involved (Phil. 1:14).</w:t>
      </w:r>
    </w:p>
    <w:p w14:paraId="43A9F87C" w14:textId="587BF625" w:rsidR="00BA1D46" w:rsidRPr="002958A3" w:rsidRDefault="00BA1D46" w:rsidP="00BA1D46">
      <w:pPr>
        <w:pStyle w:val="Prrafodelista"/>
        <w:numPr>
          <w:ilvl w:val="1"/>
          <w:numId w:val="1"/>
        </w:numPr>
        <w:rPr>
          <w:sz w:val="20"/>
          <w:szCs w:val="20"/>
        </w:rPr>
      </w:pPr>
      <w:r w:rsidRPr="00521AD0">
        <w:rPr>
          <w:sz w:val="20"/>
          <w:szCs w:val="20"/>
        </w:rPr>
        <w:t>Others, thinking that speaking openly about the gospel would bring difficulties for Paul, also helped –unintentionally– to spread it (Phil. 1:15-18).</w:t>
      </w:r>
    </w:p>
    <w:p w14:paraId="29E35314" w14:textId="77777777" w:rsidR="002958A3" w:rsidRPr="002958A3" w:rsidRDefault="002958A3" w:rsidP="002958A3">
      <w:pPr>
        <w:pStyle w:val="Prrafodelista"/>
        <w:numPr>
          <w:ilvl w:val="0"/>
          <w:numId w:val="1"/>
        </w:numPr>
        <w:rPr>
          <w:b/>
          <w:bCs/>
          <w:sz w:val="20"/>
          <w:szCs w:val="20"/>
        </w:rPr>
      </w:pPr>
      <w:r w:rsidRPr="002958A3">
        <w:rPr>
          <w:b/>
          <w:bCs/>
          <w:sz w:val="20"/>
          <w:szCs w:val="20"/>
        </w:rPr>
        <w:t>Reasons to give thanks and pray in the letter to the Colossians:</w:t>
      </w:r>
    </w:p>
    <w:p w14:paraId="10F6E642" w14:textId="77777777" w:rsidR="002958A3" w:rsidRPr="00521AD0" w:rsidRDefault="002958A3" w:rsidP="002958A3">
      <w:pPr>
        <w:pStyle w:val="Prrafodelista"/>
        <w:numPr>
          <w:ilvl w:val="1"/>
          <w:numId w:val="1"/>
        </w:numPr>
        <w:rPr>
          <w:b/>
          <w:bCs/>
          <w:sz w:val="20"/>
          <w:szCs w:val="20"/>
        </w:rPr>
      </w:pPr>
      <w:r w:rsidRPr="002958A3">
        <w:rPr>
          <w:b/>
          <w:bCs/>
          <w:sz w:val="20"/>
          <w:szCs w:val="20"/>
        </w:rPr>
        <w:t>Reasons to be thankful (Colossians 1:3-8)</w:t>
      </w:r>
    </w:p>
    <w:p w14:paraId="2C1B735F" w14:textId="51F27515" w:rsidR="0086333B" w:rsidRPr="00521AD0" w:rsidRDefault="0086333B" w:rsidP="0086333B">
      <w:pPr>
        <w:pStyle w:val="Prrafodelista"/>
        <w:numPr>
          <w:ilvl w:val="2"/>
          <w:numId w:val="1"/>
        </w:numPr>
        <w:rPr>
          <w:sz w:val="20"/>
          <w:szCs w:val="20"/>
        </w:rPr>
      </w:pPr>
      <w:r w:rsidRPr="00521AD0">
        <w:rPr>
          <w:sz w:val="20"/>
          <w:szCs w:val="20"/>
        </w:rPr>
        <w:t>Echoing the words of 1 Corinthians 13:13, Paul thanks God because the Colossians have these three Christian virtues: faith, hope, and love (Col. 1:4-5).</w:t>
      </w:r>
    </w:p>
    <w:p w14:paraId="2F9C674F" w14:textId="42C71956" w:rsidR="0086333B" w:rsidRPr="00521AD0" w:rsidRDefault="0086333B" w:rsidP="0086333B">
      <w:pPr>
        <w:pStyle w:val="Prrafodelista"/>
        <w:numPr>
          <w:ilvl w:val="2"/>
          <w:numId w:val="1"/>
        </w:numPr>
        <w:rPr>
          <w:sz w:val="20"/>
          <w:szCs w:val="20"/>
        </w:rPr>
      </w:pPr>
      <w:r w:rsidRPr="00521AD0">
        <w:rPr>
          <w:sz w:val="20"/>
          <w:szCs w:val="20"/>
        </w:rPr>
        <w:t>These virtues arise “in Christ Jesus”, affect our relationships with “all the saints”, and have been transmitted to us through “the true word of the gospel”.</w:t>
      </w:r>
    </w:p>
    <w:p w14:paraId="58907A82" w14:textId="07DD874D" w:rsidR="0086333B" w:rsidRPr="00521AD0" w:rsidRDefault="0086333B" w:rsidP="00EE0A79">
      <w:pPr>
        <w:pStyle w:val="Prrafodelista"/>
        <w:numPr>
          <w:ilvl w:val="2"/>
          <w:numId w:val="1"/>
        </w:numPr>
        <w:rPr>
          <w:sz w:val="20"/>
          <w:szCs w:val="20"/>
        </w:rPr>
      </w:pPr>
      <w:r w:rsidRPr="00521AD0">
        <w:rPr>
          <w:sz w:val="20"/>
          <w:szCs w:val="20"/>
        </w:rPr>
        <w:t>Paul emphasizes that this gospel has not been preached only to the Colossians, but “</w:t>
      </w:r>
      <w:r w:rsidR="00EE0A79">
        <w:rPr>
          <w:sz w:val="20"/>
          <w:szCs w:val="20"/>
        </w:rPr>
        <w:t>T</w:t>
      </w:r>
      <w:r w:rsidR="00EE0A79" w:rsidRPr="00EE0A79">
        <w:rPr>
          <w:sz w:val="20"/>
          <w:szCs w:val="20"/>
        </w:rPr>
        <w:t>hroughout</w:t>
      </w:r>
      <w:r w:rsidRPr="00521AD0">
        <w:rPr>
          <w:sz w:val="20"/>
          <w:szCs w:val="20"/>
        </w:rPr>
        <w:t xml:space="preserve"> the whole world” (Col. 1: 6)... and in just 30 years!</w:t>
      </w:r>
    </w:p>
    <w:p w14:paraId="0444EB2F" w14:textId="2134C9E3" w:rsidR="0086333B" w:rsidRPr="002958A3" w:rsidRDefault="0086333B" w:rsidP="00EE0A79">
      <w:pPr>
        <w:pStyle w:val="Prrafodelista"/>
        <w:numPr>
          <w:ilvl w:val="2"/>
          <w:numId w:val="1"/>
        </w:numPr>
        <w:rPr>
          <w:sz w:val="20"/>
          <w:szCs w:val="20"/>
        </w:rPr>
      </w:pPr>
      <w:r w:rsidRPr="00521AD0">
        <w:rPr>
          <w:sz w:val="20"/>
          <w:szCs w:val="20"/>
        </w:rPr>
        <w:t>The power of God, which is transmitted through the gospel by the work of the Holy Spirit, makes the Bible “the word of life” (Phil. 2:16). This means that, by accepting the gospel, we have eternal life and an inheritance “</w:t>
      </w:r>
      <w:r w:rsidR="00EE0A79" w:rsidRPr="00EE0A79">
        <w:rPr>
          <w:sz w:val="20"/>
          <w:szCs w:val="20"/>
        </w:rPr>
        <w:t>stored up for you in heaven</w:t>
      </w:r>
      <w:r w:rsidRPr="00521AD0">
        <w:rPr>
          <w:sz w:val="20"/>
          <w:szCs w:val="20"/>
        </w:rPr>
        <w:t>” (Col. 1:5).</w:t>
      </w:r>
    </w:p>
    <w:p w14:paraId="64189491" w14:textId="6AEC2A18" w:rsidR="00395C43" w:rsidRPr="00521AD0" w:rsidRDefault="002958A3" w:rsidP="002958A3">
      <w:pPr>
        <w:pStyle w:val="Prrafodelista"/>
        <w:numPr>
          <w:ilvl w:val="1"/>
          <w:numId w:val="1"/>
        </w:numPr>
        <w:rPr>
          <w:b/>
          <w:bCs/>
          <w:sz w:val="20"/>
          <w:szCs w:val="20"/>
        </w:rPr>
      </w:pPr>
      <w:r w:rsidRPr="00521AD0">
        <w:rPr>
          <w:b/>
          <w:bCs/>
          <w:sz w:val="20"/>
          <w:szCs w:val="20"/>
        </w:rPr>
        <w:t>Prayer requests (Colossians 1:9-12)</w:t>
      </w:r>
    </w:p>
    <w:p w14:paraId="685A1305" w14:textId="298239F0" w:rsidR="00B456BF" w:rsidRPr="00521AD0" w:rsidRDefault="00B456BF" w:rsidP="00B456BF">
      <w:pPr>
        <w:pStyle w:val="Prrafodelista"/>
        <w:numPr>
          <w:ilvl w:val="2"/>
          <w:numId w:val="1"/>
        </w:numPr>
        <w:rPr>
          <w:sz w:val="20"/>
          <w:szCs w:val="20"/>
        </w:rPr>
      </w:pPr>
      <w:r w:rsidRPr="00521AD0">
        <w:rPr>
          <w:sz w:val="20"/>
          <w:szCs w:val="20"/>
        </w:rPr>
        <w:t>Paul's prayer request includes many good things for the Colossians (Col. 1:9-11):</w:t>
      </w:r>
    </w:p>
    <w:p w14:paraId="2D734819" w14:textId="5EE7E81B" w:rsidR="00B456BF" w:rsidRPr="00B456BF" w:rsidRDefault="00B456BF" w:rsidP="00B456BF">
      <w:pPr>
        <w:pStyle w:val="Prrafodelista"/>
        <w:numPr>
          <w:ilvl w:val="3"/>
          <w:numId w:val="1"/>
        </w:numPr>
        <w:rPr>
          <w:sz w:val="20"/>
          <w:szCs w:val="20"/>
        </w:rPr>
      </w:pPr>
      <w:r w:rsidRPr="00B456BF">
        <w:rPr>
          <w:sz w:val="20"/>
          <w:szCs w:val="20"/>
        </w:rPr>
        <w:t>May they receive the knowledge of God, which will give them wisdom and spiritual understanding</w:t>
      </w:r>
    </w:p>
    <w:p w14:paraId="3AA1B6BB" w14:textId="78A7BB2F" w:rsidR="00B456BF" w:rsidRPr="00B456BF" w:rsidRDefault="00B456BF" w:rsidP="00B456BF">
      <w:pPr>
        <w:pStyle w:val="Prrafodelista"/>
        <w:numPr>
          <w:ilvl w:val="3"/>
          <w:numId w:val="1"/>
        </w:numPr>
        <w:rPr>
          <w:sz w:val="20"/>
          <w:szCs w:val="20"/>
        </w:rPr>
      </w:pPr>
      <w:r w:rsidRPr="00B456BF">
        <w:rPr>
          <w:sz w:val="20"/>
          <w:szCs w:val="20"/>
        </w:rPr>
        <w:t>Live as children of God, pleasing him in every way</w:t>
      </w:r>
    </w:p>
    <w:p w14:paraId="68EC00FE" w14:textId="77777777" w:rsidR="00B456BF" w:rsidRPr="00B456BF" w:rsidRDefault="00B456BF" w:rsidP="00B456BF">
      <w:pPr>
        <w:pStyle w:val="Prrafodelista"/>
        <w:numPr>
          <w:ilvl w:val="3"/>
          <w:numId w:val="1"/>
        </w:numPr>
        <w:rPr>
          <w:sz w:val="20"/>
          <w:szCs w:val="20"/>
        </w:rPr>
      </w:pPr>
      <w:r w:rsidRPr="00B456BF">
        <w:rPr>
          <w:sz w:val="20"/>
          <w:szCs w:val="20"/>
        </w:rPr>
        <w:t>May they bear fruit and grow in knowledge</w:t>
      </w:r>
    </w:p>
    <w:p w14:paraId="652813CA" w14:textId="01C0416F" w:rsidR="00B456BF" w:rsidRPr="00521AD0" w:rsidRDefault="00B456BF" w:rsidP="00B456BF">
      <w:pPr>
        <w:pStyle w:val="Prrafodelista"/>
        <w:numPr>
          <w:ilvl w:val="3"/>
          <w:numId w:val="1"/>
        </w:numPr>
        <w:rPr>
          <w:sz w:val="20"/>
          <w:szCs w:val="20"/>
        </w:rPr>
      </w:pPr>
      <w:r w:rsidRPr="00521AD0">
        <w:rPr>
          <w:sz w:val="20"/>
          <w:szCs w:val="20"/>
        </w:rPr>
        <w:t>May they be strengthened with God's power so that they may be patient</w:t>
      </w:r>
    </w:p>
    <w:p w14:paraId="54050754" w14:textId="718E8740" w:rsidR="00B456BF" w:rsidRPr="00521AD0" w:rsidRDefault="00B456BF" w:rsidP="00B456BF">
      <w:pPr>
        <w:pStyle w:val="Prrafodelista"/>
        <w:numPr>
          <w:ilvl w:val="2"/>
          <w:numId w:val="1"/>
        </w:numPr>
        <w:rPr>
          <w:sz w:val="20"/>
          <w:szCs w:val="20"/>
        </w:rPr>
      </w:pPr>
      <w:r w:rsidRPr="00521AD0">
        <w:rPr>
          <w:sz w:val="20"/>
          <w:szCs w:val="20"/>
        </w:rPr>
        <w:t>This prayer is made “</w:t>
      </w:r>
      <w:r w:rsidR="003D351A" w:rsidRPr="003D351A">
        <w:rPr>
          <w:sz w:val="20"/>
          <w:szCs w:val="20"/>
        </w:rPr>
        <w:t xml:space="preserve">giving joyful thanks to the </w:t>
      </w:r>
      <w:proofErr w:type="gramStart"/>
      <w:r w:rsidR="003D351A" w:rsidRPr="003D351A">
        <w:rPr>
          <w:sz w:val="20"/>
          <w:szCs w:val="20"/>
        </w:rPr>
        <w:t>Father</w:t>
      </w:r>
      <w:proofErr w:type="gramEnd"/>
      <w:r w:rsidRPr="00521AD0">
        <w:rPr>
          <w:sz w:val="20"/>
          <w:szCs w:val="20"/>
        </w:rPr>
        <w:t>” (Col. 1:12).</w:t>
      </w:r>
    </w:p>
    <w:p w14:paraId="36115B3A" w14:textId="62809C71" w:rsidR="00B456BF" w:rsidRPr="00521AD0" w:rsidRDefault="00B456BF" w:rsidP="00B456BF">
      <w:pPr>
        <w:pStyle w:val="Prrafodelista"/>
        <w:numPr>
          <w:ilvl w:val="2"/>
          <w:numId w:val="1"/>
        </w:numPr>
        <w:rPr>
          <w:sz w:val="20"/>
          <w:szCs w:val="20"/>
        </w:rPr>
      </w:pPr>
      <w:r w:rsidRPr="00521AD0">
        <w:rPr>
          <w:sz w:val="20"/>
          <w:szCs w:val="20"/>
        </w:rPr>
        <w:t>There are four channels through which God acts to make Paul's prayer a reality in us:</w:t>
      </w:r>
    </w:p>
    <w:p w14:paraId="636D0C8E" w14:textId="022511D3" w:rsidR="00B456BF" w:rsidRPr="00B456BF" w:rsidRDefault="00B456BF" w:rsidP="00B456BF">
      <w:pPr>
        <w:pStyle w:val="Prrafodelista"/>
        <w:numPr>
          <w:ilvl w:val="3"/>
          <w:numId w:val="1"/>
        </w:numPr>
        <w:rPr>
          <w:sz w:val="20"/>
          <w:szCs w:val="20"/>
        </w:rPr>
      </w:pPr>
      <w:r w:rsidRPr="00B456BF">
        <w:rPr>
          <w:sz w:val="20"/>
          <w:szCs w:val="20"/>
        </w:rPr>
        <w:t>The Bible (Psalm 119:105)</w:t>
      </w:r>
    </w:p>
    <w:p w14:paraId="69878271" w14:textId="77777777" w:rsidR="00B456BF" w:rsidRPr="00B456BF" w:rsidRDefault="00B456BF" w:rsidP="00B456BF">
      <w:pPr>
        <w:pStyle w:val="Prrafodelista"/>
        <w:numPr>
          <w:ilvl w:val="3"/>
          <w:numId w:val="1"/>
        </w:numPr>
        <w:rPr>
          <w:sz w:val="20"/>
          <w:szCs w:val="20"/>
        </w:rPr>
      </w:pPr>
      <w:r w:rsidRPr="00B456BF">
        <w:rPr>
          <w:sz w:val="20"/>
          <w:szCs w:val="20"/>
        </w:rPr>
        <w:t>The spirit of prophecy (Rev. 19:10), manifested through Ellen G. White</w:t>
      </w:r>
    </w:p>
    <w:p w14:paraId="0EA4279C" w14:textId="77777777" w:rsidR="00B456BF" w:rsidRPr="00B456BF" w:rsidRDefault="00B456BF" w:rsidP="00B456BF">
      <w:pPr>
        <w:pStyle w:val="Prrafodelista"/>
        <w:numPr>
          <w:ilvl w:val="3"/>
          <w:numId w:val="1"/>
        </w:numPr>
        <w:rPr>
          <w:sz w:val="20"/>
          <w:szCs w:val="20"/>
        </w:rPr>
      </w:pPr>
      <w:r w:rsidRPr="00B456BF">
        <w:rPr>
          <w:sz w:val="20"/>
          <w:szCs w:val="20"/>
        </w:rPr>
        <w:t>God's providential guidance (Col. 4:3)</w:t>
      </w:r>
    </w:p>
    <w:p w14:paraId="484C9EB5" w14:textId="2DD59AA1" w:rsidR="00B456BF" w:rsidRPr="00521AD0" w:rsidRDefault="00B456BF" w:rsidP="00B456BF">
      <w:pPr>
        <w:pStyle w:val="Prrafodelista"/>
        <w:numPr>
          <w:ilvl w:val="3"/>
          <w:numId w:val="1"/>
        </w:numPr>
        <w:rPr>
          <w:sz w:val="20"/>
          <w:szCs w:val="20"/>
        </w:rPr>
      </w:pPr>
      <w:r w:rsidRPr="00521AD0">
        <w:rPr>
          <w:sz w:val="20"/>
          <w:szCs w:val="20"/>
        </w:rPr>
        <w:t>The Holy Spirit (Is. 30:21)</w:t>
      </w:r>
    </w:p>
    <w:sectPr w:rsidR="00B456BF" w:rsidRPr="00521AD0"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465D"/>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34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8A3"/>
    <w:rsid w:val="00004746"/>
    <w:rsid w:val="00010F39"/>
    <w:rsid w:val="000B2AC6"/>
    <w:rsid w:val="000B440E"/>
    <w:rsid w:val="000E6EF4"/>
    <w:rsid w:val="001E4AA8"/>
    <w:rsid w:val="002244C8"/>
    <w:rsid w:val="002958A3"/>
    <w:rsid w:val="003036B8"/>
    <w:rsid w:val="00350895"/>
    <w:rsid w:val="00395C43"/>
    <w:rsid w:val="003D351A"/>
    <w:rsid w:val="003D5E96"/>
    <w:rsid w:val="004A17AB"/>
    <w:rsid w:val="004D5CB2"/>
    <w:rsid w:val="00521AD0"/>
    <w:rsid w:val="006B286A"/>
    <w:rsid w:val="00711123"/>
    <w:rsid w:val="0076163E"/>
    <w:rsid w:val="00802F5D"/>
    <w:rsid w:val="0086333B"/>
    <w:rsid w:val="00AB406A"/>
    <w:rsid w:val="00B456BF"/>
    <w:rsid w:val="00B93CA5"/>
    <w:rsid w:val="00BA1D46"/>
    <w:rsid w:val="00BA3EAE"/>
    <w:rsid w:val="00C22FAD"/>
    <w:rsid w:val="00C46A68"/>
    <w:rsid w:val="00CF79E8"/>
    <w:rsid w:val="00D00AD8"/>
    <w:rsid w:val="00DE115D"/>
    <w:rsid w:val="00E10756"/>
    <w:rsid w:val="00EE0A7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E597"/>
  <w15:chartTrackingRefBased/>
  <w15:docId w15:val="{368A0D53-E805-4765-979D-8C5030C0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295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95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958A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958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958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958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958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958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958A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2958A3"/>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2958A3"/>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2958A3"/>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2958A3"/>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2958A3"/>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2958A3"/>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2958A3"/>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2958A3"/>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2958A3"/>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295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958A3"/>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2958A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958A3"/>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2958A3"/>
    <w:pPr>
      <w:spacing w:before="160"/>
      <w:jc w:val="center"/>
    </w:pPr>
    <w:rPr>
      <w:i/>
      <w:iCs/>
      <w:color w:val="404040" w:themeColor="text1" w:themeTint="BF"/>
    </w:rPr>
  </w:style>
  <w:style w:type="character" w:customStyle="1" w:styleId="CitaCar">
    <w:name w:val="Cita Car"/>
    <w:basedOn w:val="Fuentedeprrafopredeter"/>
    <w:link w:val="Cita"/>
    <w:uiPriority w:val="29"/>
    <w:rsid w:val="002958A3"/>
    <w:rPr>
      <w:i/>
      <w:iCs/>
      <w:color w:val="404040" w:themeColor="text1" w:themeTint="BF"/>
      <w:kern w:val="0"/>
      <w:sz w:val="24"/>
      <w14:ligatures w14:val="none"/>
    </w:rPr>
  </w:style>
  <w:style w:type="paragraph" w:styleId="Prrafodelista">
    <w:name w:val="List Paragraph"/>
    <w:basedOn w:val="Normal"/>
    <w:uiPriority w:val="34"/>
    <w:qFormat/>
    <w:rsid w:val="002958A3"/>
    <w:pPr>
      <w:ind w:left="720"/>
      <w:contextualSpacing/>
    </w:pPr>
  </w:style>
  <w:style w:type="character" w:styleId="nfasisintenso">
    <w:name w:val="Intense Emphasis"/>
    <w:basedOn w:val="Fuentedeprrafopredeter"/>
    <w:uiPriority w:val="21"/>
    <w:qFormat/>
    <w:rsid w:val="002958A3"/>
    <w:rPr>
      <w:i/>
      <w:iCs/>
      <w:color w:val="0F4761" w:themeColor="accent1" w:themeShade="BF"/>
    </w:rPr>
  </w:style>
  <w:style w:type="paragraph" w:styleId="Citadestacada">
    <w:name w:val="Intense Quote"/>
    <w:basedOn w:val="Normal"/>
    <w:next w:val="Normal"/>
    <w:link w:val="CitadestacadaCar"/>
    <w:uiPriority w:val="30"/>
    <w:qFormat/>
    <w:rsid w:val="00295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958A3"/>
    <w:rPr>
      <w:i/>
      <w:iCs/>
      <w:color w:val="0F4761" w:themeColor="accent1" w:themeShade="BF"/>
      <w:kern w:val="0"/>
      <w:sz w:val="24"/>
      <w14:ligatures w14:val="none"/>
    </w:rPr>
  </w:style>
  <w:style w:type="character" w:styleId="Referenciaintensa">
    <w:name w:val="Intense Reference"/>
    <w:basedOn w:val="Fuentedeprrafopredeter"/>
    <w:uiPriority w:val="32"/>
    <w:qFormat/>
    <w:rsid w:val="002958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531</Words>
  <Characters>2926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7</cp:revision>
  <cp:lastPrinted>2025-12-30T07:21:00Z</cp:lastPrinted>
  <dcterms:created xsi:type="dcterms:W3CDTF">2025-12-30T06:56:00Z</dcterms:created>
  <dcterms:modified xsi:type="dcterms:W3CDTF">2025-12-30T07:23:00Z</dcterms:modified>
</cp:coreProperties>
</file>