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77777777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How to study the Bible:</w:t>
      </w:r>
    </w:p>
    <w:p w14:paraId="2F6CC4A5" w14:textId="4C51794E" w:rsidR="001B1271" w:rsidRPr="002767CB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Time</w:t>
      </w:r>
    </w:p>
    <w:p w14:paraId="23E82AA2" w14:textId="05EC0410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When is the best time to study the Bible? We must analyze our answer taking into account two factors: the time factor and the quality factor.</w:t>
      </w:r>
    </w:p>
    <w:p w14:paraId="144B8AD3" w14:textId="17CC126C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We will obviously get more benefit from setting aside an hour in our schedule for Bible study than from dedicating only five minutes.</w:t>
      </w:r>
    </w:p>
    <w:p w14:paraId="0A6D8993" w14:textId="766EE6DA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However, the time we dedicate to study cannot be limited to superficial reading. This is where our motivation comes into play. Why do I read the Bible? Am I merely seeking knowledge, or do I have a deep desire to know more about God?</w:t>
      </w:r>
    </w:p>
    <w:p w14:paraId="74551B4D" w14:textId="31E15279" w:rsidR="002767CB" w:rsidRPr="001B1271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We will get the most out of our Bible study when it becomes a time to be with God</w:t>
      </w:r>
      <w:r w:rsidR="00395D8F">
        <w:rPr>
          <w:szCs w:val="24"/>
        </w:rPr>
        <w:t>.</w:t>
      </w:r>
      <w:r w:rsidRPr="002767CB">
        <w:rPr>
          <w:szCs w:val="24"/>
        </w:rPr>
        <w:t xml:space="preserve"> </w:t>
      </w:r>
      <w:r w:rsidR="00395D8F">
        <w:rPr>
          <w:szCs w:val="24"/>
        </w:rPr>
        <w:t xml:space="preserve">                         </w:t>
      </w:r>
      <w:r w:rsidRPr="002767CB">
        <w:rPr>
          <w:szCs w:val="24"/>
        </w:rPr>
        <w:t>(Jer. 29:13), and delight in Him (Ps. 37:4); when we look in its pages for God's special message for us.</w:t>
      </w:r>
    </w:p>
    <w:p w14:paraId="7AC0CD9F" w14:textId="20D94CC9" w:rsidR="001B1271" w:rsidRPr="002F2807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place</w:t>
      </w:r>
    </w:p>
    <w:p w14:paraId="1A96BB3C" w14:textId="5F1CBE3F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When Jesus wanted a special moment of communion with God, he would get up early and look for a quiet place (Mark 1:35). This can be applied to both prayer and Bible study.</w:t>
      </w:r>
    </w:p>
    <w:p w14:paraId="6D86A3BB" w14:textId="513147A4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It's difficult to concentrate on studying in a noisy or busy place. It's easier to do so in a comfortable, quiet, and secluded spot.</w:t>
      </w:r>
    </w:p>
    <w:p w14:paraId="47746594" w14:textId="33A8458C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The first or last hours of the day, when there is more silence, can be times when we can more easily focus our thoughts on God.</w:t>
      </w:r>
    </w:p>
    <w:p w14:paraId="4C553555" w14:textId="7048DEBC" w:rsidR="002F2807" w:rsidRPr="001B1271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Once we have found the right time and place, let's make this a regular activity. Perhaps some special circumstance will cause us to miss that time, but let's not let too much time pass without our daily Bible study.</w:t>
      </w:r>
    </w:p>
    <w:p w14:paraId="519D4B3D" w14:textId="4B638785" w:rsidR="001B1271" w:rsidRPr="003C28F4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technique</w:t>
      </w:r>
    </w:p>
    <w:p w14:paraId="218241FF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An in-depth study of the Bible consists of four sections</w:t>
      </w:r>
    </w:p>
    <w:p w14:paraId="1D2A8CCF" w14:textId="63786B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Pray</w:t>
      </w:r>
    </w:p>
    <w:p w14:paraId="0468AB62" w14:textId="0B55B739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Invite the Holy Spirit to be your guide in your studies</w:t>
      </w:r>
    </w:p>
    <w:p w14:paraId="3E837B56" w14:textId="7262ADB7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He will touch your heart and mind so that you understand what you read</w:t>
      </w:r>
    </w:p>
    <w:p w14:paraId="551F5693" w14:textId="111B2F2F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Reading and understanding [proposed technique]</w:t>
      </w:r>
    </w:p>
    <w:p w14:paraId="2E49386B" w14:textId="72E884BC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Choose a verse or passage from the Bible</w:t>
      </w:r>
    </w:p>
    <w:p w14:paraId="4A0633BE" w14:textId="70594602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Write it down to help you etch it into your mind</w:t>
      </w:r>
    </w:p>
    <w:p w14:paraId="6AFBD5D0" w14:textId="3E69CCEF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Underline the key ideas</w:t>
      </w:r>
    </w:p>
    <w:p w14:paraId="5A468BF0" w14:textId="4EAF4588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Write down the thoughts that inspire those key ideas</w:t>
      </w:r>
    </w:p>
    <w:p w14:paraId="5F736E4C" w14:textId="7EA2EB07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Pray</w:t>
      </w:r>
    </w:p>
    <w:p w14:paraId="6A5B39F7" w14:textId="350B5C95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Ask God to help you apply the ideas you have learned</w:t>
      </w:r>
    </w:p>
    <w:p w14:paraId="48CBA933" w14:textId="0EECAEAB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Share</w:t>
      </w:r>
    </w:p>
    <w:p w14:paraId="1F974640" w14:textId="0FEB825E" w:rsid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Think about who you could share what you've learned with</w:t>
      </w:r>
    </w:p>
    <w:p w14:paraId="47A36531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Other Bible study techniques</w:t>
      </w:r>
    </w:p>
    <w:p w14:paraId="626DF465" w14:textId="3D0F4A0A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Compare verse with verse (Is. 28:10)</w:t>
      </w:r>
    </w:p>
    <w:p w14:paraId="2F45C09A" w14:textId="0E982BE4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Study chapters or entire books</w:t>
      </w:r>
    </w:p>
    <w:p w14:paraId="21FA9BBB" w14:textId="7ED87D86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Studying a topic or word with the help of a concordance</w:t>
      </w:r>
    </w:p>
    <w:p w14:paraId="263508DC" w14:textId="52548A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Consult biblical commentaries or dictionaries</w:t>
      </w:r>
    </w:p>
    <w:p w14:paraId="63D47891" w14:textId="2E1AE965" w:rsidR="003C28F4" w:rsidRDefault="00C8230D" w:rsidP="00C8230D">
      <w:pPr>
        <w:pStyle w:val="Prrafodelista"/>
        <w:numPr>
          <w:ilvl w:val="3"/>
          <w:numId w:val="1"/>
        </w:numPr>
        <w:rPr>
          <w:szCs w:val="24"/>
        </w:rPr>
      </w:pPr>
      <w:r w:rsidRPr="00C8230D">
        <w:rPr>
          <w:szCs w:val="24"/>
        </w:rPr>
        <w:t>Read in parallel with passages from the “Conflict of the Ages” series by Ellen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77777777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lastRenderedPageBreak/>
        <w:t>Benefits of studying the Bible:</w:t>
      </w:r>
    </w:p>
    <w:p w14:paraId="631DD252" w14:textId="4452E49D" w:rsidR="001B1271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The benefit of sharing it</w:t>
      </w:r>
    </w:p>
    <w:p w14:paraId="4DE2B656" w14:textId="09043014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You are asked to prepare a sermon for Saturday's service. You dedicate special time to prayerfully study a topic the Holy Spirit has inspired you to choose. On Saturday, you preach with power. Who stands to benefit most from this sermon?</w:t>
      </w:r>
    </w:p>
    <w:p w14:paraId="41ED82BB" w14:textId="10C76B83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A Bible study that we share with others – whether in a sermon or on a personal level – has a double benefit.</w:t>
      </w:r>
    </w:p>
    <w:p w14:paraId="6668FFE5" w14:textId="31AB8346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First, we benefit from what we have learned. Second, the people with whom we share this knowledge benefit and are encouraged to delve deeper into that knowledge.</w:t>
      </w:r>
    </w:p>
    <w:p w14:paraId="4AEBA4D9" w14:textId="25D26693" w:rsidR="00680EC8" w:rsidRPr="001B1271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In both cases, the relationship with God is strengthened and deepened. Such is the power of God's Word, which “will not return to me empty” (Isaiah 55:11).</w:t>
      </w:r>
    </w:p>
    <w:p w14:paraId="149C2DC8" w14:textId="3B193912" w:rsidR="00395C43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80EC8">
        <w:rPr>
          <w:b/>
          <w:bCs/>
          <w:szCs w:val="24"/>
        </w:rPr>
        <w:t>The benefit of eating it</w:t>
      </w:r>
    </w:p>
    <w:p w14:paraId="41FADE30" w14:textId="39FCEFD6" w:rsidR="00680EC8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We must eat the Word of God (Jeremiah 15:16)! Although it is sweeter than honey, we should not eat it literally (Psalm 119:103). Reading the Bible is food for the soul, a true refreshment that heals our spirit and transforms our character.</w:t>
      </w:r>
    </w:p>
    <w:p w14:paraId="290D06E2" w14:textId="06D54BE2" w:rsidR="00A25DF1" w:rsidRPr="00A25DF1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And what's more, this nourishment is free (Isaiah 55:1)! We simply need to draw near and listen to what God tells us through the Bible (Isaiah 55:3). The more time we spend delving into its pages, the more nourishment we will receive, and the more blessings we will obtain.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581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5E96"/>
    <w:rsid w:val="004D5CB2"/>
    <w:rsid w:val="00553488"/>
    <w:rsid w:val="005F4415"/>
    <w:rsid w:val="00680EC8"/>
    <w:rsid w:val="006B286A"/>
    <w:rsid w:val="00711123"/>
    <w:rsid w:val="00A25DF1"/>
    <w:rsid w:val="00AB406A"/>
    <w:rsid w:val="00BA3EAE"/>
    <w:rsid w:val="00C22FAD"/>
    <w:rsid w:val="00C46A68"/>
    <w:rsid w:val="00C77E7C"/>
    <w:rsid w:val="00C8230D"/>
    <w:rsid w:val="00D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5</cp:revision>
  <cp:lastPrinted>2026-03-23T07:37:00Z</cp:lastPrinted>
  <dcterms:created xsi:type="dcterms:W3CDTF">2026-03-23T07:26:00Z</dcterms:created>
  <dcterms:modified xsi:type="dcterms:W3CDTF">2026-03-23T07:39:00Z</dcterms:modified>
</cp:coreProperties>
</file>