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049585" w14:textId="2C99245E" w:rsidR="00AC5DEE" w:rsidRPr="00011F40" w:rsidRDefault="00011F40" w:rsidP="00AC5DEE">
      <w:pPr>
        <w:pStyle w:val="Prrafodelista"/>
        <w:numPr>
          <w:ilvl w:val="0"/>
          <w:numId w:val="1"/>
        </w:numPr>
        <w:rPr>
          <w:b/>
          <w:bCs/>
          <w:sz w:val="22"/>
          <w:lang w:val="pap-029"/>
        </w:rPr>
      </w:pPr>
      <w:r w:rsidRPr="00011F40">
        <w:rPr>
          <w:b/>
          <w:bCs/>
          <w:sz w:val="22"/>
        </w:rPr>
        <w:t xml:space="preserve">E </w:t>
      </w:r>
      <w:r w:rsidRPr="00011F40">
        <w:rPr>
          <w:b/>
          <w:bCs/>
          <w:sz w:val="22"/>
          <w:lang w:val="pap-029"/>
        </w:rPr>
        <w:t>eskritonan profétiko</w:t>
      </w:r>
      <w:r w:rsidR="00AC5DEE" w:rsidRPr="00011F40">
        <w:rPr>
          <w:b/>
          <w:bCs/>
          <w:sz w:val="22"/>
          <w:lang w:val="pap-029"/>
        </w:rPr>
        <w:t>:</w:t>
      </w:r>
    </w:p>
    <w:p w14:paraId="65E8E256" w14:textId="471A0400" w:rsidR="00AC5DEE" w:rsidRPr="00011F40" w:rsidRDefault="00011F40" w:rsidP="00AC5DEE">
      <w:pPr>
        <w:pStyle w:val="Prrafodelista"/>
        <w:numPr>
          <w:ilvl w:val="1"/>
          <w:numId w:val="1"/>
        </w:numPr>
        <w:rPr>
          <w:b/>
          <w:bCs/>
          <w:sz w:val="22"/>
          <w:lang w:val="pap-029"/>
        </w:rPr>
      </w:pPr>
      <w:r w:rsidRPr="00011F40">
        <w:rPr>
          <w:b/>
          <w:bCs/>
          <w:sz w:val="22"/>
          <w:lang w:val="pap-029"/>
        </w:rPr>
        <w:t>Unda i pakiko nan a wòrdu skirbí</w:t>
      </w:r>
      <w:r w:rsidR="00AC5DEE" w:rsidRPr="00011F40">
        <w:rPr>
          <w:b/>
          <w:bCs/>
          <w:sz w:val="22"/>
          <w:lang w:val="pap-029"/>
        </w:rPr>
        <w:t>?</w:t>
      </w:r>
    </w:p>
    <w:p w14:paraId="315DD39D" w14:textId="5E37FDAB" w:rsidR="006833CA" w:rsidRPr="00011F40" w:rsidRDefault="00011F40" w:rsidP="006833CA">
      <w:pPr>
        <w:pStyle w:val="Prrafodelista"/>
        <w:numPr>
          <w:ilvl w:val="2"/>
          <w:numId w:val="1"/>
        </w:numPr>
        <w:rPr>
          <w:sz w:val="22"/>
          <w:lang w:val="pap-029"/>
        </w:rPr>
      </w:pPr>
      <w:r w:rsidRPr="00011F40">
        <w:rPr>
          <w:sz w:val="22"/>
          <w:lang w:val="pap-029"/>
        </w:rPr>
        <w:t xml:space="preserve">Moisés tabata e promé persona inspirá dor di Dios pa skirbi e Beibel. Den e desierto(mondi) di Midian, el a skirbi Jòb i Genesis. Durante di e Eksodo, el a risibí un mandato eksplísito pa registrá e eventonan por eskrito (Eksodo </w:t>
      </w:r>
      <w:r w:rsidR="006833CA" w:rsidRPr="00011F40">
        <w:rPr>
          <w:sz w:val="22"/>
          <w:lang w:val="pap-029"/>
        </w:rPr>
        <w:t>17:14).</w:t>
      </w:r>
    </w:p>
    <w:p w14:paraId="32878E02" w14:textId="58DCBC89" w:rsidR="006833CA" w:rsidRPr="00011F40" w:rsidRDefault="00011F40" w:rsidP="006833CA">
      <w:pPr>
        <w:pStyle w:val="Prrafodelista"/>
        <w:numPr>
          <w:ilvl w:val="2"/>
          <w:numId w:val="1"/>
        </w:numPr>
        <w:rPr>
          <w:sz w:val="22"/>
          <w:lang w:val="pap-029"/>
        </w:rPr>
      </w:pPr>
      <w:r w:rsidRPr="00011F40">
        <w:rPr>
          <w:sz w:val="22"/>
          <w:lang w:val="pap-029"/>
        </w:rPr>
        <w:t xml:space="preserve">Otro profetanan ku a risibí un mandato eksplísito pa skirbi un buki tabata Isaias (Isa. 30:8), Jeremias (Jer. 36:2), Habakuk (Hab. 2:2), i Juan </w:t>
      </w:r>
      <w:r w:rsidR="006833CA" w:rsidRPr="00011F40">
        <w:rPr>
          <w:sz w:val="22"/>
          <w:lang w:val="pap-029"/>
        </w:rPr>
        <w:t>(Revela</w:t>
      </w:r>
      <w:r w:rsidRPr="00011F40">
        <w:rPr>
          <w:sz w:val="22"/>
          <w:lang w:val="pap-029"/>
        </w:rPr>
        <w:t>sh</w:t>
      </w:r>
      <w:r w:rsidR="006833CA" w:rsidRPr="00011F40">
        <w:rPr>
          <w:sz w:val="22"/>
          <w:lang w:val="pap-029"/>
        </w:rPr>
        <w:t>on 1:11).</w:t>
      </w:r>
    </w:p>
    <w:p w14:paraId="7194C676" w14:textId="7BB4F893" w:rsidR="006833CA" w:rsidRPr="00011F40" w:rsidRDefault="00011F40" w:rsidP="006833CA">
      <w:pPr>
        <w:pStyle w:val="Prrafodelista"/>
        <w:numPr>
          <w:ilvl w:val="2"/>
          <w:numId w:val="1"/>
        </w:numPr>
        <w:rPr>
          <w:sz w:val="22"/>
          <w:lang w:val="pap-029"/>
        </w:rPr>
      </w:pPr>
      <w:r w:rsidRPr="00011F40">
        <w:rPr>
          <w:sz w:val="22"/>
          <w:lang w:val="pap-029"/>
        </w:rPr>
        <w:t>E outornan bíbliko a skirbi bou di varios sirkumstansianan</w:t>
      </w:r>
      <w:r w:rsidR="006833CA" w:rsidRPr="00011F40">
        <w:rPr>
          <w:sz w:val="22"/>
          <w:lang w:val="pap-029"/>
        </w:rPr>
        <w:t>:</w:t>
      </w:r>
    </w:p>
    <w:p w14:paraId="1C2BA45C" w14:textId="36ED8E2B" w:rsidR="006833CA" w:rsidRPr="00011F40" w:rsidRDefault="00011F40" w:rsidP="006833CA">
      <w:pPr>
        <w:pStyle w:val="Prrafodelista"/>
        <w:numPr>
          <w:ilvl w:val="3"/>
          <w:numId w:val="1"/>
        </w:numPr>
        <w:rPr>
          <w:sz w:val="22"/>
          <w:lang w:val="pap-029"/>
        </w:rPr>
      </w:pPr>
      <w:r w:rsidRPr="00011F40">
        <w:rPr>
          <w:sz w:val="22"/>
          <w:lang w:val="pap-029"/>
        </w:rPr>
        <w:t>Persiguí  manera David.</w:t>
      </w:r>
    </w:p>
    <w:p w14:paraId="514D1BE9" w14:textId="260A86A5" w:rsidR="006833CA" w:rsidRPr="00011F40" w:rsidRDefault="00011F40" w:rsidP="006833CA">
      <w:pPr>
        <w:pStyle w:val="Prrafodelista"/>
        <w:numPr>
          <w:ilvl w:val="3"/>
          <w:numId w:val="1"/>
        </w:numPr>
        <w:rPr>
          <w:sz w:val="22"/>
          <w:lang w:val="pap-029"/>
        </w:rPr>
      </w:pPr>
      <w:r w:rsidRPr="00011F40">
        <w:rPr>
          <w:sz w:val="22"/>
          <w:lang w:val="pap-029"/>
        </w:rPr>
        <w:t>Den un palasio  manera  esun di Solomon.</w:t>
      </w:r>
    </w:p>
    <w:p w14:paraId="1634A638" w14:textId="7D67E3B2" w:rsidR="006833CA" w:rsidRPr="00011F40" w:rsidRDefault="00011F40" w:rsidP="006833CA">
      <w:pPr>
        <w:pStyle w:val="Prrafodelista"/>
        <w:numPr>
          <w:ilvl w:val="3"/>
          <w:numId w:val="1"/>
        </w:numPr>
        <w:rPr>
          <w:sz w:val="22"/>
          <w:lang w:val="pap-029"/>
        </w:rPr>
      </w:pPr>
      <w:r w:rsidRPr="00011F40">
        <w:rPr>
          <w:sz w:val="22"/>
          <w:lang w:val="pap-029"/>
        </w:rPr>
        <w:t>Den eksterior manera Daniel.</w:t>
      </w:r>
    </w:p>
    <w:p w14:paraId="7CD96D62" w14:textId="794400A7" w:rsidR="006833CA" w:rsidRPr="00011F40" w:rsidRDefault="00011F40" w:rsidP="006833CA">
      <w:pPr>
        <w:pStyle w:val="Prrafodelista"/>
        <w:numPr>
          <w:ilvl w:val="3"/>
          <w:numId w:val="1"/>
        </w:numPr>
        <w:rPr>
          <w:sz w:val="22"/>
          <w:lang w:val="pap-029"/>
        </w:rPr>
      </w:pPr>
      <w:r w:rsidRPr="00011F40">
        <w:rPr>
          <w:sz w:val="22"/>
          <w:lang w:val="pap-029"/>
        </w:rPr>
        <w:t>Den prizon manera Pablo.</w:t>
      </w:r>
    </w:p>
    <w:p w14:paraId="44A7E8D0" w14:textId="45252111" w:rsidR="006833CA" w:rsidRPr="00011F40" w:rsidRDefault="00011F40" w:rsidP="006833CA">
      <w:pPr>
        <w:pStyle w:val="Prrafodelista"/>
        <w:numPr>
          <w:ilvl w:val="3"/>
          <w:numId w:val="1"/>
        </w:numPr>
        <w:rPr>
          <w:sz w:val="22"/>
          <w:lang w:val="pap-029"/>
        </w:rPr>
      </w:pPr>
      <w:r w:rsidRPr="00011F40">
        <w:rPr>
          <w:sz w:val="22"/>
          <w:lang w:val="pap-029"/>
        </w:rPr>
        <w:t>Den eksilio manera Juan.</w:t>
      </w:r>
    </w:p>
    <w:p w14:paraId="39D39AF8" w14:textId="028F52A3" w:rsidR="006833CA" w:rsidRPr="00011F40" w:rsidRDefault="00011F40" w:rsidP="006833CA">
      <w:pPr>
        <w:pStyle w:val="Prrafodelista"/>
        <w:numPr>
          <w:ilvl w:val="2"/>
          <w:numId w:val="1"/>
        </w:numPr>
        <w:rPr>
          <w:sz w:val="22"/>
          <w:lang w:val="pap-029"/>
        </w:rPr>
      </w:pPr>
      <w:r w:rsidRPr="00011F40">
        <w:rPr>
          <w:sz w:val="22"/>
          <w:lang w:val="pap-029"/>
        </w:rPr>
        <w:t xml:space="preserve">Dios a skohe tantu e individuonan komo e mensahe ku nan mester a registrá, ku e intenshon ku nada di loke El a desea pa revelá na nos pa nos salbashon lo wòrdu pèrdí  </w:t>
      </w:r>
      <w:r w:rsidR="006833CA" w:rsidRPr="00011F40">
        <w:rPr>
          <w:sz w:val="22"/>
          <w:lang w:val="pap-029"/>
        </w:rPr>
        <w:t>(2 Tim. 3:15).</w:t>
      </w:r>
    </w:p>
    <w:p w14:paraId="323FE0F9" w14:textId="37287A16" w:rsidR="00AC5DEE" w:rsidRPr="002626E7" w:rsidRDefault="00011F40" w:rsidP="00AC5DEE">
      <w:pPr>
        <w:pStyle w:val="Prrafodelista"/>
        <w:numPr>
          <w:ilvl w:val="1"/>
          <w:numId w:val="1"/>
        </w:numPr>
        <w:rPr>
          <w:b/>
          <w:bCs/>
          <w:sz w:val="22"/>
          <w:lang w:val="pap-029"/>
        </w:rPr>
      </w:pPr>
      <w:r w:rsidRPr="002626E7">
        <w:rPr>
          <w:b/>
          <w:bCs/>
          <w:sz w:val="22"/>
          <w:lang w:val="pap-029"/>
        </w:rPr>
        <w:t>Den kua estilonan nan a wòrdu skirbí</w:t>
      </w:r>
      <w:r w:rsidR="00AC5DEE" w:rsidRPr="002626E7">
        <w:rPr>
          <w:b/>
          <w:bCs/>
          <w:sz w:val="22"/>
          <w:lang w:val="pap-029"/>
        </w:rPr>
        <w:t>?</w:t>
      </w:r>
    </w:p>
    <w:p w14:paraId="0E46E061" w14:textId="0732D179" w:rsidR="00152F9E" w:rsidRPr="002626E7" w:rsidRDefault="002626E7" w:rsidP="00152F9E">
      <w:pPr>
        <w:pStyle w:val="Prrafodelista"/>
        <w:numPr>
          <w:ilvl w:val="2"/>
          <w:numId w:val="1"/>
        </w:numPr>
        <w:rPr>
          <w:sz w:val="22"/>
          <w:lang w:val="pap-029"/>
        </w:rPr>
      </w:pPr>
      <w:r w:rsidRPr="002626E7">
        <w:rPr>
          <w:sz w:val="22"/>
          <w:lang w:val="pap-029"/>
        </w:rPr>
        <w:t>Skirbí riba e trayektorio di 1,500 añanan dor di mas ku 40 diferente outornan, e Beibel ta kontene un variedat amplio di  estilonan. Entre otronan</w:t>
      </w:r>
      <w:r w:rsidR="00152F9E" w:rsidRPr="002626E7">
        <w:rPr>
          <w:sz w:val="22"/>
          <w:lang w:val="pap-029"/>
        </w:rPr>
        <w:t xml:space="preserve">: </w:t>
      </w:r>
      <w:r w:rsidRPr="002626E7">
        <w:rPr>
          <w:sz w:val="22"/>
          <w:lang w:val="pap-029"/>
        </w:rPr>
        <w:t xml:space="preserve">Narashonnan históriko </w:t>
      </w:r>
      <w:r w:rsidR="00152F9E" w:rsidRPr="002626E7">
        <w:rPr>
          <w:sz w:val="22"/>
          <w:lang w:val="pap-029"/>
        </w:rPr>
        <w:t>(Gen. 37:2</w:t>
      </w:r>
      <w:r w:rsidRPr="002626E7">
        <w:rPr>
          <w:sz w:val="22"/>
          <w:lang w:val="pap-029"/>
        </w:rPr>
        <w:t xml:space="preserve">Genealogianan </w:t>
      </w:r>
      <w:r w:rsidR="00152F9E" w:rsidRPr="002626E7">
        <w:rPr>
          <w:sz w:val="22"/>
          <w:lang w:val="pap-029"/>
        </w:rPr>
        <w:t xml:space="preserve">(Gen. 5:1); </w:t>
      </w:r>
      <w:r w:rsidRPr="002626E7">
        <w:rPr>
          <w:sz w:val="22"/>
          <w:lang w:val="pap-029"/>
        </w:rPr>
        <w:t>Profesianan</w:t>
      </w:r>
      <w:r w:rsidR="00152F9E" w:rsidRPr="002626E7">
        <w:rPr>
          <w:sz w:val="22"/>
          <w:lang w:val="pap-029"/>
        </w:rPr>
        <w:t xml:space="preserve"> (Isa. 13:1); </w:t>
      </w:r>
      <w:r w:rsidRPr="002626E7">
        <w:rPr>
          <w:sz w:val="22"/>
          <w:lang w:val="pap-029"/>
        </w:rPr>
        <w:t xml:space="preserve">Vishonnan apokalíptiko  </w:t>
      </w:r>
      <w:r w:rsidR="00152F9E" w:rsidRPr="002626E7">
        <w:rPr>
          <w:sz w:val="22"/>
          <w:lang w:val="pap-029"/>
        </w:rPr>
        <w:t xml:space="preserve">(Rev. 12:1); </w:t>
      </w:r>
      <w:r w:rsidRPr="002626E7">
        <w:rPr>
          <w:sz w:val="22"/>
          <w:lang w:val="pap-029"/>
        </w:rPr>
        <w:t>Poesia ( hopi di Isaias</w:t>
      </w:r>
      <w:r w:rsidR="00152F9E" w:rsidRPr="002626E7">
        <w:rPr>
          <w:sz w:val="22"/>
          <w:lang w:val="pap-029"/>
        </w:rPr>
        <w:t xml:space="preserve">); </w:t>
      </w:r>
      <w:r w:rsidRPr="002626E7">
        <w:rPr>
          <w:sz w:val="22"/>
          <w:lang w:val="pap-029"/>
        </w:rPr>
        <w:t>Kantikanan (Kantika 1:1</w:t>
      </w:r>
      <w:r w:rsidR="00152F9E" w:rsidRPr="002626E7">
        <w:rPr>
          <w:sz w:val="22"/>
          <w:lang w:val="pap-029"/>
        </w:rPr>
        <w:t xml:space="preserve">); </w:t>
      </w:r>
      <w:r w:rsidRPr="002626E7">
        <w:rPr>
          <w:sz w:val="22"/>
          <w:lang w:val="pap-029"/>
        </w:rPr>
        <w:t>Paralelismo</w:t>
      </w:r>
      <w:r w:rsidR="00152F9E" w:rsidRPr="002626E7">
        <w:rPr>
          <w:sz w:val="22"/>
          <w:lang w:val="pap-029"/>
        </w:rPr>
        <w:t xml:space="preserve"> (Isa. 17:7); </w:t>
      </w:r>
      <w:r w:rsidRPr="002626E7">
        <w:rPr>
          <w:sz w:val="22"/>
          <w:lang w:val="pap-029"/>
        </w:rPr>
        <w:t>Parábolanan</w:t>
      </w:r>
      <w:r w:rsidR="00152F9E" w:rsidRPr="002626E7">
        <w:rPr>
          <w:sz w:val="22"/>
          <w:lang w:val="pap-029"/>
        </w:rPr>
        <w:t xml:space="preserve"> (Luk 18:1); </w:t>
      </w:r>
      <w:r w:rsidRPr="002626E7">
        <w:rPr>
          <w:sz w:val="22"/>
          <w:lang w:val="pap-029"/>
        </w:rPr>
        <w:t>Kartanan  (2 Tes</w:t>
      </w:r>
      <w:r w:rsidR="00152F9E" w:rsidRPr="002626E7">
        <w:rPr>
          <w:sz w:val="22"/>
          <w:lang w:val="pap-029"/>
        </w:rPr>
        <w:t>. 3:17).</w:t>
      </w:r>
    </w:p>
    <w:p w14:paraId="172399CB" w14:textId="291989F0" w:rsidR="00152F9E" w:rsidRPr="002626E7" w:rsidRDefault="002626E7" w:rsidP="00152F9E">
      <w:pPr>
        <w:pStyle w:val="Prrafodelista"/>
        <w:numPr>
          <w:ilvl w:val="2"/>
          <w:numId w:val="1"/>
        </w:numPr>
        <w:rPr>
          <w:sz w:val="22"/>
          <w:lang w:val="pap-029"/>
        </w:rPr>
      </w:pPr>
      <w:r w:rsidRPr="002626E7">
        <w:rPr>
          <w:sz w:val="22"/>
          <w:lang w:val="pap-029"/>
        </w:rPr>
        <w:t>E Beibel no ta hasi kualke distinshon enkuanto di outoridat entre diferente estilonan. Tur di nan ta útil pa transportá pensamentu divino, duná asina ku kada persona ta komprendé(persibí) e mensahe mihó na un estilo ku den un otro</w:t>
      </w:r>
      <w:r w:rsidR="00152F9E" w:rsidRPr="002626E7">
        <w:rPr>
          <w:sz w:val="22"/>
          <w:lang w:val="pap-029"/>
        </w:rPr>
        <w:t>.</w:t>
      </w:r>
    </w:p>
    <w:p w14:paraId="46626E98" w14:textId="666BE3C0" w:rsidR="00152F9E" w:rsidRPr="002626E7" w:rsidRDefault="002626E7" w:rsidP="00152F9E">
      <w:pPr>
        <w:pStyle w:val="Prrafodelista"/>
        <w:numPr>
          <w:ilvl w:val="2"/>
          <w:numId w:val="1"/>
        </w:numPr>
        <w:rPr>
          <w:sz w:val="22"/>
          <w:lang w:val="pap-029"/>
        </w:rPr>
      </w:pPr>
      <w:r w:rsidRPr="002626E7">
        <w:rPr>
          <w:sz w:val="22"/>
          <w:lang w:val="pap-029"/>
        </w:rPr>
        <w:t>Pedro tambe ta hasié kla ku e eskritonan di e Tèstamènt Nobo tin e mesun outoridat manera esnan di e Tèstamènt Bieu (2 Pedro</w:t>
      </w:r>
      <w:r w:rsidR="00152F9E" w:rsidRPr="002626E7">
        <w:rPr>
          <w:sz w:val="22"/>
          <w:lang w:val="pap-029"/>
        </w:rPr>
        <w:t>. 3:15-16).</w:t>
      </w:r>
    </w:p>
    <w:p w14:paraId="57A6813B" w14:textId="4B4F1ECA" w:rsidR="00AC5DEE" w:rsidRPr="002626E7" w:rsidRDefault="00011F40" w:rsidP="00AC5DEE">
      <w:pPr>
        <w:pStyle w:val="Prrafodelista"/>
        <w:numPr>
          <w:ilvl w:val="0"/>
          <w:numId w:val="1"/>
        </w:numPr>
        <w:rPr>
          <w:b/>
          <w:bCs/>
          <w:sz w:val="22"/>
          <w:lang w:val="pap-029"/>
        </w:rPr>
      </w:pPr>
      <w:r w:rsidRPr="002626E7">
        <w:rPr>
          <w:b/>
          <w:bCs/>
          <w:sz w:val="22"/>
          <w:lang w:val="pap-029"/>
        </w:rPr>
        <w:t>Uzo di sekretarianan i material eksternal</w:t>
      </w:r>
      <w:r w:rsidR="00AC5DEE" w:rsidRPr="002626E7">
        <w:rPr>
          <w:b/>
          <w:bCs/>
          <w:sz w:val="22"/>
          <w:lang w:val="pap-029"/>
        </w:rPr>
        <w:t>:</w:t>
      </w:r>
    </w:p>
    <w:p w14:paraId="29B886EE" w14:textId="08C1A0F8" w:rsidR="00AC5DEE" w:rsidRPr="002626E7" w:rsidRDefault="00011F40" w:rsidP="00AC5DEE">
      <w:pPr>
        <w:pStyle w:val="Prrafodelista"/>
        <w:numPr>
          <w:ilvl w:val="1"/>
          <w:numId w:val="1"/>
        </w:numPr>
        <w:rPr>
          <w:b/>
          <w:bCs/>
          <w:sz w:val="22"/>
          <w:lang w:val="pap-029"/>
        </w:rPr>
      </w:pPr>
      <w:r w:rsidRPr="002626E7">
        <w:rPr>
          <w:b/>
          <w:bCs/>
          <w:sz w:val="22"/>
          <w:lang w:val="pap-029"/>
        </w:rPr>
        <w:t>Pakiko asistentenan literario a wòrdu uzá</w:t>
      </w:r>
      <w:r w:rsidR="00AC5DEE" w:rsidRPr="002626E7">
        <w:rPr>
          <w:b/>
          <w:bCs/>
          <w:sz w:val="22"/>
          <w:lang w:val="pap-029"/>
        </w:rPr>
        <w:t>?</w:t>
      </w:r>
    </w:p>
    <w:p w14:paraId="099EF3E3" w14:textId="6AEEDCB4" w:rsidR="00367FEF" w:rsidRPr="002626E7" w:rsidRDefault="002626E7" w:rsidP="00367FEF">
      <w:pPr>
        <w:pStyle w:val="Prrafodelista"/>
        <w:numPr>
          <w:ilvl w:val="2"/>
          <w:numId w:val="1"/>
        </w:numPr>
        <w:rPr>
          <w:sz w:val="22"/>
          <w:lang w:val="pap-029"/>
        </w:rPr>
      </w:pPr>
      <w:r w:rsidRPr="002626E7">
        <w:rPr>
          <w:sz w:val="22"/>
          <w:lang w:val="pap-029"/>
        </w:rPr>
        <w:t xml:space="preserve">Jeremias tabata un saserdote i, komo tal, é tabata sa kon pa lesa i skirbi. Sinembargo, el a uza un asistente — Baruk — pa skirbi e mensahenan ku Dios a instruyé pa registrá  (Jer. 36:1–4). Ounke sankshoná dor di Dios, esaki a wòrdu mal komprendí den su mes tempu </w:t>
      </w:r>
      <w:r w:rsidR="00367FEF" w:rsidRPr="002626E7">
        <w:rPr>
          <w:sz w:val="22"/>
          <w:lang w:val="pap-029"/>
        </w:rPr>
        <w:t>(Jer. 43:2-3).</w:t>
      </w:r>
    </w:p>
    <w:p w14:paraId="248FFE31" w14:textId="43EE0CE5" w:rsidR="00367FEF" w:rsidRPr="002626E7" w:rsidRDefault="002626E7" w:rsidP="00367FEF">
      <w:pPr>
        <w:pStyle w:val="Prrafodelista"/>
        <w:numPr>
          <w:ilvl w:val="2"/>
          <w:numId w:val="1"/>
        </w:numPr>
        <w:rPr>
          <w:sz w:val="22"/>
          <w:lang w:val="pap-029"/>
        </w:rPr>
      </w:pPr>
      <w:r w:rsidRPr="002626E7">
        <w:rPr>
          <w:sz w:val="22"/>
          <w:lang w:val="pap-029"/>
        </w:rPr>
        <w:t>Pablo, kende tabata perfektamente elokuente den Griego, a uza asistentenan pa skirbi su kartanan (Rom. 16:22). Pa prevení otronan di skirbi kartanan falsifiká na su nòmber, é mester a firma e kartanan ku el a dikta den su propio manera di skirbi. (2 Tes</w:t>
      </w:r>
      <w:r w:rsidR="00367FEF" w:rsidRPr="002626E7">
        <w:rPr>
          <w:sz w:val="22"/>
          <w:lang w:val="pap-029"/>
        </w:rPr>
        <w:t>. 3:17).</w:t>
      </w:r>
    </w:p>
    <w:p w14:paraId="5912EFE7" w14:textId="1FBEF5BE" w:rsidR="00367FEF" w:rsidRPr="002626E7" w:rsidRDefault="002626E7" w:rsidP="00367FEF">
      <w:pPr>
        <w:pStyle w:val="Prrafodelista"/>
        <w:numPr>
          <w:ilvl w:val="2"/>
          <w:numId w:val="1"/>
        </w:numPr>
        <w:rPr>
          <w:sz w:val="22"/>
          <w:lang w:val="pap-029"/>
        </w:rPr>
      </w:pPr>
      <w:r w:rsidRPr="002626E7">
        <w:rPr>
          <w:sz w:val="22"/>
          <w:lang w:val="pap-029"/>
        </w:rPr>
        <w:t>Pedro a skirbi su kartanan na un bunita estilo Griego — algu difisil pa atribuí na e piskadó aki ku ta papia Aramika. E uzo di asistentenan a yud’é transportá su mensahe eksaktamente na un idioma ku é no ta dominá. Tòg, e echo ku e asistentenan aki a skohe e palabranan ku a ekspresá mihó Pedro su ideanan no ta na ningun manera debilitá(destruí) e inspirashon divino di su kartanan (epístelnan</w:t>
      </w:r>
      <w:r w:rsidR="00367FEF" w:rsidRPr="002626E7">
        <w:rPr>
          <w:sz w:val="22"/>
          <w:lang w:val="pap-029"/>
        </w:rPr>
        <w:t>.</w:t>
      </w:r>
    </w:p>
    <w:p w14:paraId="271D31C7" w14:textId="22A0F37A" w:rsidR="00AC5DEE" w:rsidRPr="002626E7" w:rsidRDefault="00011F40" w:rsidP="00AC5DEE">
      <w:pPr>
        <w:pStyle w:val="Prrafodelista"/>
        <w:numPr>
          <w:ilvl w:val="1"/>
          <w:numId w:val="1"/>
        </w:numPr>
        <w:rPr>
          <w:b/>
          <w:bCs/>
          <w:sz w:val="22"/>
          <w:lang w:val="pap-029"/>
        </w:rPr>
      </w:pPr>
      <w:r w:rsidRPr="002626E7">
        <w:rPr>
          <w:b/>
          <w:bCs/>
          <w:sz w:val="22"/>
          <w:lang w:val="pap-029"/>
        </w:rPr>
        <w:t>Ki material eksternal e profetanan a uza</w:t>
      </w:r>
      <w:r w:rsidR="00AC5DEE" w:rsidRPr="002626E7">
        <w:rPr>
          <w:b/>
          <w:bCs/>
          <w:sz w:val="22"/>
          <w:lang w:val="pap-029"/>
        </w:rPr>
        <w:t>?</w:t>
      </w:r>
    </w:p>
    <w:p w14:paraId="07901132" w14:textId="4BF408CA" w:rsidR="00367FEF" w:rsidRPr="002626E7" w:rsidRDefault="002626E7" w:rsidP="00DE6CCB">
      <w:pPr>
        <w:pStyle w:val="Prrafodelista"/>
        <w:numPr>
          <w:ilvl w:val="2"/>
          <w:numId w:val="1"/>
        </w:numPr>
        <w:rPr>
          <w:sz w:val="22"/>
          <w:lang w:val="pap-029"/>
        </w:rPr>
      </w:pPr>
      <w:r w:rsidRPr="002626E7">
        <w:rPr>
          <w:sz w:val="22"/>
          <w:lang w:val="pap-029"/>
        </w:rPr>
        <w:t>Esdras a uza datanan históriko i dekretonan kopiá i korespondensia for di e reinan Persiko, ora é tabata skirbi e bukinan di Kronikanan i Esdras. Pa su parti, Nehemias ta inkluí den su buki un data genealógiko kopiá for di unu eksistiendo.</w:t>
      </w:r>
      <w:r w:rsidR="00DE6CCB" w:rsidRPr="002626E7">
        <w:rPr>
          <w:sz w:val="22"/>
          <w:lang w:val="pap-029"/>
        </w:rPr>
        <w:t>.</w:t>
      </w:r>
    </w:p>
    <w:p w14:paraId="3301A2C2" w14:textId="09AE63B6" w:rsidR="00DE6CCB" w:rsidRPr="002626E7" w:rsidRDefault="002626E7" w:rsidP="00DE6CCB">
      <w:pPr>
        <w:pStyle w:val="Prrafodelista"/>
        <w:numPr>
          <w:ilvl w:val="2"/>
          <w:numId w:val="1"/>
        </w:numPr>
        <w:rPr>
          <w:sz w:val="22"/>
          <w:lang w:val="pap-029"/>
        </w:rPr>
      </w:pPr>
      <w:r w:rsidRPr="002626E7">
        <w:rPr>
          <w:sz w:val="22"/>
          <w:lang w:val="pap-029"/>
        </w:rPr>
        <w:t>Pasombra(desde ku) Lukas no tabata un testigu ku a mira e eventonan ku é ta relatá, el a skirbi su Evangelio i parti di e buki di Echonan basá riba datanan históriko i  entrevistanan ku testigunan ku a mira (Lukas</w:t>
      </w:r>
      <w:r w:rsidR="00DE6CCB" w:rsidRPr="002626E7">
        <w:rPr>
          <w:sz w:val="22"/>
          <w:lang w:val="pap-029"/>
        </w:rPr>
        <w:t>. 1:3).</w:t>
      </w:r>
    </w:p>
    <w:p w14:paraId="355FEED4" w14:textId="485DA43A" w:rsidR="00DE6CCB" w:rsidRPr="002626E7" w:rsidRDefault="002626E7" w:rsidP="00DE6CCB">
      <w:pPr>
        <w:pStyle w:val="Prrafodelista"/>
        <w:numPr>
          <w:ilvl w:val="2"/>
          <w:numId w:val="1"/>
        </w:numPr>
        <w:rPr>
          <w:sz w:val="22"/>
          <w:lang w:val="pap-029"/>
        </w:rPr>
      </w:pPr>
      <w:r w:rsidRPr="002626E7">
        <w:rPr>
          <w:sz w:val="22"/>
          <w:lang w:val="pap-029"/>
        </w:rPr>
        <w:t xml:space="preserve">Pablo ta menshoná frasenan for di Epiménides i Arato, outornan Griego klásiko ( Echonan 17:28; Tito 1:12). Pa su parti, Judas ta saka sitanan for di un buki no-kanóniko ku ta kontene profesianan di Enok (Judas </w:t>
      </w:r>
      <w:r w:rsidR="00DE6CCB" w:rsidRPr="002626E7">
        <w:rPr>
          <w:sz w:val="22"/>
          <w:lang w:val="pap-029"/>
        </w:rPr>
        <w:t>1:14).</w:t>
      </w:r>
    </w:p>
    <w:p w14:paraId="0FA811D7" w14:textId="720BAA2E" w:rsidR="00DE6CCB" w:rsidRPr="002626E7" w:rsidRDefault="002626E7" w:rsidP="00DE6CCB">
      <w:pPr>
        <w:pStyle w:val="Prrafodelista"/>
        <w:numPr>
          <w:ilvl w:val="2"/>
          <w:numId w:val="1"/>
        </w:numPr>
        <w:rPr>
          <w:sz w:val="22"/>
          <w:lang w:val="pap-029"/>
        </w:rPr>
      </w:pPr>
      <w:r w:rsidRPr="002626E7">
        <w:rPr>
          <w:sz w:val="22"/>
          <w:lang w:val="pap-029"/>
        </w:rPr>
        <w:t>Nan tur tabata wòrdu guiá dor di e Spiritu Santu segun ku nan a uza e material eksternal aki. Nan a rekonosé ku esaki a deskribí e bèrdat i, p’esei, a transportá loke Dios a intentá pa ekspresá</w:t>
      </w:r>
      <w:r w:rsidR="00DE6CCB" w:rsidRPr="002626E7">
        <w:rPr>
          <w:sz w:val="22"/>
          <w:lang w:val="pap-029"/>
        </w:rPr>
        <w:t>.</w:t>
      </w:r>
    </w:p>
    <w:p w14:paraId="4C9A02CF" w14:textId="7E34FD86" w:rsidR="0053757B" w:rsidRDefault="0053757B">
      <w:pPr>
        <w:rPr>
          <w:sz w:val="22"/>
        </w:rPr>
      </w:pPr>
      <w:r>
        <w:rPr>
          <w:sz w:val="22"/>
        </w:rPr>
        <w:br w:type="page"/>
      </w:r>
    </w:p>
    <w:p w14:paraId="260B668D" w14:textId="3C218772" w:rsidR="00AC5DEE" w:rsidRPr="00FE585D" w:rsidRDefault="00011F40" w:rsidP="00AC5DEE">
      <w:pPr>
        <w:pStyle w:val="Prrafodelista"/>
        <w:numPr>
          <w:ilvl w:val="0"/>
          <w:numId w:val="1"/>
        </w:numPr>
        <w:rPr>
          <w:b/>
          <w:bCs/>
          <w:sz w:val="22"/>
          <w:lang w:val="pap-029"/>
        </w:rPr>
      </w:pPr>
      <w:r w:rsidRPr="00FE585D">
        <w:rPr>
          <w:b/>
          <w:bCs/>
          <w:sz w:val="22"/>
          <w:lang w:val="pap-029"/>
        </w:rPr>
        <w:lastRenderedPageBreak/>
        <w:t>Humanidat a trose un den otro ku e mensahe</w:t>
      </w:r>
      <w:r w:rsidR="00AC5DEE" w:rsidRPr="00FE585D">
        <w:rPr>
          <w:b/>
          <w:bCs/>
          <w:sz w:val="22"/>
          <w:lang w:val="pap-029"/>
        </w:rPr>
        <w:t>:</w:t>
      </w:r>
    </w:p>
    <w:p w14:paraId="60F2042E" w14:textId="4C687866" w:rsidR="00395C43" w:rsidRPr="00FE585D" w:rsidRDefault="00011F40" w:rsidP="00AC5DEE">
      <w:pPr>
        <w:pStyle w:val="Prrafodelista"/>
        <w:numPr>
          <w:ilvl w:val="1"/>
          <w:numId w:val="1"/>
        </w:numPr>
        <w:rPr>
          <w:b/>
          <w:bCs/>
          <w:sz w:val="22"/>
          <w:lang w:val="pap-029"/>
        </w:rPr>
      </w:pPr>
      <w:r w:rsidRPr="00FE585D">
        <w:rPr>
          <w:b/>
          <w:bCs/>
          <w:sz w:val="22"/>
          <w:lang w:val="pap-029"/>
        </w:rPr>
        <w:t>Imperfekshonnan den e Beibel</w:t>
      </w:r>
      <w:r w:rsidR="00AC5DEE" w:rsidRPr="00FE585D">
        <w:rPr>
          <w:b/>
          <w:bCs/>
          <w:sz w:val="22"/>
          <w:lang w:val="pap-029"/>
        </w:rPr>
        <w:t>?</w:t>
      </w:r>
    </w:p>
    <w:p w14:paraId="4721F6A9" w14:textId="7BBBE4D6" w:rsidR="00DE6CCB" w:rsidRPr="00FE585D" w:rsidRDefault="00FE585D" w:rsidP="00E92D83">
      <w:pPr>
        <w:pStyle w:val="Prrafodelista"/>
        <w:numPr>
          <w:ilvl w:val="2"/>
          <w:numId w:val="1"/>
        </w:numPr>
        <w:rPr>
          <w:sz w:val="22"/>
          <w:lang w:val="pap-029"/>
        </w:rPr>
      </w:pPr>
      <w:r w:rsidRPr="00FE585D">
        <w:rPr>
          <w:sz w:val="22"/>
          <w:lang w:val="pap-029"/>
        </w:rPr>
        <w:t>Dios a skohe pa uza hendenan  imperfekto — “ pòchinan di klei  “ — pa transportá Su mensahe (2 Kor. 4:7). Kon e imperfekshon aki ta afektá e mensahe? E Beibel ta 100%  konfiabel</w:t>
      </w:r>
      <w:r w:rsidR="00E92D83" w:rsidRPr="00FE585D">
        <w:rPr>
          <w:sz w:val="22"/>
          <w:lang w:val="pap-029"/>
        </w:rPr>
        <w:t>?</w:t>
      </w:r>
    </w:p>
    <w:p w14:paraId="0E4466C7" w14:textId="53B0F6B3" w:rsidR="00E92D83" w:rsidRPr="00FE585D" w:rsidRDefault="00FE585D" w:rsidP="00E92D83">
      <w:pPr>
        <w:pStyle w:val="Prrafodelista"/>
        <w:numPr>
          <w:ilvl w:val="2"/>
          <w:numId w:val="1"/>
        </w:numPr>
        <w:rPr>
          <w:sz w:val="22"/>
          <w:lang w:val="pap-029"/>
        </w:rPr>
      </w:pPr>
      <w:r w:rsidRPr="00FE585D">
        <w:rPr>
          <w:i/>
          <w:iCs/>
          <w:sz w:val="22"/>
          <w:u w:val="single"/>
          <w:lang w:val="pap-029"/>
        </w:rPr>
        <w:t>Palabranan Arkaiko</w:t>
      </w:r>
      <w:r w:rsidR="00170140" w:rsidRPr="00FE585D">
        <w:rPr>
          <w:i/>
          <w:iCs/>
          <w:sz w:val="22"/>
          <w:u w:val="single"/>
          <w:lang w:val="pap-029"/>
        </w:rPr>
        <w:t>.</w:t>
      </w:r>
      <w:r w:rsidR="00E92D83" w:rsidRPr="00FE585D">
        <w:rPr>
          <w:sz w:val="22"/>
          <w:lang w:val="pap-029"/>
        </w:rPr>
        <w:t xml:space="preserve"> </w:t>
      </w:r>
      <w:r w:rsidRPr="00FE585D">
        <w:rPr>
          <w:sz w:val="22"/>
          <w:lang w:val="pap-029"/>
        </w:rPr>
        <w:t>Palabranan na Hebreo, Arkaiko, òf Griego di ken su nifikashon ta deskonosí na nos, òf kual ta wòrdu uzá ku un nifikashon diferente den e profeta su tempu</w:t>
      </w:r>
      <w:r w:rsidR="00E92D83" w:rsidRPr="00FE585D">
        <w:rPr>
          <w:sz w:val="22"/>
          <w:lang w:val="pap-029"/>
        </w:rPr>
        <w:t>.</w:t>
      </w:r>
    </w:p>
    <w:p w14:paraId="71279869" w14:textId="32580ACB" w:rsidR="00E92D83" w:rsidRPr="00FE585D" w:rsidRDefault="00FE585D" w:rsidP="00E92D83">
      <w:pPr>
        <w:pStyle w:val="Prrafodelista"/>
        <w:numPr>
          <w:ilvl w:val="3"/>
          <w:numId w:val="1"/>
        </w:numPr>
        <w:rPr>
          <w:sz w:val="22"/>
          <w:lang w:val="pap-029"/>
        </w:rPr>
      </w:pPr>
      <w:r w:rsidRPr="00FE585D">
        <w:rPr>
          <w:i/>
          <w:iCs/>
          <w:sz w:val="22"/>
          <w:lang w:val="pap-029"/>
        </w:rPr>
        <w:t xml:space="preserve">Ehèmpelnan </w:t>
      </w:r>
      <w:r w:rsidR="00E92D83" w:rsidRPr="00FE585D">
        <w:rPr>
          <w:sz w:val="22"/>
          <w:lang w:val="pap-029"/>
        </w:rPr>
        <w:t>(</w:t>
      </w:r>
      <w:r w:rsidR="00E92D83" w:rsidRPr="00FE585D">
        <w:rPr>
          <w:sz w:val="22"/>
          <w:rtl/>
          <w:lang w:val="pap-029" w:bidi="he-IL"/>
        </w:rPr>
        <w:t xml:space="preserve">גֹּפֶר </w:t>
      </w:r>
      <w:r w:rsidR="00E92D83" w:rsidRPr="00FE585D">
        <w:rPr>
          <w:sz w:val="22"/>
          <w:lang w:val="pap-029"/>
        </w:rPr>
        <w:t>) (Gen. 6:14); Sélah (</w:t>
      </w:r>
      <w:r w:rsidR="00E92D83" w:rsidRPr="00FE585D">
        <w:rPr>
          <w:sz w:val="22"/>
          <w:rtl/>
          <w:lang w:val="pap-029" w:bidi="he-IL"/>
        </w:rPr>
        <w:t xml:space="preserve">סֶלָה </w:t>
      </w:r>
      <w:r w:rsidR="00E92D83" w:rsidRPr="00FE585D">
        <w:rPr>
          <w:sz w:val="22"/>
          <w:lang w:val="pap-029"/>
        </w:rPr>
        <w:t xml:space="preserve">) </w:t>
      </w:r>
      <w:r w:rsidRPr="00FE585D">
        <w:rPr>
          <w:sz w:val="22"/>
          <w:lang w:val="pap-029"/>
        </w:rPr>
        <w:t>uzá den varios salmonan</w:t>
      </w:r>
      <w:r w:rsidR="00E92D83" w:rsidRPr="00FE585D">
        <w:rPr>
          <w:sz w:val="22"/>
          <w:lang w:val="pap-029"/>
        </w:rPr>
        <w:t>)</w:t>
      </w:r>
    </w:p>
    <w:p w14:paraId="3408A8C6" w14:textId="35B56E1A" w:rsidR="00E92D83" w:rsidRPr="00FE585D" w:rsidRDefault="00FE585D" w:rsidP="00E92D83">
      <w:pPr>
        <w:pStyle w:val="Prrafodelista"/>
        <w:numPr>
          <w:ilvl w:val="2"/>
          <w:numId w:val="1"/>
        </w:numPr>
        <w:rPr>
          <w:sz w:val="22"/>
          <w:lang w:val="pap-029"/>
        </w:rPr>
      </w:pPr>
      <w:r w:rsidRPr="00FE585D">
        <w:rPr>
          <w:i/>
          <w:iCs/>
          <w:sz w:val="22"/>
          <w:u w:val="single"/>
          <w:lang w:val="pap-029"/>
        </w:rPr>
        <w:t>Erornan hasí dor di kopiadónan.</w:t>
      </w:r>
      <w:r w:rsidR="00E92D83" w:rsidRPr="00FE585D">
        <w:rPr>
          <w:sz w:val="22"/>
          <w:lang w:val="pap-029"/>
        </w:rPr>
        <w:t xml:space="preserve">. </w:t>
      </w:r>
      <w:r w:rsidRPr="00FE585D">
        <w:rPr>
          <w:sz w:val="22"/>
          <w:lang w:val="pap-029"/>
        </w:rPr>
        <w:t>Ora ta kopia e tekstonan, òf skirbi nan pa medio di diktado, e kopiadó lo por hasi erornan ( mas komun den e Tèstamènt Nobo</w:t>
      </w:r>
      <w:r w:rsidR="00E92D83" w:rsidRPr="00FE585D">
        <w:rPr>
          <w:sz w:val="22"/>
          <w:lang w:val="pap-029"/>
        </w:rPr>
        <w:t>).</w:t>
      </w:r>
    </w:p>
    <w:p w14:paraId="4B3F7305" w14:textId="4395BA62" w:rsidR="00E92D83" w:rsidRPr="00FE585D" w:rsidRDefault="00E92D83" w:rsidP="00E92D83">
      <w:pPr>
        <w:pStyle w:val="Prrafodelista"/>
        <w:numPr>
          <w:ilvl w:val="3"/>
          <w:numId w:val="1"/>
        </w:numPr>
        <w:rPr>
          <w:sz w:val="22"/>
          <w:lang w:val="pap-029"/>
        </w:rPr>
      </w:pPr>
      <w:r w:rsidRPr="00FE585D">
        <w:rPr>
          <w:i/>
          <w:iCs/>
          <w:sz w:val="22"/>
          <w:lang w:val="pap-029"/>
        </w:rPr>
        <w:t>E</w:t>
      </w:r>
      <w:r w:rsidR="00FE585D" w:rsidRPr="00FE585D">
        <w:rPr>
          <w:i/>
          <w:iCs/>
          <w:sz w:val="22"/>
          <w:lang w:val="pap-029"/>
        </w:rPr>
        <w:t>he</w:t>
      </w:r>
      <w:r w:rsidRPr="00FE585D">
        <w:rPr>
          <w:i/>
          <w:iCs/>
          <w:sz w:val="22"/>
          <w:lang w:val="pap-029"/>
        </w:rPr>
        <w:t>mp</w:t>
      </w:r>
      <w:r w:rsidR="00FE585D" w:rsidRPr="00FE585D">
        <w:rPr>
          <w:i/>
          <w:iCs/>
          <w:sz w:val="22"/>
          <w:lang w:val="pap-029"/>
        </w:rPr>
        <w:t>el</w:t>
      </w:r>
      <w:r w:rsidRPr="00FE585D">
        <w:rPr>
          <w:sz w:val="22"/>
          <w:lang w:val="pap-029"/>
        </w:rPr>
        <w:t xml:space="preserve">: </w:t>
      </w:r>
      <w:r w:rsidR="00FE585D" w:rsidRPr="00FE585D">
        <w:rPr>
          <w:sz w:val="22"/>
          <w:lang w:val="pap-029"/>
        </w:rPr>
        <w:t>e “ Johannine Comma” (1 Juan 5:7–8Esaki ta un komentario dor di un skirbidó ku a wòrdu siguientemente inkorporá den e teksto dor di un otro skirbidó</w:t>
      </w:r>
      <w:r w:rsidRPr="00FE585D">
        <w:rPr>
          <w:sz w:val="22"/>
          <w:lang w:val="pap-029"/>
        </w:rPr>
        <w:t>t.</w:t>
      </w:r>
    </w:p>
    <w:p w14:paraId="2D2EA296" w14:textId="52AFF1C9" w:rsidR="00E92D83" w:rsidRPr="00FE585D" w:rsidRDefault="00FE585D" w:rsidP="00E92D83">
      <w:pPr>
        <w:pStyle w:val="Prrafodelista"/>
        <w:numPr>
          <w:ilvl w:val="2"/>
          <w:numId w:val="1"/>
        </w:numPr>
        <w:rPr>
          <w:sz w:val="22"/>
          <w:lang w:val="pap-029"/>
        </w:rPr>
      </w:pPr>
      <w:r w:rsidRPr="00FE585D">
        <w:rPr>
          <w:i/>
          <w:iCs/>
          <w:sz w:val="22"/>
          <w:u w:val="single"/>
          <w:lang w:val="pap-029"/>
        </w:rPr>
        <w:t>Erornan hasí dor di e eskritornan mes</w:t>
      </w:r>
      <w:r w:rsidR="00E92D83" w:rsidRPr="00FE585D">
        <w:rPr>
          <w:sz w:val="22"/>
          <w:lang w:val="pap-029"/>
        </w:rPr>
        <w:t xml:space="preserve">. </w:t>
      </w:r>
      <w:r w:rsidRPr="00FE585D">
        <w:rPr>
          <w:sz w:val="22"/>
          <w:lang w:val="pap-029"/>
        </w:rPr>
        <w:t>Ora ku ta sita un teksto for di memoria, òf relatá un evento ku nan no a testiguá, e outornan bíbliko lo por a hasi erornan menor insignifikante</w:t>
      </w:r>
      <w:r w:rsidR="00E92D83" w:rsidRPr="00FE585D">
        <w:rPr>
          <w:sz w:val="22"/>
          <w:lang w:val="pap-029"/>
        </w:rPr>
        <w:t>.</w:t>
      </w:r>
    </w:p>
    <w:p w14:paraId="7614F8CC" w14:textId="0F5603CC" w:rsidR="00E92D83" w:rsidRPr="00FE585D" w:rsidRDefault="00E92D83" w:rsidP="00E92D83">
      <w:pPr>
        <w:pStyle w:val="Prrafodelista"/>
        <w:numPr>
          <w:ilvl w:val="3"/>
          <w:numId w:val="1"/>
        </w:numPr>
        <w:rPr>
          <w:sz w:val="22"/>
          <w:lang w:val="pap-029"/>
        </w:rPr>
      </w:pPr>
      <w:r w:rsidRPr="00FE585D">
        <w:rPr>
          <w:i/>
          <w:iCs/>
          <w:sz w:val="22"/>
          <w:lang w:val="pap-029"/>
        </w:rPr>
        <w:t>E</w:t>
      </w:r>
      <w:r w:rsidR="00FE585D" w:rsidRPr="00FE585D">
        <w:rPr>
          <w:i/>
          <w:iCs/>
          <w:sz w:val="22"/>
          <w:lang w:val="pap-029"/>
        </w:rPr>
        <w:t>he</w:t>
      </w:r>
      <w:r w:rsidRPr="00FE585D">
        <w:rPr>
          <w:i/>
          <w:iCs/>
          <w:sz w:val="22"/>
          <w:lang w:val="pap-029"/>
        </w:rPr>
        <w:t>mp</w:t>
      </w:r>
      <w:r w:rsidR="00FE585D" w:rsidRPr="00FE585D">
        <w:rPr>
          <w:i/>
          <w:iCs/>
          <w:sz w:val="22"/>
          <w:lang w:val="pap-029"/>
        </w:rPr>
        <w:t>e</w:t>
      </w:r>
      <w:r w:rsidRPr="00FE585D">
        <w:rPr>
          <w:i/>
          <w:iCs/>
          <w:sz w:val="22"/>
          <w:lang w:val="pap-029"/>
        </w:rPr>
        <w:t>l</w:t>
      </w:r>
      <w:r w:rsidRPr="00FE585D">
        <w:rPr>
          <w:sz w:val="22"/>
          <w:lang w:val="pap-029"/>
        </w:rPr>
        <w:t xml:space="preserve">: </w:t>
      </w:r>
      <w:r w:rsidR="00FE585D" w:rsidRPr="00FE585D">
        <w:rPr>
          <w:sz w:val="22"/>
          <w:lang w:val="pap-029"/>
        </w:rPr>
        <w:t>Ehèmpel: E situashon den Mateo den kual Zakarias —kende a wòrdu matá dor di Joas — ta wòrdu yamá e “ yiu di Barakias ” ( kende ta e outor di e Buki di Zakarias ) (Mat. 23:35; mira Lukas 11:51; 2 Kron</w:t>
      </w:r>
      <w:r w:rsidRPr="00FE585D">
        <w:rPr>
          <w:sz w:val="22"/>
          <w:lang w:val="pap-029"/>
        </w:rPr>
        <w:t>24:22)</w:t>
      </w:r>
    </w:p>
    <w:p w14:paraId="27A6B929" w14:textId="63CD4845" w:rsidR="00E92D83" w:rsidRPr="00FE585D" w:rsidRDefault="00FE585D" w:rsidP="00E92D83">
      <w:pPr>
        <w:pStyle w:val="Prrafodelista"/>
        <w:numPr>
          <w:ilvl w:val="2"/>
          <w:numId w:val="1"/>
        </w:numPr>
        <w:rPr>
          <w:sz w:val="22"/>
          <w:lang w:val="pap-029"/>
        </w:rPr>
      </w:pPr>
      <w:r w:rsidRPr="00FE585D">
        <w:rPr>
          <w:i/>
          <w:iCs/>
          <w:sz w:val="22"/>
          <w:u w:val="single"/>
          <w:lang w:val="pap-029"/>
        </w:rPr>
        <w:t>Erornan di traduktor</w:t>
      </w:r>
      <w:r w:rsidR="00E92D83" w:rsidRPr="00FE585D">
        <w:rPr>
          <w:sz w:val="22"/>
          <w:lang w:val="pap-029"/>
        </w:rPr>
        <w:t xml:space="preserve">. </w:t>
      </w:r>
      <w:r w:rsidRPr="00FE585D">
        <w:rPr>
          <w:sz w:val="22"/>
          <w:lang w:val="pap-029"/>
        </w:rPr>
        <w:t>Traduktornan di Beibel — speshalmente esnan ku ta traha riba vershonnan den idioma moderno — lo por wòrdu influensiá dor di nan propio ideanan</w:t>
      </w:r>
      <w:r w:rsidR="00E92D83" w:rsidRPr="00FE585D">
        <w:rPr>
          <w:sz w:val="22"/>
          <w:lang w:val="pap-029"/>
        </w:rPr>
        <w:t>.</w:t>
      </w:r>
    </w:p>
    <w:p w14:paraId="1F76570C" w14:textId="16441C87" w:rsidR="00E92D83" w:rsidRPr="00FE585D" w:rsidRDefault="00E92D83" w:rsidP="00E92D83">
      <w:pPr>
        <w:pStyle w:val="Prrafodelista"/>
        <w:numPr>
          <w:ilvl w:val="3"/>
          <w:numId w:val="1"/>
        </w:numPr>
        <w:rPr>
          <w:sz w:val="22"/>
          <w:lang w:val="pap-029"/>
        </w:rPr>
      </w:pPr>
      <w:r w:rsidRPr="00FE585D">
        <w:rPr>
          <w:i/>
          <w:iCs/>
          <w:sz w:val="22"/>
          <w:lang w:val="pap-029"/>
        </w:rPr>
        <w:t>E</w:t>
      </w:r>
      <w:r w:rsidR="00FE585D" w:rsidRPr="00FE585D">
        <w:rPr>
          <w:i/>
          <w:iCs/>
          <w:sz w:val="22"/>
          <w:lang w:val="pap-029"/>
        </w:rPr>
        <w:t>hempel</w:t>
      </w:r>
      <w:r w:rsidRPr="00FE585D">
        <w:rPr>
          <w:sz w:val="22"/>
          <w:lang w:val="pap-029"/>
        </w:rPr>
        <w:t xml:space="preserve">: </w:t>
      </w:r>
      <w:r w:rsidR="00FE585D" w:rsidRPr="00FE585D">
        <w:rPr>
          <w:sz w:val="22"/>
          <w:lang w:val="pap-029"/>
        </w:rPr>
        <w:t>Algun vershonnan moderno ( tal komo  e TLA) ta tradusi e teksto referiendo na e Señor Su Dia (Rev. 1:10) komo “Djadomingu” — apesar ku e término(frase) aki solamente a kuminsá wòrdu uzá despues di e apòstel su morto</w:t>
      </w:r>
      <w:r w:rsidRPr="00FE585D">
        <w:rPr>
          <w:sz w:val="22"/>
          <w:lang w:val="pap-029"/>
        </w:rPr>
        <w:t>.</w:t>
      </w:r>
    </w:p>
    <w:p w14:paraId="0C62F072" w14:textId="6ED06CD1" w:rsidR="00E92D83" w:rsidRPr="0053757B" w:rsidRDefault="009220FD" w:rsidP="00915998">
      <w:pPr>
        <w:rPr>
          <w:b/>
          <w:bCs/>
          <w:sz w:val="22"/>
        </w:rPr>
      </w:pPr>
      <w:r w:rsidRPr="009220FD">
        <w:rPr>
          <w:b/>
          <w:bCs/>
          <w:sz w:val="22"/>
        </w:rPr>
        <w:t xml:space="preserve">APÈNDIS: INFALIBILIDAT DI E ESKRITONAN DI </w:t>
      </w:r>
      <w:r>
        <w:rPr>
          <w:b/>
          <w:bCs/>
          <w:sz w:val="22"/>
        </w:rPr>
        <w:t xml:space="preserve"> </w:t>
      </w:r>
      <w:r w:rsidR="00915998" w:rsidRPr="0053757B">
        <w:rPr>
          <w:b/>
          <w:bCs/>
          <w:sz w:val="22"/>
        </w:rPr>
        <w:t>ELLEN G. WHITE</w:t>
      </w:r>
    </w:p>
    <w:p w14:paraId="7FEE28A0" w14:textId="2D526222" w:rsidR="00915998" w:rsidRPr="009220FD" w:rsidRDefault="009220FD" w:rsidP="00915998">
      <w:pPr>
        <w:rPr>
          <w:sz w:val="22"/>
          <w:lang w:val="pap-029"/>
        </w:rPr>
      </w:pPr>
      <w:r w:rsidRPr="009220FD">
        <w:rPr>
          <w:sz w:val="22"/>
          <w:lang w:val="pap-029"/>
        </w:rPr>
        <w:t>Ora ku Dios a komandá Ellen pa skirbi Su menssahenan, el a kontestá, “ Mi no por skirbi. ” Pero Dios a fortales’é, i el a kuminsa skirbi. Den transkurso di tempu, el a uza asistentenan literario kende a koregí su erornan di ortografia(spèling) i a mehorá e e manera di ekspreshon di algun frasenan</w:t>
      </w:r>
      <w:r w:rsidR="00915998" w:rsidRPr="009220FD">
        <w:rPr>
          <w:sz w:val="22"/>
          <w:lang w:val="pap-029"/>
        </w:rPr>
        <w:t>.</w:t>
      </w:r>
    </w:p>
    <w:p w14:paraId="4418F118" w14:textId="06FFB85C" w:rsidR="00915998" w:rsidRPr="009220FD" w:rsidRDefault="009220FD" w:rsidP="00915998">
      <w:pPr>
        <w:rPr>
          <w:sz w:val="22"/>
          <w:lang w:val="pap-029"/>
        </w:rPr>
      </w:pPr>
      <w:r w:rsidRPr="009220FD">
        <w:rPr>
          <w:sz w:val="22"/>
          <w:lang w:val="pap-029"/>
        </w:rPr>
        <w:t xml:space="preserve">Nunka nan a kambia e nifikashon di e mensahe, ni nan no a agregá kualke kos di nan mes. E tekstonan final semper a wòrdu supervisá dor di </w:t>
      </w:r>
      <w:r w:rsidR="00915998" w:rsidRPr="009220FD">
        <w:rPr>
          <w:sz w:val="22"/>
          <w:lang w:val="pap-029"/>
        </w:rPr>
        <w:t>El</w:t>
      </w:r>
      <w:r w:rsidR="00C60CB2" w:rsidRPr="009220FD">
        <w:rPr>
          <w:sz w:val="22"/>
          <w:lang w:val="pap-029"/>
        </w:rPr>
        <w:t>l</w:t>
      </w:r>
      <w:r w:rsidR="00915998" w:rsidRPr="009220FD">
        <w:rPr>
          <w:sz w:val="22"/>
          <w:lang w:val="pap-029"/>
        </w:rPr>
        <w:t>en.</w:t>
      </w:r>
    </w:p>
    <w:p w14:paraId="03D01F0A" w14:textId="70F97E1D" w:rsidR="00915998" w:rsidRPr="009220FD" w:rsidRDefault="009220FD" w:rsidP="00915998">
      <w:pPr>
        <w:rPr>
          <w:sz w:val="18"/>
          <w:szCs w:val="18"/>
          <w:lang w:val="pap-029"/>
        </w:rPr>
      </w:pPr>
      <w:r w:rsidRPr="009220FD">
        <w:rPr>
          <w:sz w:val="22"/>
          <w:lang w:val="pap-029"/>
        </w:rPr>
        <w:t>En kuantu di su infalibilidat komo un profeta, Helen a deklará: “ Tokante di infalibilidat, nunka mi a reklamá di tin esaki. Solamente Dios ta infalibel</w:t>
      </w:r>
      <w:r w:rsidR="00915998" w:rsidRPr="009220FD">
        <w:rPr>
          <w:sz w:val="22"/>
          <w:lang w:val="pap-029"/>
        </w:rPr>
        <w:t xml:space="preserve">” </w:t>
      </w:r>
      <w:r w:rsidR="00915998" w:rsidRPr="009220FD">
        <w:rPr>
          <w:sz w:val="18"/>
          <w:szCs w:val="18"/>
          <w:lang w:val="pap-029"/>
        </w:rPr>
        <w:t>(Selected Messages, vol. 1, p. 42).</w:t>
      </w:r>
    </w:p>
    <w:p w14:paraId="1E6C8CEF" w14:textId="2062564E" w:rsidR="00915998" w:rsidRPr="009220FD" w:rsidRDefault="009220FD" w:rsidP="00915998">
      <w:pPr>
        <w:rPr>
          <w:sz w:val="18"/>
          <w:szCs w:val="18"/>
          <w:lang w:val="pap-029"/>
        </w:rPr>
      </w:pPr>
      <w:r w:rsidRPr="009220FD">
        <w:rPr>
          <w:sz w:val="22"/>
          <w:lang w:val="pap-029"/>
        </w:rPr>
        <w:t>En kuantu di e infalibilidat di su eskritonan, é mes a skirbi: “ Tin oportunidatnan ora ku kosnan komun mester wòrdu deklará, pensamentunan komun mester okupá e mente, kartanan komun mester wòrdu skirbí, i  informashon mester wòrdu duná ku a wòrdu pasá for di un trahadó na un otro. Tal palabranan, tal informashon, no ta wòrdu duná bou di e inspirashon speshal di e Spritu di Dios</w:t>
      </w:r>
      <w:r w:rsidR="00915998" w:rsidRPr="009220FD">
        <w:rPr>
          <w:sz w:val="22"/>
          <w:lang w:val="pap-029"/>
        </w:rPr>
        <w:t xml:space="preserve">” </w:t>
      </w:r>
      <w:r w:rsidR="00915998" w:rsidRPr="009220FD">
        <w:rPr>
          <w:sz w:val="18"/>
          <w:szCs w:val="18"/>
          <w:lang w:val="pap-029"/>
        </w:rPr>
        <w:t>(Selected Messages, vol. 3, p. 64).</w:t>
      </w:r>
    </w:p>
    <w:p w14:paraId="63A99013" w14:textId="3E37526D" w:rsidR="00915998" w:rsidRPr="0053757B" w:rsidRDefault="00915998" w:rsidP="00915998">
      <w:pPr>
        <w:rPr>
          <w:sz w:val="22"/>
        </w:rPr>
      </w:pPr>
    </w:p>
    <w:sectPr w:rsidR="00915998" w:rsidRPr="0053757B" w:rsidSect="001E4AA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3A3B08"/>
    <w:multiLevelType w:val="multilevel"/>
    <w:tmpl w:val="53D43D24"/>
    <w:lvl w:ilvl="0">
      <w:start w:val="1"/>
      <w:numFmt w:val="upperLetter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Restart w:val="0"/>
      <w:lvlText w:val="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—"/>
      <w:lvlJc w:val="left"/>
      <w:pPr>
        <w:ind w:left="1080" w:hanging="360"/>
      </w:pPr>
      <w:rPr>
        <w:rFonts w:ascii="Calibri" w:hAnsi="Calibri" w:hint="default"/>
      </w:rPr>
    </w:lvl>
    <w:lvl w:ilvl="3">
      <w:start w:val="1"/>
      <w:numFmt w:val="bullet"/>
      <w:lvlText w:val=""/>
      <w:lvlJc w:val="left"/>
      <w:pPr>
        <w:ind w:left="1440" w:hanging="360"/>
      </w:pPr>
      <w:rPr>
        <w:rFonts w:ascii="Wingdings" w:hAnsi="Wingdings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 w16cid:durableId="4282347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5DEE"/>
    <w:rsid w:val="00004746"/>
    <w:rsid w:val="00011F40"/>
    <w:rsid w:val="000B2AC6"/>
    <w:rsid w:val="000B440E"/>
    <w:rsid w:val="00152F9E"/>
    <w:rsid w:val="00170140"/>
    <w:rsid w:val="001E4AA8"/>
    <w:rsid w:val="001F6D59"/>
    <w:rsid w:val="002626E7"/>
    <w:rsid w:val="003036B8"/>
    <w:rsid w:val="00367FEF"/>
    <w:rsid w:val="00395C43"/>
    <w:rsid w:val="003D5E96"/>
    <w:rsid w:val="004644F5"/>
    <w:rsid w:val="004D5CB2"/>
    <w:rsid w:val="0053757B"/>
    <w:rsid w:val="00552928"/>
    <w:rsid w:val="005A301D"/>
    <w:rsid w:val="006833CA"/>
    <w:rsid w:val="006B286A"/>
    <w:rsid w:val="00711123"/>
    <w:rsid w:val="00845C9A"/>
    <w:rsid w:val="00915998"/>
    <w:rsid w:val="009220FD"/>
    <w:rsid w:val="00A24635"/>
    <w:rsid w:val="00A90F31"/>
    <w:rsid w:val="00AB406A"/>
    <w:rsid w:val="00AC1A36"/>
    <w:rsid w:val="00AC5DEE"/>
    <w:rsid w:val="00AD7ED4"/>
    <w:rsid w:val="00BA3EAE"/>
    <w:rsid w:val="00BD4979"/>
    <w:rsid w:val="00C22FAD"/>
    <w:rsid w:val="00C45292"/>
    <w:rsid w:val="00C46A68"/>
    <w:rsid w:val="00C60CB2"/>
    <w:rsid w:val="00D2311A"/>
    <w:rsid w:val="00DE6CCB"/>
    <w:rsid w:val="00E62BD9"/>
    <w:rsid w:val="00E92D83"/>
    <w:rsid w:val="00EB4B0D"/>
    <w:rsid w:val="00FE58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C3DE2E"/>
  <w15:chartTrackingRefBased/>
  <w15:docId w15:val="{5D0168F5-1C45-40C6-9C13-BD9D64C657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036B8"/>
    <w:rPr>
      <w:kern w:val="0"/>
      <w:sz w:val="24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AC5DE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AC5DE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AC5DE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AC5DE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AC5DE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AC5DE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AC5DE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AC5DE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AC5DE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Citabblica">
    <w:name w:val="Cita bíblica"/>
    <w:basedOn w:val="Fuentedeprrafopredeter"/>
    <w:uiPriority w:val="1"/>
    <w:qFormat/>
    <w:rsid w:val="00AB406A"/>
    <w:rPr>
      <w:b/>
      <w:bCs/>
      <w:color w:val="C00000"/>
    </w:rPr>
  </w:style>
  <w:style w:type="paragraph" w:styleId="Sinespaciado">
    <w:name w:val="No Spacing"/>
    <w:uiPriority w:val="1"/>
    <w:qFormat/>
    <w:rsid w:val="003036B8"/>
    <w:pPr>
      <w:spacing w:after="0" w:line="240" w:lineRule="auto"/>
    </w:pPr>
    <w:rPr>
      <w:sz w:val="24"/>
    </w:rPr>
  </w:style>
  <w:style w:type="character" w:customStyle="1" w:styleId="Ttulo1Car">
    <w:name w:val="Título 1 Car"/>
    <w:basedOn w:val="Fuentedeprrafopredeter"/>
    <w:link w:val="Ttulo1"/>
    <w:uiPriority w:val="9"/>
    <w:rsid w:val="00AC5DEE"/>
    <w:rPr>
      <w:rFonts w:asciiTheme="majorHAnsi" w:eastAsiaTheme="majorEastAsia" w:hAnsiTheme="majorHAnsi" w:cstheme="majorBidi"/>
      <w:color w:val="0F4761" w:themeColor="accent1" w:themeShade="BF"/>
      <w:kern w:val="0"/>
      <w:sz w:val="40"/>
      <w:szCs w:val="40"/>
      <w14:ligatures w14:val="none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AC5DEE"/>
    <w:rPr>
      <w:rFonts w:asciiTheme="majorHAnsi" w:eastAsiaTheme="majorEastAsia" w:hAnsiTheme="majorHAnsi" w:cstheme="majorBidi"/>
      <w:color w:val="0F4761" w:themeColor="accent1" w:themeShade="BF"/>
      <w:kern w:val="0"/>
      <w:sz w:val="32"/>
      <w:szCs w:val="32"/>
      <w14:ligatures w14:val="none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AC5DEE"/>
    <w:rPr>
      <w:rFonts w:eastAsiaTheme="majorEastAsia" w:cstheme="majorBidi"/>
      <w:color w:val="0F4761" w:themeColor="accent1" w:themeShade="BF"/>
      <w:kern w:val="0"/>
      <w:sz w:val="28"/>
      <w:szCs w:val="28"/>
      <w14:ligatures w14:val="none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AC5DEE"/>
    <w:rPr>
      <w:rFonts w:eastAsiaTheme="majorEastAsia" w:cstheme="majorBidi"/>
      <w:i/>
      <w:iCs/>
      <w:color w:val="0F4761" w:themeColor="accent1" w:themeShade="BF"/>
      <w:kern w:val="0"/>
      <w:sz w:val="24"/>
      <w14:ligatures w14:val="none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AC5DEE"/>
    <w:rPr>
      <w:rFonts w:eastAsiaTheme="majorEastAsia" w:cstheme="majorBidi"/>
      <w:color w:val="0F4761" w:themeColor="accent1" w:themeShade="BF"/>
      <w:kern w:val="0"/>
      <w:sz w:val="24"/>
      <w14:ligatures w14:val="none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AC5DEE"/>
    <w:rPr>
      <w:rFonts w:eastAsiaTheme="majorEastAsia" w:cstheme="majorBidi"/>
      <w:i/>
      <w:iCs/>
      <w:color w:val="595959" w:themeColor="text1" w:themeTint="A6"/>
      <w:kern w:val="0"/>
      <w:sz w:val="24"/>
      <w14:ligatures w14:val="none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AC5DEE"/>
    <w:rPr>
      <w:rFonts w:eastAsiaTheme="majorEastAsia" w:cstheme="majorBidi"/>
      <w:color w:val="595959" w:themeColor="text1" w:themeTint="A6"/>
      <w:kern w:val="0"/>
      <w:sz w:val="24"/>
      <w14:ligatures w14:val="none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AC5DEE"/>
    <w:rPr>
      <w:rFonts w:eastAsiaTheme="majorEastAsia" w:cstheme="majorBidi"/>
      <w:i/>
      <w:iCs/>
      <w:color w:val="272727" w:themeColor="text1" w:themeTint="D8"/>
      <w:kern w:val="0"/>
      <w:sz w:val="24"/>
      <w14:ligatures w14:val="none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AC5DEE"/>
    <w:rPr>
      <w:rFonts w:eastAsiaTheme="majorEastAsia" w:cstheme="majorBidi"/>
      <w:color w:val="272727" w:themeColor="text1" w:themeTint="D8"/>
      <w:kern w:val="0"/>
      <w:sz w:val="24"/>
      <w14:ligatures w14:val="none"/>
    </w:rPr>
  </w:style>
  <w:style w:type="paragraph" w:styleId="Ttulo">
    <w:name w:val="Title"/>
    <w:basedOn w:val="Normal"/>
    <w:next w:val="Normal"/>
    <w:link w:val="TtuloCar"/>
    <w:uiPriority w:val="10"/>
    <w:qFormat/>
    <w:rsid w:val="00AC5DE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AC5DEE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paragraph" w:styleId="Subttulo">
    <w:name w:val="Subtitle"/>
    <w:basedOn w:val="Normal"/>
    <w:next w:val="Normal"/>
    <w:link w:val="SubttuloCar"/>
    <w:uiPriority w:val="11"/>
    <w:qFormat/>
    <w:rsid w:val="00AC5DE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AC5DEE"/>
    <w:rPr>
      <w:rFonts w:eastAsiaTheme="majorEastAsia" w:cstheme="majorBidi"/>
      <w:color w:val="595959" w:themeColor="text1" w:themeTint="A6"/>
      <w:spacing w:val="15"/>
      <w:kern w:val="0"/>
      <w:sz w:val="28"/>
      <w:szCs w:val="28"/>
      <w14:ligatures w14:val="none"/>
    </w:rPr>
  </w:style>
  <w:style w:type="paragraph" w:styleId="Cita">
    <w:name w:val="Quote"/>
    <w:basedOn w:val="Normal"/>
    <w:next w:val="Normal"/>
    <w:link w:val="CitaCar"/>
    <w:uiPriority w:val="29"/>
    <w:qFormat/>
    <w:rsid w:val="00AC5DE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AC5DEE"/>
    <w:rPr>
      <w:i/>
      <w:iCs/>
      <w:color w:val="404040" w:themeColor="text1" w:themeTint="BF"/>
      <w:kern w:val="0"/>
      <w:sz w:val="24"/>
      <w14:ligatures w14:val="none"/>
    </w:rPr>
  </w:style>
  <w:style w:type="paragraph" w:styleId="Prrafodelista">
    <w:name w:val="List Paragraph"/>
    <w:basedOn w:val="Normal"/>
    <w:uiPriority w:val="34"/>
    <w:qFormat/>
    <w:rsid w:val="00AC5DEE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AC5DEE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AC5DE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AC5DEE"/>
    <w:rPr>
      <w:i/>
      <w:iCs/>
      <w:color w:val="0F4761" w:themeColor="accent1" w:themeShade="BF"/>
      <w:kern w:val="0"/>
      <w:sz w:val="24"/>
      <w14:ligatures w14:val="none"/>
    </w:rPr>
  </w:style>
  <w:style w:type="character" w:styleId="Referenciaintensa">
    <w:name w:val="Intense Reference"/>
    <w:basedOn w:val="Fuentedeprrafopredeter"/>
    <w:uiPriority w:val="32"/>
    <w:qFormat/>
    <w:rsid w:val="00AC5DE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156FCB-7E06-450E-8F40-B3B064ED75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970</Words>
  <Characters>5340</Characters>
  <Application>Microsoft Office Word</Application>
  <DocSecurity>0</DocSecurity>
  <Lines>44</Lines>
  <Paragraphs>12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Sergio</dc:creator>
  <cp:keywords/>
  <dc:description/>
  <cp:lastModifiedBy>Sergio</cp:lastModifiedBy>
  <cp:revision>2</cp:revision>
  <cp:lastPrinted>2026-10-18T20:30:00Z</cp:lastPrinted>
  <dcterms:created xsi:type="dcterms:W3CDTF">2026-11-03T07:09:00Z</dcterms:created>
  <dcterms:modified xsi:type="dcterms:W3CDTF">2026-11-03T07:09:00Z</dcterms:modified>
</cp:coreProperties>
</file>