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CD56" w14:textId="5BA97EA5" w:rsidR="00BE53BC" w:rsidRPr="001159B4" w:rsidRDefault="00BE53BC" w:rsidP="00BE53BC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BE53BC">
        <w:rPr>
          <w:b/>
          <w:bCs/>
          <w:szCs w:val="24"/>
        </w:rPr>
        <w:t>Vivir por fe.</w:t>
      </w:r>
    </w:p>
    <w:p w14:paraId="01F19D69" w14:textId="3E25CB73" w:rsidR="00096CD1" w:rsidRPr="00096CD1" w:rsidRDefault="00096CD1" w:rsidP="00096CD1">
      <w:pPr>
        <w:pStyle w:val="Prrafodelista"/>
        <w:numPr>
          <w:ilvl w:val="1"/>
          <w:numId w:val="1"/>
        </w:numPr>
        <w:rPr>
          <w:szCs w:val="24"/>
        </w:rPr>
      </w:pPr>
      <w:r w:rsidRPr="00096CD1">
        <w:rPr>
          <w:szCs w:val="24"/>
        </w:rPr>
        <w:t>Jesús (“el que ha de venir”) vendrá con toda seguridad (</w:t>
      </w:r>
      <w:proofErr w:type="spellStart"/>
      <w:r>
        <w:rPr>
          <w:szCs w:val="24"/>
        </w:rPr>
        <w:t>Heb</w:t>
      </w:r>
      <w:proofErr w:type="spellEnd"/>
      <w:r>
        <w:rPr>
          <w:szCs w:val="24"/>
        </w:rPr>
        <w:t xml:space="preserve">. 10:37-38; </w:t>
      </w:r>
      <w:r w:rsidRPr="00096CD1">
        <w:rPr>
          <w:szCs w:val="24"/>
        </w:rPr>
        <w:t>Hechos 1:11). Lo ha prometido y lo cumplirá. ¿Lo crees? ¿Estás convencido de ello?</w:t>
      </w:r>
    </w:p>
    <w:p w14:paraId="2D308552" w14:textId="77777777" w:rsidR="00096CD1" w:rsidRPr="00096CD1" w:rsidRDefault="00096CD1" w:rsidP="00096CD1">
      <w:pPr>
        <w:pStyle w:val="Prrafodelista"/>
        <w:numPr>
          <w:ilvl w:val="1"/>
          <w:numId w:val="1"/>
        </w:numPr>
        <w:rPr>
          <w:szCs w:val="24"/>
        </w:rPr>
      </w:pPr>
      <w:r w:rsidRPr="00096CD1">
        <w:rPr>
          <w:szCs w:val="24"/>
        </w:rPr>
        <w:t>Si es así, Dios te invita a mantenerte aferrado a esa fe. Cuando flaquee tu fe echa un vistazo a la lista de hombres y mujeres que pusieron su vista en el galardón (</w:t>
      </w:r>
      <w:proofErr w:type="spellStart"/>
      <w:r w:rsidRPr="00096CD1">
        <w:rPr>
          <w:szCs w:val="24"/>
        </w:rPr>
        <w:t>Heb</w:t>
      </w:r>
      <w:proofErr w:type="spellEnd"/>
      <w:r w:rsidRPr="00096CD1">
        <w:rPr>
          <w:szCs w:val="24"/>
        </w:rPr>
        <w:t>. 11:26). Fieles que descansan a la espera de recibir, junto a nosotros, lo prometido.</w:t>
      </w:r>
    </w:p>
    <w:p w14:paraId="106C5849" w14:textId="4AFAC003" w:rsidR="00096CD1" w:rsidRPr="00BE53BC" w:rsidRDefault="00096CD1" w:rsidP="00096CD1">
      <w:pPr>
        <w:pStyle w:val="Prrafodelista"/>
        <w:numPr>
          <w:ilvl w:val="1"/>
          <w:numId w:val="1"/>
        </w:numPr>
        <w:rPr>
          <w:szCs w:val="24"/>
        </w:rPr>
      </w:pPr>
      <w:r w:rsidRPr="00096CD1">
        <w:rPr>
          <w:szCs w:val="24"/>
        </w:rPr>
        <w:t>El que ha hecho la promesa es fiel. Y su fidelidad produce, como resultado, nuestra fe. No hablamos de un acto aislado de fe, sino de una vida de fe (Apocalipsis 2:10).</w:t>
      </w:r>
    </w:p>
    <w:p w14:paraId="69B53927" w14:textId="5740F401" w:rsidR="00BE53BC" w:rsidRPr="001159B4" w:rsidRDefault="00BE53BC" w:rsidP="00BE53BC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BE53BC">
        <w:rPr>
          <w:b/>
          <w:bCs/>
          <w:szCs w:val="24"/>
        </w:rPr>
        <w:t>La fe de Abraham y de Sara.</w:t>
      </w:r>
    </w:p>
    <w:p w14:paraId="41ABB63F" w14:textId="77777777" w:rsidR="006D569F" w:rsidRPr="006D569F" w:rsidRDefault="006D569F" w:rsidP="006D569F">
      <w:pPr>
        <w:pStyle w:val="Prrafodelista"/>
        <w:numPr>
          <w:ilvl w:val="1"/>
          <w:numId w:val="1"/>
        </w:numPr>
        <w:rPr>
          <w:szCs w:val="24"/>
        </w:rPr>
      </w:pPr>
      <w:r w:rsidRPr="006D569F">
        <w:rPr>
          <w:szCs w:val="24"/>
        </w:rPr>
        <w:t>Las leyes naturales le decían que le era imposible tener hijos. Sin embargo, Sara creyó contra toda lógica, porque creyó en el que prometía. Y Dios no miente.</w:t>
      </w:r>
    </w:p>
    <w:p w14:paraId="71DDC132" w14:textId="4290F193" w:rsidR="006D569F" w:rsidRDefault="006D569F" w:rsidP="006D569F">
      <w:pPr>
        <w:pStyle w:val="Prrafodelista"/>
        <w:numPr>
          <w:ilvl w:val="1"/>
          <w:numId w:val="1"/>
        </w:numPr>
        <w:rPr>
          <w:szCs w:val="24"/>
        </w:rPr>
      </w:pPr>
      <w:r w:rsidRPr="006D569F">
        <w:rPr>
          <w:szCs w:val="24"/>
        </w:rPr>
        <w:t>Una anciana concibió de uno “ya casi muerto” (</w:t>
      </w:r>
      <w:proofErr w:type="spellStart"/>
      <w:r w:rsidRPr="006D569F">
        <w:rPr>
          <w:szCs w:val="24"/>
        </w:rPr>
        <w:t>Heb</w:t>
      </w:r>
      <w:proofErr w:type="spellEnd"/>
      <w:r w:rsidRPr="006D569F">
        <w:rPr>
          <w:szCs w:val="24"/>
        </w:rPr>
        <w:t>. 11:12). Y después de darles un hijo, Dios le pide a Abraham que lo sacrifique. En ese momento, Abraham tuvo que echar mano de su fe, una fe basada en las promesas ya cumplidas.</w:t>
      </w:r>
    </w:p>
    <w:p w14:paraId="132CFBCA" w14:textId="77777777" w:rsidR="006D569F" w:rsidRPr="006D569F" w:rsidRDefault="006D569F" w:rsidP="006D569F">
      <w:pPr>
        <w:pStyle w:val="Prrafodelista"/>
        <w:numPr>
          <w:ilvl w:val="1"/>
          <w:numId w:val="1"/>
        </w:numPr>
        <w:rPr>
          <w:szCs w:val="24"/>
        </w:rPr>
      </w:pPr>
      <w:r w:rsidRPr="006D569F">
        <w:rPr>
          <w:szCs w:val="24"/>
        </w:rPr>
        <w:t>“Después de todo –razonó–, ¿no nació este niño de alguien casi muerto? ¿Es difícil para Dios darle de nuevo la vida una vez muerto?” (</w:t>
      </w:r>
      <w:proofErr w:type="spellStart"/>
      <w:r w:rsidRPr="006D569F">
        <w:rPr>
          <w:szCs w:val="24"/>
        </w:rPr>
        <w:t>Heb</w:t>
      </w:r>
      <w:proofErr w:type="spellEnd"/>
      <w:r w:rsidRPr="006D569F">
        <w:rPr>
          <w:szCs w:val="24"/>
        </w:rPr>
        <w:t>. 11:17-19).</w:t>
      </w:r>
    </w:p>
    <w:p w14:paraId="4D907B94" w14:textId="3FC43259" w:rsidR="006D569F" w:rsidRPr="00BE53BC" w:rsidRDefault="006D569F" w:rsidP="006D569F">
      <w:pPr>
        <w:pStyle w:val="Prrafodelista"/>
        <w:numPr>
          <w:ilvl w:val="1"/>
          <w:numId w:val="1"/>
        </w:numPr>
        <w:rPr>
          <w:szCs w:val="24"/>
        </w:rPr>
      </w:pPr>
      <w:r w:rsidRPr="006D569F">
        <w:rPr>
          <w:szCs w:val="24"/>
        </w:rPr>
        <w:t>Creer en Dios es creer en lo imposible. Y, gracias a Él, lo imposible sucede.</w:t>
      </w:r>
    </w:p>
    <w:p w14:paraId="685E6FFF" w14:textId="5C560159" w:rsidR="00BE53BC" w:rsidRPr="001159B4" w:rsidRDefault="00BE53BC" w:rsidP="00BE53BC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BE53BC">
        <w:rPr>
          <w:b/>
          <w:bCs/>
          <w:szCs w:val="24"/>
        </w:rPr>
        <w:t>La fe de Moisés.</w:t>
      </w:r>
    </w:p>
    <w:p w14:paraId="6A7EA78B" w14:textId="78857910" w:rsidR="000253E6" w:rsidRDefault="000253E6" w:rsidP="000253E6">
      <w:pPr>
        <w:pStyle w:val="Prrafodelista"/>
        <w:numPr>
          <w:ilvl w:val="1"/>
          <w:numId w:val="1"/>
        </w:numPr>
        <w:rPr>
          <w:szCs w:val="24"/>
        </w:rPr>
      </w:pPr>
      <w:r w:rsidRPr="000253E6">
        <w:rPr>
          <w:szCs w:val="24"/>
        </w:rPr>
        <w:t>Desde su nacimiento, la vida de Moisés estuvo rodeada de actos de fe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Heb</w:t>
      </w:r>
      <w:proofErr w:type="spellEnd"/>
      <w:r>
        <w:rPr>
          <w:szCs w:val="24"/>
        </w:rPr>
        <w:t>. 11:23-28).</w:t>
      </w:r>
    </w:p>
    <w:p w14:paraId="33824A4F" w14:textId="0D44A07E" w:rsidR="000253E6" w:rsidRDefault="000253E6" w:rsidP="000253E6">
      <w:pPr>
        <w:pStyle w:val="Prrafodelista"/>
        <w:numPr>
          <w:ilvl w:val="1"/>
          <w:numId w:val="1"/>
        </w:numPr>
        <w:rPr>
          <w:szCs w:val="24"/>
        </w:rPr>
      </w:pPr>
      <w:r w:rsidRPr="000253E6">
        <w:rPr>
          <w:szCs w:val="24"/>
        </w:rPr>
        <w:t>De la experiencia de Moisés podemos aprender a:</w:t>
      </w:r>
    </w:p>
    <w:p w14:paraId="75BA13E4" w14:textId="77777777" w:rsidR="000253E6" w:rsidRPr="000253E6" w:rsidRDefault="000253E6" w:rsidP="000253E6">
      <w:pPr>
        <w:pStyle w:val="Prrafodelista"/>
        <w:numPr>
          <w:ilvl w:val="2"/>
          <w:numId w:val="1"/>
        </w:numPr>
        <w:rPr>
          <w:szCs w:val="24"/>
        </w:rPr>
      </w:pPr>
      <w:r w:rsidRPr="000253E6">
        <w:rPr>
          <w:szCs w:val="24"/>
        </w:rPr>
        <w:t>Fijar nuestros ojos en Jesús, sin perder de vista el galardón.</w:t>
      </w:r>
    </w:p>
    <w:p w14:paraId="7E99FBC6" w14:textId="77777777" w:rsidR="000253E6" w:rsidRPr="000253E6" w:rsidRDefault="000253E6" w:rsidP="000253E6">
      <w:pPr>
        <w:pStyle w:val="Prrafodelista"/>
        <w:numPr>
          <w:ilvl w:val="2"/>
          <w:numId w:val="1"/>
        </w:numPr>
        <w:rPr>
          <w:szCs w:val="24"/>
        </w:rPr>
      </w:pPr>
      <w:r w:rsidRPr="000253E6">
        <w:rPr>
          <w:szCs w:val="24"/>
        </w:rPr>
        <w:t>Soportar insultos y desdenes debidos a nuestra fe en Jesús.</w:t>
      </w:r>
    </w:p>
    <w:p w14:paraId="745CD523" w14:textId="77777777" w:rsidR="000253E6" w:rsidRPr="000253E6" w:rsidRDefault="000253E6" w:rsidP="000253E6">
      <w:pPr>
        <w:pStyle w:val="Prrafodelista"/>
        <w:numPr>
          <w:ilvl w:val="2"/>
          <w:numId w:val="1"/>
        </w:numPr>
        <w:rPr>
          <w:szCs w:val="24"/>
        </w:rPr>
      </w:pPr>
      <w:r w:rsidRPr="000253E6">
        <w:rPr>
          <w:szCs w:val="24"/>
        </w:rPr>
        <w:t>No aferrarnos a las cosas materiales.</w:t>
      </w:r>
    </w:p>
    <w:p w14:paraId="1CCDBB78" w14:textId="28698372" w:rsidR="000253E6" w:rsidRPr="00BE53BC" w:rsidRDefault="000253E6" w:rsidP="000253E6">
      <w:pPr>
        <w:pStyle w:val="Prrafodelista"/>
        <w:numPr>
          <w:ilvl w:val="2"/>
          <w:numId w:val="1"/>
        </w:numPr>
        <w:rPr>
          <w:szCs w:val="24"/>
        </w:rPr>
      </w:pPr>
      <w:r w:rsidRPr="000253E6">
        <w:rPr>
          <w:szCs w:val="24"/>
        </w:rPr>
        <w:t>Esperar milagros en nuestra vida.</w:t>
      </w:r>
    </w:p>
    <w:p w14:paraId="09FB79E2" w14:textId="2330928A" w:rsidR="00BE53BC" w:rsidRPr="001159B4" w:rsidRDefault="00BE53BC" w:rsidP="00BE53BC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BE53BC">
        <w:rPr>
          <w:b/>
          <w:bCs/>
          <w:szCs w:val="24"/>
        </w:rPr>
        <w:t>La fe de Rahab.</w:t>
      </w:r>
    </w:p>
    <w:p w14:paraId="197287EF" w14:textId="6B0EB1DC" w:rsidR="00250FDC" w:rsidRDefault="00250FDC" w:rsidP="00250FDC">
      <w:pPr>
        <w:pStyle w:val="Prrafodelista"/>
        <w:numPr>
          <w:ilvl w:val="1"/>
          <w:numId w:val="1"/>
        </w:numPr>
        <w:rPr>
          <w:szCs w:val="24"/>
        </w:rPr>
      </w:pPr>
      <w:r w:rsidRPr="00250FDC">
        <w:rPr>
          <w:szCs w:val="24"/>
        </w:rPr>
        <w:t>Al contrario que Josué, hombre piadoso que sirvió fielmente a Dios toda su vida, Rahab no contaba con ninguna virtud resaltable. Sin embargo, Pablo no menciona a Josué, sino a Rahab, cuando habla de Jericó</w:t>
      </w:r>
      <w:r>
        <w:rPr>
          <w:szCs w:val="24"/>
        </w:rPr>
        <w:t xml:space="preserve"> </w:t>
      </w:r>
      <w:r w:rsidRPr="00250FDC">
        <w:rPr>
          <w:szCs w:val="24"/>
        </w:rPr>
        <w:t>(Hebreos 11:31). ¿Por qué?</w:t>
      </w:r>
    </w:p>
    <w:p w14:paraId="2F1C8D35" w14:textId="40999699" w:rsidR="00250FDC" w:rsidRDefault="00250FDC" w:rsidP="00250FDC">
      <w:pPr>
        <w:pStyle w:val="Prrafodelista"/>
        <w:numPr>
          <w:ilvl w:val="1"/>
          <w:numId w:val="1"/>
        </w:numPr>
        <w:rPr>
          <w:szCs w:val="24"/>
        </w:rPr>
      </w:pPr>
      <w:r w:rsidRPr="00250FDC">
        <w:rPr>
          <w:szCs w:val="24"/>
        </w:rPr>
        <w:t>Porque Rahab es un ejemplo de fe para todos los que, sin haber visto, creen. Escuchó, creyó y obedeció. Cuando tuvo que decidir, decidió por Dios.</w:t>
      </w:r>
    </w:p>
    <w:p w14:paraId="5F33316A" w14:textId="4DC5177A" w:rsidR="00250FDC" w:rsidRPr="00BE53BC" w:rsidRDefault="00250FDC" w:rsidP="00250FDC">
      <w:pPr>
        <w:pStyle w:val="Prrafodelista"/>
        <w:numPr>
          <w:ilvl w:val="1"/>
          <w:numId w:val="1"/>
        </w:numPr>
        <w:rPr>
          <w:szCs w:val="24"/>
        </w:rPr>
      </w:pPr>
      <w:r w:rsidRPr="00250FDC">
        <w:rPr>
          <w:szCs w:val="24"/>
        </w:rPr>
        <w:t xml:space="preserve">Y así fue con el resto de </w:t>
      </w:r>
      <w:proofErr w:type="gramStart"/>
      <w:r w:rsidRPr="00250FDC">
        <w:rPr>
          <w:szCs w:val="24"/>
        </w:rPr>
        <w:t>héroes</w:t>
      </w:r>
      <w:proofErr w:type="gramEnd"/>
      <w:r w:rsidRPr="00250FDC">
        <w:rPr>
          <w:szCs w:val="24"/>
        </w:rPr>
        <w:t xml:space="preserve"> a los que Pablo no tiene tiempo de mencionar en detalle. Entre ellos, vemos a aquellos que, “no aceptando el rescate” (</w:t>
      </w:r>
      <w:proofErr w:type="spellStart"/>
      <w:r w:rsidRPr="00250FDC">
        <w:rPr>
          <w:szCs w:val="24"/>
        </w:rPr>
        <w:t>Heb</w:t>
      </w:r>
      <w:proofErr w:type="spellEnd"/>
      <w:r w:rsidRPr="00250FDC">
        <w:rPr>
          <w:szCs w:val="24"/>
        </w:rPr>
        <w:t>. 11:35), decidieron seguir a Dios a pesar de las consecuencias.</w:t>
      </w:r>
    </w:p>
    <w:p w14:paraId="3F30BDE3" w14:textId="4AE1D625" w:rsidR="00395C43" w:rsidRPr="001159B4" w:rsidRDefault="00BE53BC" w:rsidP="00BE53BC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1159B4">
        <w:rPr>
          <w:b/>
          <w:bCs/>
          <w:szCs w:val="24"/>
        </w:rPr>
        <w:t>El autor y consumador de la fe.</w:t>
      </w:r>
    </w:p>
    <w:p w14:paraId="54E11BA3" w14:textId="47B8782B" w:rsidR="00712558" w:rsidRDefault="00712558" w:rsidP="00712558">
      <w:pPr>
        <w:pStyle w:val="Prrafodelista"/>
        <w:numPr>
          <w:ilvl w:val="1"/>
          <w:numId w:val="1"/>
        </w:numPr>
        <w:rPr>
          <w:szCs w:val="24"/>
        </w:rPr>
      </w:pPr>
      <w:r w:rsidRPr="00712558">
        <w:rPr>
          <w:szCs w:val="24"/>
        </w:rPr>
        <w:t>¿Cómo mantenernos firmes en nuestra fe? Fijándonos en Jesús, del cual se nos dan dos cualidades relacionadas con la carrera de nuestra fe.</w:t>
      </w:r>
    </w:p>
    <w:p w14:paraId="13BC3589" w14:textId="77777777" w:rsidR="00712558" w:rsidRPr="00712558" w:rsidRDefault="00712558" w:rsidP="00712558">
      <w:pPr>
        <w:pStyle w:val="Prrafodelista"/>
        <w:numPr>
          <w:ilvl w:val="2"/>
          <w:numId w:val="1"/>
        </w:numPr>
        <w:rPr>
          <w:szCs w:val="24"/>
        </w:rPr>
      </w:pPr>
      <w:r w:rsidRPr="00712558">
        <w:rPr>
          <w:szCs w:val="24"/>
        </w:rPr>
        <w:t>El autor de nuestra fe</w:t>
      </w:r>
    </w:p>
    <w:p w14:paraId="365E768D" w14:textId="2D8ACDEE" w:rsidR="00712558" w:rsidRPr="00712558" w:rsidRDefault="00712558" w:rsidP="00712558">
      <w:pPr>
        <w:pStyle w:val="Prrafodelista"/>
        <w:numPr>
          <w:ilvl w:val="3"/>
          <w:numId w:val="1"/>
        </w:numPr>
        <w:rPr>
          <w:szCs w:val="24"/>
        </w:rPr>
      </w:pPr>
      <w:r w:rsidRPr="00712558">
        <w:rPr>
          <w:szCs w:val="24"/>
        </w:rPr>
        <w:t>Es el único que ha llegado al final de la carrera.</w:t>
      </w:r>
    </w:p>
    <w:p w14:paraId="60F6D863" w14:textId="7F7A6008" w:rsidR="00712558" w:rsidRPr="00712558" w:rsidRDefault="00712558" w:rsidP="00712558">
      <w:pPr>
        <w:pStyle w:val="Prrafodelista"/>
        <w:numPr>
          <w:ilvl w:val="3"/>
          <w:numId w:val="1"/>
        </w:numPr>
        <w:rPr>
          <w:szCs w:val="24"/>
        </w:rPr>
      </w:pPr>
      <w:r w:rsidRPr="00712558">
        <w:rPr>
          <w:szCs w:val="24"/>
        </w:rPr>
        <w:t>Su vida perfecta hace posible que nosotros podamos correr.</w:t>
      </w:r>
    </w:p>
    <w:p w14:paraId="78D82DA5" w14:textId="14C31762" w:rsidR="00712558" w:rsidRPr="00712558" w:rsidRDefault="00712558" w:rsidP="00712558">
      <w:pPr>
        <w:pStyle w:val="Prrafodelista"/>
        <w:numPr>
          <w:ilvl w:val="3"/>
          <w:numId w:val="1"/>
        </w:numPr>
        <w:rPr>
          <w:szCs w:val="24"/>
        </w:rPr>
      </w:pPr>
      <w:r w:rsidRPr="00712558">
        <w:rPr>
          <w:szCs w:val="24"/>
        </w:rPr>
        <w:t>Es la razón de ser de nuestra fe, y el que la crea en nosotros (</w:t>
      </w:r>
      <w:proofErr w:type="spellStart"/>
      <w:r w:rsidRPr="00712558">
        <w:rPr>
          <w:szCs w:val="24"/>
        </w:rPr>
        <w:t>Flp</w:t>
      </w:r>
      <w:proofErr w:type="spellEnd"/>
      <w:r w:rsidRPr="00712558">
        <w:rPr>
          <w:szCs w:val="24"/>
        </w:rPr>
        <w:t>. 2:13).</w:t>
      </w:r>
    </w:p>
    <w:p w14:paraId="185C116C" w14:textId="77777777" w:rsidR="00712558" w:rsidRPr="00712558" w:rsidRDefault="00712558" w:rsidP="00712558">
      <w:pPr>
        <w:pStyle w:val="Prrafodelista"/>
        <w:numPr>
          <w:ilvl w:val="2"/>
          <w:numId w:val="1"/>
        </w:numPr>
        <w:rPr>
          <w:szCs w:val="24"/>
        </w:rPr>
      </w:pPr>
      <w:r w:rsidRPr="00712558">
        <w:rPr>
          <w:szCs w:val="24"/>
        </w:rPr>
        <w:t>El consumador de nuestra fe</w:t>
      </w:r>
    </w:p>
    <w:p w14:paraId="1F152717" w14:textId="1B64C37A" w:rsidR="00712558" w:rsidRPr="00712558" w:rsidRDefault="00712558" w:rsidP="00712558">
      <w:pPr>
        <w:pStyle w:val="Prrafodelista"/>
        <w:numPr>
          <w:ilvl w:val="3"/>
          <w:numId w:val="1"/>
        </w:numPr>
        <w:rPr>
          <w:szCs w:val="24"/>
        </w:rPr>
      </w:pPr>
      <w:r w:rsidRPr="00712558">
        <w:rPr>
          <w:szCs w:val="24"/>
        </w:rPr>
        <w:t>Renunció a todo por nosotros.</w:t>
      </w:r>
    </w:p>
    <w:p w14:paraId="09896271" w14:textId="03ABCDA1" w:rsidR="00712558" w:rsidRPr="00712558" w:rsidRDefault="00712558" w:rsidP="00712558">
      <w:pPr>
        <w:pStyle w:val="Prrafodelista"/>
        <w:numPr>
          <w:ilvl w:val="3"/>
          <w:numId w:val="1"/>
        </w:numPr>
        <w:rPr>
          <w:szCs w:val="24"/>
        </w:rPr>
      </w:pPr>
      <w:r w:rsidRPr="00712558">
        <w:rPr>
          <w:szCs w:val="24"/>
        </w:rPr>
        <w:t>Nunca pecó.</w:t>
      </w:r>
    </w:p>
    <w:p w14:paraId="76924EA8" w14:textId="70FC56B4" w:rsidR="00712558" w:rsidRPr="00712558" w:rsidRDefault="00712558" w:rsidP="00712558">
      <w:pPr>
        <w:pStyle w:val="Prrafodelista"/>
        <w:numPr>
          <w:ilvl w:val="3"/>
          <w:numId w:val="1"/>
        </w:numPr>
        <w:rPr>
          <w:szCs w:val="24"/>
        </w:rPr>
      </w:pPr>
      <w:r w:rsidRPr="00712558">
        <w:rPr>
          <w:szCs w:val="24"/>
        </w:rPr>
        <w:t>Mantuvo su vista en el gozo puesto ante él.</w:t>
      </w:r>
    </w:p>
    <w:p w14:paraId="0AE6D4B4" w14:textId="0FCA1B99" w:rsidR="00712558" w:rsidRDefault="00712558" w:rsidP="00712558">
      <w:pPr>
        <w:pStyle w:val="Prrafodelista"/>
        <w:numPr>
          <w:ilvl w:val="3"/>
          <w:numId w:val="1"/>
        </w:numPr>
        <w:rPr>
          <w:szCs w:val="24"/>
        </w:rPr>
      </w:pPr>
      <w:r w:rsidRPr="00712558">
        <w:rPr>
          <w:szCs w:val="24"/>
        </w:rPr>
        <w:t>Soportó incomprensión y abusos.</w:t>
      </w:r>
    </w:p>
    <w:p w14:paraId="57916EC8" w14:textId="4E25601D" w:rsidR="00712558" w:rsidRPr="00BE53BC" w:rsidRDefault="00712558" w:rsidP="00712558">
      <w:pPr>
        <w:pStyle w:val="Prrafodelista"/>
        <w:numPr>
          <w:ilvl w:val="1"/>
          <w:numId w:val="1"/>
        </w:numPr>
        <w:rPr>
          <w:szCs w:val="24"/>
        </w:rPr>
      </w:pPr>
      <w:r w:rsidRPr="00712558">
        <w:rPr>
          <w:szCs w:val="24"/>
        </w:rPr>
        <w:t>Por la fe en Él, siguiendo su ejemplo, y manteniendo nuestra vista en Él, seguimos adelante con fe, confiando en sus promesas.</w:t>
      </w:r>
    </w:p>
    <w:sectPr w:rsidR="00712558" w:rsidRPr="00BE53BC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1FCF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BC"/>
    <w:rsid w:val="000253E6"/>
    <w:rsid w:val="00096CD1"/>
    <w:rsid w:val="001159B4"/>
    <w:rsid w:val="001E4AA8"/>
    <w:rsid w:val="00250FDC"/>
    <w:rsid w:val="003036B8"/>
    <w:rsid w:val="00395C43"/>
    <w:rsid w:val="004D5CB2"/>
    <w:rsid w:val="006D569F"/>
    <w:rsid w:val="00712558"/>
    <w:rsid w:val="00BA3EAE"/>
    <w:rsid w:val="00B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5F60"/>
  <w15:chartTrackingRefBased/>
  <w15:docId w15:val="{0C684E72-8C0D-4E37-96CE-17FCF599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BE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2022-02-16T17:35:00Z</dcterms:created>
  <dcterms:modified xsi:type="dcterms:W3CDTF">2022-02-16T17:40:00Z</dcterms:modified>
</cp:coreProperties>
</file>