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D8CB" w14:textId="77777777" w:rsidR="00D126B8" w:rsidRPr="00D126B8" w:rsidRDefault="00D126B8" w:rsidP="00D126B8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126B8">
        <w:rPr>
          <w:b/>
          <w:bCs/>
          <w:sz w:val="26"/>
          <w:szCs w:val="26"/>
        </w:rPr>
        <w:t>Los dos hermanos:</w:t>
      </w:r>
    </w:p>
    <w:p w14:paraId="4739A89B" w14:textId="6477CEB4" w:rsidR="00D126B8" w:rsidRPr="007B7B30" w:rsidRDefault="00D126B8" w:rsidP="00D126B8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126B8">
        <w:rPr>
          <w:b/>
          <w:bCs/>
          <w:sz w:val="26"/>
          <w:szCs w:val="26"/>
        </w:rPr>
        <w:t>Su nacimiento. Génesis 4:1-2.</w:t>
      </w:r>
    </w:p>
    <w:p w14:paraId="6341CCC8" w14:textId="688FFBC4" w:rsidR="00871C14" w:rsidRPr="007B7B30" w:rsidRDefault="00871C14" w:rsidP="00871C1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Al dar a luz a su primer hijo, Eva tiene en mente la promesa divina de Génesis 3:15. Caín era, para Eva, el cumplimiento de la profecía, la simiente que los liberaría del pecado.</w:t>
      </w:r>
    </w:p>
    <w:p w14:paraId="76BA8C87" w14:textId="161B01CF" w:rsidR="00871C14" w:rsidRPr="007B7B30" w:rsidRDefault="00871C14" w:rsidP="00871C1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 xml:space="preserve">Evidentemente, esta esperanza eclipsó el nacimiento de Abel [en hebreo </w:t>
      </w:r>
      <w:proofErr w:type="spellStart"/>
      <w:r w:rsidRPr="007B7B30">
        <w:rPr>
          <w:sz w:val="26"/>
          <w:szCs w:val="26"/>
        </w:rPr>
        <w:t>hébel</w:t>
      </w:r>
      <w:proofErr w:type="spellEnd"/>
      <w:r w:rsidRPr="007B7B30">
        <w:rPr>
          <w:sz w:val="26"/>
          <w:szCs w:val="26"/>
        </w:rPr>
        <w:t>], cuyo nombre significa “vanidad” (ver Eclesiastés 12:8).</w:t>
      </w:r>
    </w:p>
    <w:p w14:paraId="379DD7F6" w14:textId="6CA29226" w:rsidR="00871C14" w:rsidRPr="00D126B8" w:rsidRDefault="00871C14" w:rsidP="00871C14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Aparentemente, Caín obedecía estrictamente las órdenes divinas (</w:t>
      </w:r>
      <w:proofErr w:type="spellStart"/>
      <w:r w:rsidRPr="007B7B30">
        <w:rPr>
          <w:sz w:val="26"/>
          <w:szCs w:val="26"/>
        </w:rPr>
        <w:t>Gn</w:t>
      </w:r>
      <w:proofErr w:type="spellEnd"/>
      <w:r w:rsidRPr="007B7B30">
        <w:rPr>
          <w:sz w:val="26"/>
          <w:szCs w:val="26"/>
        </w:rPr>
        <w:t>. 2:15). Todo parecía marchar según las expectativas…</w:t>
      </w:r>
    </w:p>
    <w:p w14:paraId="0A061961" w14:textId="00BA1C56" w:rsidR="00D126B8" w:rsidRPr="007B7B30" w:rsidRDefault="00D126B8" w:rsidP="00D126B8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126B8">
        <w:rPr>
          <w:b/>
          <w:bCs/>
          <w:sz w:val="26"/>
          <w:szCs w:val="26"/>
        </w:rPr>
        <w:t>Su ofrenda. Génesis 4:3-5.</w:t>
      </w:r>
    </w:p>
    <w:p w14:paraId="34305365" w14:textId="77777777" w:rsidR="0063704A" w:rsidRPr="0063704A" w:rsidRDefault="0063704A" w:rsidP="0063704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3704A">
        <w:rPr>
          <w:sz w:val="26"/>
          <w:szCs w:val="26"/>
        </w:rPr>
        <w:t>Mientras que Caín considera que su ofrenda es su regalo para Dios, Abel entiende su sacrificio como un recordatorio del regalo de Dios para él.</w:t>
      </w:r>
    </w:p>
    <w:p w14:paraId="364F2C2F" w14:textId="3CFC0EB3" w:rsidR="0063704A" w:rsidRPr="00D126B8" w:rsidRDefault="0063704A" w:rsidP="0063704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Caín quiere ser aceptado por lo que hace por Dios (salvación por obras). Abel quiere ser aceptado por lo que Dios ha hecho por él (salvación por fe).</w:t>
      </w:r>
    </w:p>
    <w:p w14:paraId="27085443" w14:textId="77777777" w:rsidR="00D126B8" w:rsidRPr="00D126B8" w:rsidRDefault="00D126B8" w:rsidP="00D126B8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126B8">
        <w:rPr>
          <w:b/>
          <w:bCs/>
          <w:sz w:val="26"/>
          <w:szCs w:val="26"/>
        </w:rPr>
        <w:t>El pecado de Caín:</w:t>
      </w:r>
    </w:p>
    <w:p w14:paraId="059566C2" w14:textId="63FE5128" w:rsidR="00D126B8" w:rsidRPr="007B7B30" w:rsidRDefault="00D126B8" w:rsidP="00D126B8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126B8">
        <w:rPr>
          <w:b/>
          <w:bCs/>
          <w:sz w:val="26"/>
          <w:szCs w:val="26"/>
        </w:rPr>
        <w:t>El consejo de Dios. Génesis 4:6-8.</w:t>
      </w:r>
    </w:p>
    <w:p w14:paraId="2E7C61EB" w14:textId="57FD80BA" w:rsidR="0070328F" w:rsidRPr="007B7B30" w:rsidRDefault="0070328F" w:rsidP="0070328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Cuando su ofrenda fue rechazada, Caín se enojó contra Dios y contra su hermano. Parece lógico enfadarse con Dios por haber rechazado su ofrenda. Pero ¿por qué enfadarse con su hermano? 1ª de Juan 3:12.</w:t>
      </w:r>
    </w:p>
    <w:p w14:paraId="75ADD334" w14:textId="46D64D37" w:rsidR="0070328F" w:rsidRPr="00D126B8" w:rsidRDefault="0070328F" w:rsidP="0070328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Ante el enfado de Caín, Dios se acerca a él con cariño. Sus consejos están dirigidos a evitar que cometa errores, y a animarle a hacer las elecciones correctas.</w:t>
      </w:r>
    </w:p>
    <w:p w14:paraId="4F93E0D7" w14:textId="265D0163" w:rsidR="00D126B8" w:rsidRPr="007B7B30" w:rsidRDefault="00D126B8" w:rsidP="00D126B8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126B8">
        <w:rPr>
          <w:b/>
          <w:bCs/>
          <w:sz w:val="26"/>
          <w:szCs w:val="26"/>
        </w:rPr>
        <w:t>El castigo de Dios. Génesis 4:9-16.</w:t>
      </w:r>
    </w:p>
    <w:p w14:paraId="34EC8D16" w14:textId="77777777" w:rsidR="00687877" w:rsidRPr="00687877" w:rsidRDefault="00687877" w:rsidP="00687877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87877">
        <w:rPr>
          <w:sz w:val="26"/>
          <w:szCs w:val="26"/>
        </w:rPr>
        <w:t>Después de haber matado a su hermano, Dios se acercó a Caín con una pregunta similar a la que le hizo a Adán: “¿Dónde está Abel tu hermano?” (</w:t>
      </w:r>
      <w:proofErr w:type="spellStart"/>
      <w:r w:rsidRPr="00687877">
        <w:rPr>
          <w:sz w:val="26"/>
          <w:szCs w:val="26"/>
        </w:rPr>
        <w:t>Gn</w:t>
      </w:r>
      <w:proofErr w:type="spellEnd"/>
      <w:r w:rsidRPr="00687877">
        <w:rPr>
          <w:sz w:val="26"/>
          <w:szCs w:val="26"/>
        </w:rPr>
        <w:t>. 4:9).</w:t>
      </w:r>
    </w:p>
    <w:p w14:paraId="590AF49A" w14:textId="045BB30C" w:rsidR="0070328F" w:rsidRPr="007B7B30" w:rsidRDefault="00687877" w:rsidP="00687877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Pero esta vez no hubo reconocimiento del pecado. Ni siquiera un intento de justificarlo. Simplemente, evade la pregunta, desafiando abiertamente a Dios.</w:t>
      </w:r>
    </w:p>
    <w:p w14:paraId="4CF07B39" w14:textId="226352AF" w:rsidR="00687877" w:rsidRPr="007B7B30" w:rsidRDefault="00687877" w:rsidP="00687877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Como respuesta, Dios puso a Caín bajo la maldición de la tierra que había bebido la sangre de su hermano (</w:t>
      </w:r>
      <w:proofErr w:type="spellStart"/>
      <w:r w:rsidRPr="007B7B30">
        <w:rPr>
          <w:sz w:val="26"/>
          <w:szCs w:val="26"/>
        </w:rPr>
        <w:t>Gn</w:t>
      </w:r>
      <w:proofErr w:type="spellEnd"/>
      <w:r w:rsidRPr="007B7B30">
        <w:rPr>
          <w:sz w:val="26"/>
          <w:szCs w:val="26"/>
        </w:rPr>
        <w:t>. 4:11). Caín había elegido vivir lejos de Dios, y por ello fue condenado también a una vida errante (v. 12).</w:t>
      </w:r>
    </w:p>
    <w:p w14:paraId="5767B999" w14:textId="4354FC62" w:rsidR="00687877" w:rsidRPr="00D126B8" w:rsidRDefault="00687877" w:rsidP="00687877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Aunque no hay arrepentimiento, Caín es consciente de que vivir lejos de Dios lleva a la muerte (v. 14). Pero Dios, en su misericordia, cuida aún de los pecadores (</w:t>
      </w:r>
      <w:proofErr w:type="spellStart"/>
      <w:r w:rsidRPr="007B7B30">
        <w:rPr>
          <w:sz w:val="26"/>
          <w:szCs w:val="26"/>
        </w:rPr>
        <w:t>Gn</w:t>
      </w:r>
      <w:proofErr w:type="spellEnd"/>
      <w:r w:rsidRPr="007B7B30">
        <w:rPr>
          <w:sz w:val="26"/>
          <w:szCs w:val="26"/>
        </w:rPr>
        <w:t>. 4:15; Mt. 5:45).</w:t>
      </w:r>
    </w:p>
    <w:p w14:paraId="77257311" w14:textId="77777777" w:rsidR="00D126B8" w:rsidRPr="00D126B8" w:rsidRDefault="00D126B8" w:rsidP="00D126B8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126B8">
        <w:rPr>
          <w:b/>
          <w:bCs/>
          <w:sz w:val="26"/>
          <w:szCs w:val="26"/>
        </w:rPr>
        <w:t>Los dos linajes:</w:t>
      </w:r>
    </w:p>
    <w:p w14:paraId="72BC40A5" w14:textId="1A331A81" w:rsidR="00D126B8" w:rsidRPr="007B7B30" w:rsidRDefault="00D126B8" w:rsidP="00D126B8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D126B8">
        <w:rPr>
          <w:b/>
          <w:bCs/>
          <w:sz w:val="26"/>
          <w:szCs w:val="26"/>
        </w:rPr>
        <w:t>Los hijos de Caín. Génesis 4:17-24.</w:t>
      </w:r>
    </w:p>
    <w:p w14:paraId="358C9085" w14:textId="3FDFC364" w:rsidR="00E27650" w:rsidRPr="00D126B8" w:rsidRDefault="00E27650" w:rsidP="00E27650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Los descendientes de Caín fueron empeorando de generación en generación. Lamec, séptimo desde Adán, es un ejemplo claro de ello</w:t>
      </w:r>
      <w:r w:rsidRPr="007B7B30">
        <w:rPr>
          <w:sz w:val="26"/>
          <w:szCs w:val="26"/>
        </w:rPr>
        <w:t>.</w:t>
      </w:r>
    </w:p>
    <w:p w14:paraId="513BDDE8" w14:textId="0657AF58" w:rsidR="00395C43" w:rsidRPr="007B7B30" w:rsidRDefault="00D126B8" w:rsidP="00D126B8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7B7B30">
        <w:rPr>
          <w:b/>
          <w:bCs/>
          <w:sz w:val="26"/>
          <w:szCs w:val="26"/>
        </w:rPr>
        <w:t>Los hijos de Dios. Génesis 4:25-26.</w:t>
      </w:r>
    </w:p>
    <w:p w14:paraId="0D747126" w14:textId="77777777" w:rsidR="00E27650" w:rsidRPr="00E27650" w:rsidRDefault="00E27650" w:rsidP="00E27650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27650">
        <w:rPr>
          <w:sz w:val="26"/>
          <w:szCs w:val="26"/>
        </w:rPr>
        <w:t>Eva expresó su fe en que el Libertador prometido vendría mediante Set (</w:t>
      </w:r>
      <w:proofErr w:type="spellStart"/>
      <w:r w:rsidRPr="00E27650">
        <w:rPr>
          <w:sz w:val="26"/>
          <w:szCs w:val="26"/>
        </w:rPr>
        <w:t>Gn</w:t>
      </w:r>
      <w:proofErr w:type="spellEnd"/>
      <w:r w:rsidRPr="00E27650">
        <w:rPr>
          <w:sz w:val="26"/>
          <w:szCs w:val="26"/>
        </w:rPr>
        <w:t>. 4:25). La simiente mesiánica se transmitiría en el linaje setita.</w:t>
      </w:r>
    </w:p>
    <w:p w14:paraId="6CEE788A" w14:textId="3B787DCC" w:rsidR="00E27650" w:rsidRPr="007B7B30" w:rsidRDefault="00E27650" w:rsidP="00E27650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A partir de Enós, hubo una clara diferenciación entre los descendientes de Set [los hijos e hijas de Dios] y los de Caín [los hijos e hijas de los hombres] (</w:t>
      </w:r>
      <w:proofErr w:type="spellStart"/>
      <w:r w:rsidRPr="007B7B30">
        <w:rPr>
          <w:sz w:val="26"/>
          <w:szCs w:val="26"/>
        </w:rPr>
        <w:t>Gn</w:t>
      </w:r>
      <w:proofErr w:type="spellEnd"/>
      <w:r w:rsidRPr="007B7B30">
        <w:rPr>
          <w:sz w:val="26"/>
          <w:szCs w:val="26"/>
        </w:rPr>
        <w:t>. 6:1-2).</w:t>
      </w:r>
    </w:p>
    <w:p w14:paraId="6A14B150" w14:textId="77777777" w:rsidR="00E27650" w:rsidRPr="00E27650" w:rsidRDefault="00E27650" w:rsidP="00E27650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27650">
        <w:rPr>
          <w:sz w:val="26"/>
          <w:szCs w:val="26"/>
        </w:rPr>
        <w:t>Mientras que el linaje de Caín se alejaba cada vez más de Dios, el linaje de Set procuraba acercarse a Él. Al igual que Lamec, Enoc fue el séptimo desde Adán. Pero ¡qué contraste entre la experiencia de estos dos “primos”!</w:t>
      </w:r>
    </w:p>
    <w:p w14:paraId="187ED434" w14:textId="36E33031" w:rsidR="00E27650" w:rsidRPr="007B7B30" w:rsidRDefault="00E27650" w:rsidP="00E27650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7B7B30">
        <w:rPr>
          <w:sz w:val="26"/>
          <w:szCs w:val="26"/>
        </w:rPr>
        <w:t>Como hijos e hijas de Dios, imitemos a Enoc y caminemos cada día con Él (</w:t>
      </w:r>
      <w:proofErr w:type="spellStart"/>
      <w:r w:rsidRPr="007B7B30">
        <w:rPr>
          <w:sz w:val="26"/>
          <w:szCs w:val="26"/>
        </w:rPr>
        <w:t>Gn</w:t>
      </w:r>
      <w:proofErr w:type="spellEnd"/>
      <w:r w:rsidRPr="007B7B30">
        <w:rPr>
          <w:sz w:val="26"/>
          <w:szCs w:val="26"/>
        </w:rPr>
        <w:t>. 5:22).</w:t>
      </w:r>
    </w:p>
    <w:sectPr w:rsidR="00E27650" w:rsidRPr="007B7B30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CA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B8"/>
    <w:rsid w:val="001E4AA8"/>
    <w:rsid w:val="003036B8"/>
    <w:rsid w:val="00395C43"/>
    <w:rsid w:val="004D5CB2"/>
    <w:rsid w:val="0063704A"/>
    <w:rsid w:val="00687877"/>
    <w:rsid w:val="0070328F"/>
    <w:rsid w:val="007B7B30"/>
    <w:rsid w:val="00871C14"/>
    <w:rsid w:val="00BA3EAE"/>
    <w:rsid w:val="00D126B8"/>
    <w:rsid w:val="00E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E37C"/>
  <w15:chartTrackingRefBased/>
  <w15:docId w15:val="{CACA15A3-9639-4359-9478-211B65DE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D1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2022-03-13T08:35:00Z</dcterms:created>
  <dcterms:modified xsi:type="dcterms:W3CDTF">2022-03-13T08:40:00Z</dcterms:modified>
</cp:coreProperties>
</file>