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F129EB" w14:textId="77777777" w:rsidR="0007004A" w:rsidRPr="0007004A" w:rsidRDefault="0007004A" w:rsidP="0007004A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07004A">
        <w:rPr>
          <w:b/>
          <w:bCs/>
          <w:sz w:val="26"/>
          <w:szCs w:val="26"/>
        </w:rPr>
        <w:t>La descendencia de Noé:</w:t>
      </w:r>
    </w:p>
    <w:p w14:paraId="25E1C68F" w14:textId="22F5F524" w:rsidR="0007004A" w:rsidRPr="006276A0" w:rsidRDefault="0007004A" w:rsidP="0007004A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07004A">
        <w:rPr>
          <w:b/>
          <w:bCs/>
          <w:sz w:val="26"/>
          <w:szCs w:val="26"/>
        </w:rPr>
        <w:t>La maldición de Canaán.</w:t>
      </w:r>
    </w:p>
    <w:p w14:paraId="50CA1C2D" w14:textId="61646AE5" w:rsidR="0098380A" w:rsidRPr="006276A0" w:rsidRDefault="0098380A" w:rsidP="0098380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276A0">
        <w:rPr>
          <w:sz w:val="26"/>
          <w:szCs w:val="26"/>
        </w:rPr>
        <w:t>La embriaguez es una locura que nos hace perder el dominio propio (Pr. 23:31-35). Habiendo perdido el control de sus actos, Noé quedó desnudo en su tienda.</w:t>
      </w:r>
    </w:p>
    <w:p w14:paraId="6465BD83" w14:textId="09FF69C1" w:rsidR="0098380A" w:rsidRPr="006276A0" w:rsidRDefault="0098380A" w:rsidP="0098380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276A0">
        <w:rPr>
          <w:sz w:val="26"/>
          <w:szCs w:val="26"/>
        </w:rPr>
        <w:t>Cam, tal vez acompañado por su hijo Canaán, vio a su padre y se burló de él, deshonrándolo y quebrantando así el 5º mandamiento. No contento con eso, salió a proclamarlo (</w:t>
      </w:r>
      <w:proofErr w:type="spellStart"/>
      <w:r w:rsidRPr="006276A0">
        <w:rPr>
          <w:sz w:val="26"/>
          <w:szCs w:val="26"/>
        </w:rPr>
        <w:t>Gn</w:t>
      </w:r>
      <w:proofErr w:type="spellEnd"/>
      <w:r w:rsidRPr="006276A0">
        <w:rPr>
          <w:sz w:val="26"/>
          <w:szCs w:val="26"/>
        </w:rPr>
        <w:t>. 9:22).</w:t>
      </w:r>
    </w:p>
    <w:p w14:paraId="241AF87E" w14:textId="7B7643B2" w:rsidR="0098380A" w:rsidRPr="0007004A" w:rsidRDefault="0098380A" w:rsidP="0098380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276A0">
        <w:rPr>
          <w:sz w:val="26"/>
          <w:szCs w:val="26"/>
        </w:rPr>
        <w:t xml:space="preserve">Con la maldición de Canaán se condenan todas las prácticas malvadas de sus descendientes, y se introduce a la simiente de </w:t>
      </w:r>
      <w:proofErr w:type="spellStart"/>
      <w:r w:rsidRPr="006276A0">
        <w:rPr>
          <w:sz w:val="26"/>
          <w:szCs w:val="26"/>
        </w:rPr>
        <w:t>Sem</w:t>
      </w:r>
      <w:proofErr w:type="spellEnd"/>
      <w:r w:rsidRPr="006276A0">
        <w:rPr>
          <w:sz w:val="26"/>
          <w:szCs w:val="26"/>
        </w:rPr>
        <w:t xml:space="preserve"> como la redentora de todas las naciones (</w:t>
      </w:r>
      <w:proofErr w:type="spellStart"/>
      <w:r w:rsidRPr="006276A0">
        <w:rPr>
          <w:sz w:val="26"/>
          <w:szCs w:val="26"/>
        </w:rPr>
        <w:t>Gn</w:t>
      </w:r>
      <w:proofErr w:type="spellEnd"/>
      <w:r w:rsidRPr="006276A0">
        <w:rPr>
          <w:sz w:val="26"/>
          <w:szCs w:val="26"/>
        </w:rPr>
        <w:t>. 9:25-27; 22:18).</w:t>
      </w:r>
    </w:p>
    <w:p w14:paraId="618B198A" w14:textId="71452F93" w:rsidR="0007004A" w:rsidRPr="006276A0" w:rsidRDefault="0007004A" w:rsidP="0007004A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07004A">
        <w:rPr>
          <w:b/>
          <w:bCs/>
          <w:sz w:val="26"/>
          <w:szCs w:val="26"/>
        </w:rPr>
        <w:t>La historia de las naciones.</w:t>
      </w:r>
    </w:p>
    <w:p w14:paraId="0042CEF9" w14:textId="77777777" w:rsidR="00BB7ED1" w:rsidRPr="00BB7ED1" w:rsidRDefault="00BB7ED1" w:rsidP="00BB7ED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BB7ED1">
        <w:rPr>
          <w:sz w:val="26"/>
          <w:szCs w:val="26"/>
        </w:rPr>
        <w:t>Génesis menciona 70 descendientes de Noé. Cada clan se estableció en un lugar distinto, dando lugar a 70 naciones de las que se pobló la tierra.</w:t>
      </w:r>
    </w:p>
    <w:p w14:paraId="063F185C" w14:textId="0446453A" w:rsidR="00BB7ED1" w:rsidRPr="006276A0" w:rsidRDefault="00BB7ED1" w:rsidP="00BB7ED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276A0">
        <w:rPr>
          <w:sz w:val="26"/>
          <w:szCs w:val="26"/>
        </w:rPr>
        <w:t>Todos ellos llevaron consigo la historia del pecado y de la redención prometida, que escucharon de Noé. A su vez, Noé las había escuchado de su padre Lamec, que las oyó directamente de Adán.</w:t>
      </w:r>
    </w:p>
    <w:p w14:paraId="16DA7EEA" w14:textId="688DE6D8" w:rsidR="00BB7ED1" w:rsidRPr="0007004A" w:rsidRDefault="00BB7ED1" w:rsidP="00BB7ED1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276A0">
        <w:rPr>
          <w:sz w:val="26"/>
          <w:szCs w:val="26"/>
        </w:rPr>
        <w:t>Desgraciadamente, solo unos pocos permanecieron leales a Dios.</w:t>
      </w:r>
    </w:p>
    <w:p w14:paraId="305FA8D0" w14:textId="77777777" w:rsidR="0007004A" w:rsidRPr="0007004A" w:rsidRDefault="0007004A" w:rsidP="0007004A">
      <w:pPr>
        <w:pStyle w:val="Prrafodelista"/>
        <w:numPr>
          <w:ilvl w:val="0"/>
          <w:numId w:val="1"/>
        </w:numPr>
        <w:rPr>
          <w:b/>
          <w:bCs/>
          <w:sz w:val="26"/>
          <w:szCs w:val="26"/>
        </w:rPr>
      </w:pPr>
      <w:r w:rsidRPr="0007004A">
        <w:rPr>
          <w:b/>
          <w:bCs/>
          <w:sz w:val="26"/>
          <w:szCs w:val="26"/>
        </w:rPr>
        <w:t>La torre de Babel:</w:t>
      </w:r>
    </w:p>
    <w:p w14:paraId="60DBF9B2" w14:textId="08EC1138" w:rsidR="0007004A" w:rsidRPr="006276A0" w:rsidRDefault="0007004A" w:rsidP="0007004A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07004A">
        <w:rPr>
          <w:b/>
          <w:bCs/>
          <w:sz w:val="26"/>
          <w:szCs w:val="26"/>
        </w:rPr>
        <w:t>La rebelión.</w:t>
      </w:r>
    </w:p>
    <w:p w14:paraId="635D4677" w14:textId="1E138A1A" w:rsidR="00C82343" w:rsidRPr="006276A0" w:rsidRDefault="00C82343" w:rsidP="00C82343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276A0">
        <w:rPr>
          <w:sz w:val="26"/>
          <w:szCs w:val="26"/>
        </w:rPr>
        <w:t>La reunión de Babel fue una rebelión en toda regla contra Dios.</w:t>
      </w:r>
    </w:p>
    <w:p w14:paraId="6EA5D1B2" w14:textId="7A934E2B" w:rsidR="00C82343" w:rsidRPr="0007004A" w:rsidRDefault="00C82343" w:rsidP="00C82343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276A0">
        <w:rPr>
          <w:sz w:val="26"/>
          <w:szCs w:val="26"/>
        </w:rPr>
        <w:t>Por esta razón, Babilonia representa a todo movimiento que, alentado por Satanás y su filosofía, intenta ocupar el lugar de Dios (</w:t>
      </w:r>
      <w:proofErr w:type="spellStart"/>
      <w:r w:rsidRPr="006276A0">
        <w:rPr>
          <w:sz w:val="26"/>
          <w:szCs w:val="26"/>
        </w:rPr>
        <w:t>Is</w:t>
      </w:r>
      <w:proofErr w:type="spellEnd"/>
      <w:r w:rsidRPr="006276A0">
        <w:rPr>
          <w:sz w:val="26"/>
          <w:szCs w:val="26"/>
        </w:rPr>
        <w:t>. 14:14; Ap. 18:2).</w:t>
      </w:r>
    </w:p>
    <w:p w14:paraId="7206FC1A" w14:textId="3E72534F" w:rsidR="0007004A" w:rsidRPr="006276A0" w:rsidRDefault="0007004A" w:rsidP="0007004A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07004A">
        <w:rPr>
          <w:b/>
          <w:bCs/>
          <w:sz w:val="26"/>
          <w:szCs w:val="26"/>
        </w:rPr>
        <w:t>Dios desciende.</w:t>
      </w:r>
    </w:p>
    <w:p w14:paraId="621EE8B8" w14:textId="77777777" w:rsidR="00064D2C" w:rsidRPr="00064D2C" w:rsidRDefault="00064D2C" w:rsidP="00064D2C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064D2C">
        <w:rPr>
          <w:sz w:val="26"/>
          <w:szCs w:val="26"/>
        </w:rPr>
        <w:t>Dios no esperó a que la humanidad llegase a Él (cosa, por otra parte, imposible). Él descendió.</w:t>
      </w:r>
    </w:p>
    <w:p w14:paraId="56D2C384" w14:textId="77777777" w:rsidR="00064D2C" w:rsidRPr="00064D2C" w:rsidRDefault="00064D2C" w:rsidP="00064D2C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064D2C">
        <w:rPr>
          <w:sz w:val="26"/>
          <w:szCs w:val="26"/>
        </w:rPr>
        <w:t>Antes de que la rebelión se hiciese firme, Dios descendió para evitar de nuevo la autodestrucción de la humanidad (</w:t>
      </w:r>
      <w:proofErr w:type="spellStart"/>
      <w:r w:rsidRPr="00064D2C">
        <w:rPr>
          <w:sz w:val="26"/>
          <w:szCs w:val="26"/>
        </w:rPr>
        <w:t>Gn</w:t>
      </w:r>
      <w:proofErr w:type="spellEnd"/>
      <w:r w:rsidRPr="00064D2C">
        <w:rPr>
          <w:sz w:val="26"/>
          <w:szCs w:val="26"/>
        </w:rPr>
        <w:t>. 7-8).</w:t>
      </w:r>
    </w:p>
    <w:p w14:paraId="6EA395A3" w14:textId="77777777" w:rsidR="00064D2C" w:rsidRPr="00064D2C" w:rsidRDefault="00064D2C" w:rsidP="00064D2C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064D2C">
        <w:rPr>
          <w:sz w:val="26"/>
          <w:szCs w:val="26"/>
        </w:rPr>
        <w:t>De igual modo, “cuando vino el cumplimiento del tiempo” (</w:t>
      </w:r>
      <w:proofErr w:type="spellStart"/>
      <w:r w:rsidRPr="00064D2C">
        <w:rPr>
          <w:sz w:val="26"/>
          <w:szCs w:val="26"/>
        </w:rPr>
        <w:t>Gál</w:t>
      </w:r>
      <w:proofErr w:type="spellEnd"/>
      <w:r w:rsidRPr="00064D2C">
        <w:rPr>
          <w:sz w:val="26"/>
          <w:szCs w:val="26"/>
        </w:rPr>
        <w:t>. 4:4), Dios descendió, humanándose en la persona de Jesús, para librarnos de la destrucción y darnos vida eterna.</w:t>
      </w:r>
    </w:p>
    <w:p w14:paraId="42F2D7AD" w14:textId="14B083A1" w:rsidR="00C82343" w:rsidRPr="0007004A" w:rsidRDefault="00064D2C" w:rsidP="00064D2C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276A0">
        <w:rPr>
          <w:sz w:val="26"/>
          <w:szCs w:val="26"/>
        </w:rPr>
        <w:t>Por nosotros mismos, no podemos llegar a Dios de ningún modo. Por eso, Él desciende a nosotros. Así actúa la gracia divina.</w:t>
      </w:r>
    </w:p>
    <w:p w14:paraId="5EFFDE02" w14:textId="73190D5B" w:rsidR="00395C43" w:rsidRPr="006276A0" w:rsidRDefault="0007004A" w:rsidP="0007004A">
      <w:pPr>
        <w:pStyle w:val="Prrafodelista"/>
        <w:numPr>
          <w:ilvl w:val="1"/>
          <w:numId w:val="1"/>
        </w:numPr>
        <w:rPr>
          <w:b/>
          <w:bCs/>
          <w:sz w:val="26"/>
          <w:szCs w:val="26"/>
        </w:rPr>
      </w:pPr>
      <w:r w:rsidRPr="006276A0">
        <w:rPr>
          <w:b/>
          <w:bCs/>
          <w:sz w:val="26"/>
          <w:szCs w:val="26"/>
        </w:rPr>
        <w:t>La dispersión.</w:t>
      </w:r>
    </w:p>
    <w:p w14:paraId="5EBA8AA3" w14:textId="77777777" w:rsidR="009B17BA" w:rsidRPr="009B17BA" w:rsidRDefault="009B17BA" w:rsidP="009B17B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B17BA">
        <w:rPr>
          <w:sz w:val="26"/>
          <w:szCs w:val="26"/>
        </w:rPr>
        <w:t>Lo que en un principio debía haber sido una puerta para llegar al trono de Dios (para usurparlo), se convirtió en un lugar de confusión [“Babel”, significa “puerta de Dios” en acadio, y es similar al verbo hebreo “confundir”].</w:t>
      </w:r>
    </w:p>
    <w:p w14:paraId="23225C90" w14:textId="23FCB260" w:rsidR="00064D2C" w:rsidRPr="006276A0" w:rsidRDefault="009B17BA" w:rsidP="009B17B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276A0">
        <w:rPr>
          <w:sz w:val="26"/>
          <w:szCs w:val="26"/>
        </w:rPr>
        <w:t>Al salir del arca, recibieron la orden de esparcirse sobre la faz de la tierra (</w:t>
      </w:r>
      <w:proofErr w:type="spellStart"/>
      <w:r w:rsidRPr="006276A0">
        <w:rPr>
          <w:sz w:val="26"/>
          <w:szCs w:val="26"/>
        </w:rPr>
        <w:t>Gn</w:t>
      </w:r>
      <w:proofErr w:type="spellEnd"/>
      <w:r w:rsidRPr="006276A0">
        <w:rPr>
          <w:sz w:val="26"/>
          <w:szCs w:val="26"/>
        </w:rPr>
        <w:t>. 9:1), pero se negaron a obedecer. Ahora, fueron obligados a cumplir la orden inicial.</w:t>
      </w:r>
    </w:p>
    <w:p w14:paraId="5E151384" w14:textId="1B50FC73" w:rsidR="009B17BA" w:rsidRPr="009B17BA" w:rsidRDefault="009B17BA" w:rsidP="009B17B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9B17BA">
        <w:rPr>
          <w:sz w:val="26"/>
          <w:szCs w:val="26"/>
        </w:rPr>
        <w:t>En su mayor parte, la humanidad terminó renegando de Dios, adorando ídolos y depravándose cada vez más.</w:t>
      </w:r>
    </w:p>
    <w:p w14:paraId="3053C9B8" w14:textId="699AA304" w:rsidR="009B17BA" w:rsidRPr="006276A0" w:rsidRDefault="009B17BA" w:rsidP="009B17BA">
      <w:pPr>
        <w:pStyle w:val="Prrafodelista"/>
        <w:numPr>
          <w:ilvl w:val="2"/>
          <w:numId w:val="1"/>
        </w:numPr>
        <w:rPr>
          <w:sz w:val="26"/>
          <w:szCs w:val="26"/>
        </w:rPr>
      </w:pPr>
      <w:r w:rsidRPr="006276A0">
        <w:rPr>
          <w:sz w:val="26"/>
          <w:szCs w:val="26"/>
        </w:rPr>
        <w:t>Pero un remanente siguió adorando a Dios (</w:t>
      </w:r>
      <w:proofErr w:type="spellStart"/>
      <w:r w:rsidRPr="006276A0">
        <w:rPr>
          <w:sz w:val="26"/>
          <w:szCs w:val="26"/>
        </w:rPr>
        <w:t>Gn</w:t>
      </w:r>
      <w:proofErr w:type="spellEnd"/>
      <w:r w:rsidRPr="006276A0">
        <w:rPr>
          <w:sz w:val="26"/>
          <w:szCs w:val="26"/>
        </w:rPr>
        <w:t>. 11:27). Igualmente, Dios tiene hoy un remante que permanece fiel.</w:t>
      </w:r>
    </w:p>
    <w:sectPr w:rsidR="009B17BA" w:rsidRPr="006276A0" w:rsidSect="001E4AA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5FB6A57"/>
    <w:multiLevelType w:val="multilevel"/>
    <w:tmpl w:val="DD383A00"/>
    <w:lvl w:ilvl="0">
      <w:start w:val="1"/>
      <w:numFmt w:val="upperLetter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bullet"/>
      <w:lvlRestart w:val="0"/>
      <w:lvlText w:val="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—"/>
      <w:lvlJc w:val="left"/>
      <w:pPr>
        <w:ind w:left="1080" w:hanging="360"/>
      </w:pPr>
      <w:rPr>
        <w:rFonts w:ascii="Calibri" w:hAnsi="Calibri"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val="bestFit" w:percent="225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004A"/>
    <w:rsid w:val="00064D2C"/>
    <w:rsid w:val="0007004A"/>
    <w:rsid w:val="001E4AA8"/>
    <w:rsid w:val="003036B8"/>
    <w:rsid w:val="00395C43"/>
    <w:rsid w:val="004D5CB2"/>
    <w:rsid w:val="006276A0"/>
    <w:rsid w:val="0098380A"/>
    <w:rsid w:val="009B17BA"/>
    <w:rsid w:val="00BA3EAE"/>
    <w:rsid w:val="00BB7ED1"/>
    <w:rsid w:val="00C823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1D46E4D"/>
  <w15:chartTrackingRefBased/>
  <w15:docId w15:val="{46739E01-F339-4DCD-A9C3-539F9E59D5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036B8"/>
    <w:rPr>
      <w:sz w:val="24"/>
    </w:rPr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Citabblica">
    <w:name w:val="Cita bíblica"/>
    <w:basedOn w:val="Fuentedeprrafopredeter"/>
    <w:uiPriority w:val="1"/>
    <w:qFormat/>
    <w:rsid w:val="00BA3EAE"/>
    <w:rPr>
      <w:b/>
      <w:bCs/>
      <w:color w:val="C00000"/>
    </w:rPr>
  </w:style>
  <w:style w:type="paragraph" w:styleId="Sinespaciado">
    <w:name w:val="No Spacing"/>
    <w:uiPriority w:val="1"/>
    <w:qFormat/>
    <w:rsid w:val="003036B8"/>
    <w:pPr>
      <w:spacing w:after="0" w:line="240" w:lineRule="auto"/>
    </w:pPr>
    <w:rPr>
      <w:sz w:val="24"/>
    </w:rPr>
  </w:style>
  <w:style w:type="paragraph" w:styleId="Prrafodelista">
    <w:name w:val="List Paragraph"/>
    <w:basedOn w:val="Normal"/>
    <w:uiPriority w:val="34"/>
    <w:qFormat/>
    <w:rsid w:val="0007004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371</Words>
  <Characters>2043</Characters>
  <Application>Microsoft Office Word</Application>
  <DocSecurity>0</DocSecurity>
  <Lines>17</Lines>
  <Paragraphs>4</Paragraphs>
  <ScaleCrop>false</ScaleCrop>
  <Company/>
  <LinksUpToDate>false</LinksUpToDate>
  <CharactersWithSpaces>2410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Sergio Fustero Carreras</dc:creator>
  <cp:keywords/>
  <dc:description/>
  <cp:lastModifiedBy>Sergio Fustero Carreras</cp:lastModifiedBy>
  <cp:revision>7</cp:revision>
  <dcterms:created xsi:type="dcterms:W3CDTF">2022-03-30T19:17:00Z</dcterms:created>
  <dcterms:modified xsi:type="dcterms:W3CDTF">2022-03-30T19:21:00Z</dcterms:modified>
</cp:coreProperties>
</file>