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B992" w14:textId="77777777" w:rsidR="0029534A" w:rsidRDefault="0029534A" w:rsidP="0029534A">
      <w:pPr>
        <w:pStyle w:val="Prrafodelista"/>
        <w:numPr>
          <w:ilvl w:val="0"/>
          <w:numId w:val="1"/>
        </w:numPr>
        <w:rPr>
          <w:b/>
          <w:bCs/>
          <w:sz w:val="22"/>
          <w:lang w:val="ro-RO"/>
        </w:rPr>
      </w:pPr>
      <w:r w:rsidRPr="0029534A">
        <w:rPr>
          <w:b/>
          <w:bCs/>
          <w:sz w:val="22"/>
          <w:lang w:val="ro-RO"/>
        </w:rPr>
        <w:t>Timpul de așteptare</w:t>
      </w:r>
    </w:p>
    <w:p w14:paraId="5A36F892" w14:textId="77777777" w:rsidR="0029534A" w:rsidRPr="0029534A" w:rsidRDefault="0029534A" w:rsidP="0029534A">
      <w:pPr>
        <w:pStyle w:val="Prrafodelista"/>
        <w:numPr>
          <w:ilvl w:val="1"/>
          <w:numId w:val="1"/>
        </w:numPr>
        <w:rPr>
          <w:sz w:val="22"/>
          <w:lang w:val="ro-RO"/>
        </w:rPr>
      </w:pPr>
      <w:r w:rsidRPr="0029534A">
        <w:rPr>
          <w:sz w:val="22"/>
        </w:rPr>
        <w:t xml:space="preserve">Isus </w:t>
      </w:r>
      <w:proofErr w:type="spellStart"/>
      <w:r w:rsidRPr="0029534A">
        <w:rPr>
          <w:sz w:val="22"/>
        </w:rPr>
        <w:t>ne</w:t>
      </w:r>
      <w:proofErr w:type="spellEnd"/>
      <w:r w:rsidRPr="0029534A">
        <w:rPr>
          <w:sz w:val="22"/>
        </w:rPr>
        <w:t xml:space="preserve">-a </w:t>
      </w:r>
      <w:proofErr w:type="spellStart"/>
      <w:r w:rsidRPr="0029534A">
        <w:rPr>
          <w:sz w:val="22"/>
        </w:rPr>
        <w:t>dat</w:t>
      </w:r>
      <w:proofErr w:type="spellEnd"/>
      <w:r w:rsidRPr="0029534A">
        <w:rPr>
          <w:sz w:val="22"/>
        </w:rPr>
        <w:t xml:space="preserve"> </w:t>
      </w:r>
      <w:proofErr w:type="spellStart"/>
      <w:r w:rsidRPr="0029534A">
        <w:rPr>
          <w:sz w:val="22"/>
        </w:rPr>
        <w:t>semne</w:t>
      </w:r>
      <w:proofErr w:type="spellEnd"/>
      <w:r w:rsidRPr="0029534A">
        <w:rPr>
          <w:sz w:val="22"/>
        </w:rPr>
        <w:t xml:space="preserve"> care </w:t>
      </w:r>
      <w:proofErr w:type="spellStart"/>
      <w:r w:rsidRPr="0029534A">
        <w:rPr>
          <w:sz w:val="22"/>
        </w:rPr>
        <w:t>aveau</w:t>
      </w:r>
      <w:proofErr w:type="spellEnd"/>
      <w:r w:rsidRPr="0029534A">
        <w:rPr>
          <w:sz w:val="22"/>
        </w:rPr>
        <w:t xml:space="preserve"> </w:t>
      </w:r>
      <w:proofErr w:type="spellStart"/>
      <w:r w:rsidRPr="0029534A">
        <w:rPr>
          <w:sz w:val="22"/>
        </w:rPr>
        <w:t>să</w:t>
      </w:r>
      <w:proofErr w:type="spellEnd"/>
      <w:r w:rsidRPr="0029534A">
        <w:rPr>
          <w:sz w:val="22"/>
        </w:rPr>
        <w:t xml:space="preserve"> se </w:t>
      </w:r>
      <w:proofErr w:type="spellStart"/>
      <w:r w:rsidRPr="0029534A">
        <w:rPr>
          <w:sz w:val="22"/>
        </w:rPr>
        <w:t>întâmple</w:t>
      </w:r>
      <w:proofErr w:type="spellEnd"/>
      <w:r w:rsidRPr="0029534A">
        <w:rPr>
          <w:sz w:val="22"/>
        </w:rPr>
        <w:t xml:space="preserve"> </w:t>
      </w:r>
      <w:proofErr w:type="spellStart"/>
      <w:r w:rsidRPr="0029534A">
        <w:rPr>
          <w:sz w:val="22"/>
        </w:rPr>
        <w:t>înainte</w:t>
      </w:r>
      <w:proofErr w:type="spellEnd"/>
      <w:r w:rsidRPr="0029534A">
        <w:rPr>
          <w:sz w:val="22"/>
        </w:rPr>
        <w:t xml:space="preserve"> de a Doua Sa </w:t>
      </w:r>
      <w:proofErr w:type="spellStart"/>
      <w:r w:rsidRPr="0029534A">
        <w:rPr>
          <w:sz w:val="22"/>
        </w:rPr>
        <w:t>Venire</w:t>
      </w:r>
      <w:proofErr w:type="spellEnd"/>
      <w:r w:rsidRPr="0029534A">
        <w:rPr>
          <w:sz w:val="22"/>
        </w:rPr>
        <w:t xml:space="preserve">. </w:t>
      </w:r>
      <w:proofErr w:type="spellStart"/>
      <w:r w:rsidRPr="0029534A">
        <w:rPr>
          <w:sz w:val="22"/>
        </w:rPr>
        <w:t>Acestea</w:t>
      </w:r>
      <w:proofErr w:type="spellEnd"/>
      <w:r w:rsidRPr="0029534A">
        <w:rPr>
          <w:sz w:val="22"/>
        </w:rPr>
        <w:t xml:space="preserve"> sunt o serie de </w:t>
      </w:r>
      <w:proofErr w:type="spellStart"/>
      <w:r w:rsidRPr="0029534A">
        <w:rPr>
          <w:sz w:val="22"/>
        </w:rPr>
        <w:t>situații</w:t>
      </w:r>
      <w:proofErr w:type="spellEnd"/>
      <w:r w:rsidRPr="0029534A">
        <w:rPr>
          <w:sz w:val="22"/>
        </w:rPr>
        <w:t xml:space="preserve"> care se </w:t>
      </w:r>
      <w:proofErr w:type="spellStart"/>
      <w:r w:rsidRPr="0029534A">
        <w:rPr>
          <w:sz w:val="22"/>
        </w:rPr>
        <w:t>vor</w:t>
      </w:r>
      <w:proofErr w:type="spellEnd"/>
      <w:r w:rsidRPr="0029534A">
        <w:rPr>
          <w:sz w:val="22"/>
        </w:rPr>
        <w:t xml:space="preserve"> </w:t>
      </w:r>
      <w:proofErr w:type="spellStart"/>
      <w:r w:rsidRPr="0029534A">
        <w:rPr>
          <w:sz w:val="22"/>
        </w:rPr>
        <w:t>înrăutăți</w:t>
      </w:r>
      <w:proofErr w:type="spellEnd"/>
      <w:r w:rsidRPr="0029534A">
        <w:rPr>
          <w:sz w:val="22"/>
        </w:rPr>
        <w:t xml:space="preserve"> pe </w:t>
      </w:r>
      <w:proofErr w:type="spellStart"/>
      <w:r w:rsidRPr="0029534A">
        <w:rPr>
          <w:sz w:val="22"/>
        </w:rPr>
        <w:t>măsură</w:t>
      </w:r>
      <w:proofErr w:type="spellEnd"/>
      <w:r w:rsidRPr="0029534A">
        <w:rPr>
          <w:sz w:val="22"/>
        </w:rPr>
        <w:t xml:space="preserve"> ce se apropie </w:t>
      </w:r>
      <w:proofErr w:type="spellStart"/>
      <w:r w:rsidRPr="0029534A">
        <w:rPr>
          <w:sz w:val="22"/>
        </w:rPr>
        <w:t>acel</w:t>
      </w:r>
      <w:proofErr w:type="spellEnd"/>
      <w:r w:rsidRPr="0029534A">
        <w:rPr>
          <w:sz w:val="22"/>
        </w:rPr>
        <w:t xml:space="preserve"> </w:t>
      </w:r>
      <w:proofErr w:type="spellStart"/>
      <w:r w:rsidRPr="0029534A">
        <w:rPr>
          <w:sz w:val="22"/>
        </w:rPr>
        <w:t>moment</w:t>
      </w:r>
      <w:proofErr w:type="spellEnd"/>
      <w:r w:rsidRPr="0029534A">
        <w:rPr>
          <w:sz w:val="22"/>
        </w:rPr>
        <w:t xml:space="preserve"> (Matei 24:6-11):</w:t>
      </w:r>
    </w:p>
    <w:p w14:paraId="09EACD69" w14:textId="77777777" w:rsidR="0029534A" w:rsidRPr="0029534A" w:rsidRDefault="0029534A" w:rsidP="0029534A">
      <w:pPr>
        <w:pStyle w:val="Prrafodelista"/>
        <w:numPr>
          <w:ilvl w:val="1"/>
          <w:numId w:val="1"/>
        </w:numPr>
        <w:rPr>
          <w:sz w:val="22"/>
          <w:lang w:val="ro-RO"/>
        </w:rPr>
      </w:pPr>
      <w:r w:rsidRPr="0029534A">
        <w:rPr>
          <w:sz w:val="22"/>
          <w:lang w:val="ro-RO"/>
        </w:rPr>
        <w:t>Pentru a ne păstra încrederea în aceste „vremuri grele” (2 Timotei 3:1), trebuie să cultivăm o relație corectă cu Dumnezeu și să avem asigurarea că El ne-a iertat păcatele și că suntem mântuiți de El.</w:t>
      </w:r>
    </w:p>
    <w:p w14:paraId="0FD6FCDB" w14:textId="77777777" w:rsidR="0029534A" w:rsidRPr="0029534A" w:rsidRDefault="0029534A" w:rsidP="0029534A">
      <w:pPr>
        <w:pStyle w:val="Prrafodelista"/>
        <w:numPr>
          <w:ilvl w:val="1"/>
          <w:numId w:val="1"/>
        </w:numPr>
        <w:rPr>
          <w:sz w:val="22"/>
          <w:lang w:val="ro-RO"/>
        </w:rPr>
      </w:pPr>
      <w:r w:rsidRPr="0029534A">
        <w:rPr>
          <w:sz w:val="22"/>
        </w:rPr>
        <w:t xml:space="preserve">Este </w:t>
      </w:r>
      <w:proofErr w:type="spellStart"/>
      <w:r w:rsidRPr="0029534A">
        <w:rPr>
          <w:sz w:val="22"/>
        </w:rPr>
        <w:t>nevoie</w:t>
      </w:r>
      <w:proofErr w:type="spellEnd"/>
      <w:r w:rsidRPr="0029534A">
        <w:rPr>
          <w:sz w:val="22"/>
        </w:rPr>
        <w:t xml:space="preserve"> de o </w:t>
      </w:r>
      <w:proofErr w:type="spellStart"/>
      <w:r w:rsidRPr="0029534A">
        <w:rPr>
          <w:sz w:val="22"/>
        </w:rPr>
        <w:t>redresare</w:t>
      </w:r>
      <w:proofErr w:type="spellEnd"/>
      <w:r w:rsidRPr="0029534A">
        <w:rPr>
          <w:sz w:val="22"/>
        </w:rPr>
        <w:t xml:space="preserve"> </w:t>
      </w:r>
      <w:proofErr w:type="spellStart"/>
      <w:r w:rsidRPr="0029534A">
        <w:rPr>
          <w:sz w:val="22"/>
        </w:rPr>
        <w:t>spirituală</w:t>
      </w:r>
      <w:proofErr w:type="spellEnd"/>
      <w:r w:rsidRPr="0029534A">
        <w:rPr>
          <w:sz w:val="22"/>
        </w:rPr>
        <w:t xml:space="preserve">. </w:t>
      </w:r>
      <w:proofErr w:type="spellStart"/>
      <w:r w:rsidRPr="0029534A">
        <w:rPr>
          <w:sz w:val="22"/>
        </w:rPr>
        <w:t>Trebuie</w:t>
      </w:r>
      <w:proofErr w:type="spellEnd"/>
      <w:r w:rsidRPr="0029534A">
        <w:rPr>
          <w:sz w:val="22"/>
        </w:rPr>
        <w:t xml:space="preserve"> </w:t>
      </w:r>
      <w:proofErr w:type="spellStart"/>
      <w:r w:rsidRPr="0029534A">
        <w:rPr>
          <w:sz w:val="22"/>
        </w:rPr>
        <w:t>să</w:t>
      </w:r>
      <w:proofErr w:type="spellEnd"/>
      <w:r w:rsidRPr="0029534A">
        <w:rPr>
          <w:sz w:val="22"/>
        </w:rPr>
        <w:t xml:space="preserve"> </w:t>
      </w:r>
      <w:proofErr w:type="spellStart"/>
      <w:r w:rsidRPr="0029534A">
        <w:rPr>
          <w:sz w:val="22"/>
        </w:rPr>
        <w:t>ne</w:t>
      </w:r>
      <w:proofErr w:type="spellEnd"/>
      <w:r w:rsidRPr="0029534A">
        <w:rPr>
          <w:sz w:val="22"/>
        </w:rPr>
        <w:t xml:space="preserve"> </w:t>
      </w:r>
      <w:proofErr w:type="spellStart"/>
      <w:r w:rsidRPr="0029534A">
        <w:rPr>
          <w:sz w:val="22"/>
        </w:rPr>
        <w:t>rugăm</w:t>
      </w:r>
      <w:proofErr w:type="spellEnd"/>
      <w:r w:rsidRPr="0029534A">
        <w:rPr>
          <w:sz w:val="22"/>
        </w:rPr>
        <w:t xml:space="preserve">, </w:t>
      </w:r>
      <w:proofErr w:type="spellStart"/>
      <w:r w:rsidRPr="0029534A">
        <w:rPr>
          <w:sz w:val="22"/>
        </w:rPr>
        <w:t>asemenea</w:t>
      </w:r>
      <w:proofErr w:type="spellEnd"/>
      <w:r w:rsidRPr="0029534A">
        <w:rPr>
          <w:sz w:val="22"/>
        </w:rPr>
        <w:t xml:space="preserve"> lui Asaf: „</w:t>
      </w:r>
      <w:proofErr w:type="spellStart"/>
      <w:r w:rsidRPr="0029534A">
        <w:rPr>
          <w:sz w:val="22"/>
        </w:rPr>
        <w:t>Ridică-ne</w:t>
      </w:r>
      <w:proofErr w:type="spellEnd"/>
      <w:r w:rsidRPr="0029534A">
        <w:rPr>
          <w:sz w:val="22"/>
        </w:rPr>
        <w:t xml:space="preserve">, </w:t>
      </w:r>
      <w:proofErr w:type="spellStart"/>
      <w:r w:rsidRPr="0029534A">
        <w:rPr>
          <w:sz w:val="22"/>
        </w:rPr>
        <w:t>Dumnezeule</w:t>
      </w:r>
      <w:proofErr w:type="spellEnd"/>
      <w:r w:rsidRPr="0029534A">
        <w:rPr>
          <w:sz w:val="22"/>
        </w:rPr>
        <w:t xml:space="preserve">, </w:t>
      </w:r>
      <w:proofErr w:type="spellStart"/>
      <w:r w:rsidRPr="0029534A">
        <w:rPr>
          <w:sz w:val="22"/>
        </w:rPr>
        <w:t>fă</w:t>
      </w:r>
      <w:proofErr w:type="spellEnd"/>
      <w:r w:rsidRPr="0029534A">
        <w:rPr>
          <w:sz w:val="22"/>
        </w:rPr>
        <w:t xml:space="preserve"> </w:t>
      </w:r>
      <w:proofErr w:type="spellStart"/>
      <w:r w:rsidRPr="0029534A">
        <w:rPr>
          <w:sz w:val="22"/>
        </w:rPr>
        <w:t>să</w:t>
      </w:r>
      <w:proofErr w:type="spellEnd"/>
      <w:r w:rsidRPr="0029534A">
        <w:rPr>
          <w:sz w:val="22"/>
        </w:rPr>
        <w:t xml:space="preserve"> </w:t>
      </w:r>
      <w:proofErr w:type="spellStart"/>
      <w:r w:rsidRPr="0029534A">
        <w:rPr>
          <w:sz w:val="22"/>
        </w:rPr>
        <w:t>strălucească</w:t>
      </w:r>
      <w:proofErr w:type="spellEnd"/>
      <w:r w:rsidRPr="0029534A">
        <w:rPr>
          <w:sz w:val="22"/>
        </w:rPr>
        <w:t xml:space="preserve"> </w:t>
      </w:r>
      <w:proofErr w:type="spellStart"/>
      <w:r w:rsidRPr="0029534A">
        <w:rPr>
          <w:sz w:val="22"/>
        </w:rPr>
        <w:t>fața</w:t>
      </w:r>
      <w:proofErr w:type="spellEnd"/>
      <w:r w:rsidRPr="0029534A">
        <w:rPr>
          <w:sz w:val="22"/>
        </w:rPr>
        <w:t xml:space="preserve"> Ta, </w:t>
      </w:r>
      <w:proofErr w:type="spellStart"/>
      <w:r w:rsidRPr="0029534A">
        <w:rPr>
          <w:sz w:val="22"/>
        </w:rPr>
        <w:t>și</w:t>
      </w:r>
      <w:proofErr w:type="spellEnd"/>
      <w:r w:rsidRPr="0029534A">
        <w:rPr>
          <w:sz w:val="22"/>
        </w:rPr>
        <w:t xml:space="preserve"> </w:t>
      </w:r>
      <w:proofErr w:type="spellStart"/>
      <w:r w:rsidRPr="0029534A">
        <w:rPr>
          <w:sz w:val="22"/>
        </w:rPr>
        <w:t>vom</w:t>
      </w:r>
      <w:proofErr w:type="spellEnd"/>
      <w:r w:rsidRPr="0029534A">
        <w:rPr>
          <w:sz w:val="22"/>
        </w:rPr>
        <w:t xml:space="preserve"> fi </w:t>
      </w:r>
      <w:proofErr w:type="spellStart"/>
      <w:r w:rsidRPr="0029534A">
        <w:rPr>
          <w:sz w:val="22"/>
        </w:rPr>
        <w:t>scăpați</w:t>
      </w:r>
      <w:proofErr w:type="spellEnd"/>
      <w:r w:rsidRPr="0029534A">
        <w:rPr>
          <w:sz w:val="22"/>
        </w:rPr>
        <w:t>!” (</w:t>
      </w:r>
      <w:proofErr w:type="spellStart"/>
      <w:r w:rsidRPr="0029534A">
        <w:rPr>
          <w:sz w:val="22"/>
        </w:rPr>
        <w:t>Psalmul</w:t>
      </w:r>
      <w:proofErr w:type="spellEnd"/>
      <w:r w:rsidRPr="0029534A">
        <w:rPr>
          <w:sz w:val="22"/>
        </w:rPr>
        <w:t xml:space="preserve"> 80:3).</w:t>
      </w:r>
    </w:p>
    <w:p w14:paraId="45AF0A84" w14:textId="77777777" w:rsidR="0029534A" w:rsidRDefault="0029534A" w:rsidP="0029534A">
      <w:pPr>
        <w:pStyle w:val="Prrafodelista"/>
        <w:numPr>
          <w:ilvl w:val="0"/>
          <w:numId w:val="1"/>
        </w:numPr>
        <w:rPr>
          <w:b/>
          <w:bCs/>
          <w:sz w:val="22"/>
          <w:lang w:val="ro-RO"/>
        </w:rPr>
      </w:pPr>
      <w:r w:rsidRPr="0029534A">
        <w:rPr>
          <w:b/>
          <w:bCs/>
          <w:sz w:val="22"/>
          <w:lang w:val="ro-RO"/>
        </w:rPr>
        <w:t>A doua venire</w:t>
      </w:r>
    </w:p>
    <w:p w14:paraId="67334331" w14:textId="77777777" w:rsidR="0029534A" w:rsidRPr="0029534A" w:rsidRDefault="0029534A" w:rsidP="0029534A">
      <w:pPr>
        <w:pStyle w:val="Prrafodelista"/>
        <w:numPr>
          <w:ilvl w:val="1"/>
          <w:numId w:val="1"/>
        </w:numPr>
        <w:rPr>
          <w:sz w:val="22"/>
          <w:lang w:val="ro-RO"/>
        </w:rPr>
      </w:pPr>
      <w:r w:rsidRPr="0029534A">
        <w:rPr>
          <w:sz w:val="22"/>
        </w:rPr>
        <w:t xml:space="preserve">Matei 24:29-31 </w:t>
      </w:r>
      <w:proofErr w:type="spellStart"/>
      <w:r w:rsidRPr="0029534A">
        <w:rPr>
          <w:sz w:val="22"/>
        </w:rPr>
        <w:t>rezumă</w:t>
      </w:r>
      <w:proofErr w:type="spellEnd"/>
      <w:r w:rsidRPr="0029534A">
        <w:rPr>
          <w:sz w:val="22"/>
        </w:rPr>
        <w:t xml:space="preserve"> </w:t>
      </w:r>
      <w:proofErr w:type="spellStart"/>
      <w:r w:rsidRPr="0029534A">
        <w:rPr>
          <w:sz w:val="22"/>
        </w:rPr>
        <w:t>principalele</w:t>
      </w:r>
      <w:proofErr w:type="spellEnd"/>
      <w:r w:rsidRPr="0029534A">
        <w:rPr>
          <w:sz w:val="22"/>
        </w:rPr>
        <w:t xml:space="preserve"> </w:t>
      </w:r>
      <w:proofErr w:type="spellStart"/>
      <w:r w:rsidRPr="0029534A">
        <w:rPr>
          <w:sz w:val="22"/>
        </w:rPr>
        <w:t>evenimente</w:t>
      </w:r>
      <w:proofErr w:type="spellEnd"/>
      <w:r w:rsidRPr="0029534A">
        <w:rPr>
          <w:sz w:val="22"/>
        </w:rPr>
        <w:t xml:space="preserve"> ale </w:t>
      </w:r>
      <w:proofErr w:type="spellStart"/>
      <w:r w:rsidRPr="0029534A">
        <w:rPr>
          <w:sz w:val="22"/>
        </w:rPr>
        <w:t>acestui</w:t>
      </w:r>
      <w:proofErr w:type="spellEnd"/>
      <w:r w:rsidRPr="0029534A">
        <w:rPr>
          <w:sz w:val="22"/>
        </w:rPr>
        <w:t xml:space="preserve"> mare </w:t>
      </w:r>
      <w:proofErr w:type="spellStart"/>
      <w:r w:rsidRPr="0029534A">
        <w:rPr>
          <w:sz w:val="22"/>
        </w:rPr>
        <w:t>eveniment</w:t>
      </w:r>
      <w:proofErr w:type="spellEnd"/>
      <w:r w:rsidRPr="0029534A">
        <w:rPr>
          <w:sz w:val="22"/>
        </w:rPr>
        <w:t xml:space="preserve">, a </w:t>
      </w:r>
      <w:proofErr w:type="spellStart"/>
      <w:r w:rsidRPr="0029534A">
        <w:rPr>
          <w:sz w:val="22"/>
        </w:rPr>
        <w:t>cărui</w:t>
      </w:r>
      <w:proofErr w:type="spellEnd"/>
      <w:r w:rsidRPr="0029534A">
        <w:rPr>
          <w:sz w:val="22"/>
        </w:rPr>
        <w:t xml:space="preserve"> </w:t>
      </w:r>
      <w:proofErr w:type="spellStart"/>
      <w:r w:rsidRPr="0029534A">
        <w:rPr>
          <w:sz w:val="22"/>
        </w:rPr>
        <w:t>scenă</w:t>
      </w:r>
      <w:proofErr w:type="spellEnd"/>
      <w:r w:rsidRPr="0029534A">
        <w:rPr>
          <w:sz w:val="22"/>
        </w:rPr>
        <w:t xml:space="preserve"> este </w:t>
      </w:r>
      <w:proofErr w:type="spellStart"/>
      <w:r w:rsidRPr="0029534A">
        <w:rPr>
          <w:sz w:val="22"/>
        </w:rPr>
        <w:t>completată</w:t>
      </w:r>
      <w:proofErr w:type="spellEnd"/>
      <w:r w:rsidRPr="0029534A">
        <w:rPr>
          <w:sz w:val="22"/>
        </w:rPr>
        <w:t xml:space="preserve"> de alte pasaje:</w:t>
      </w:r>
    </w:p>
    <w:p w14:paraId="34A59574" w14:textId="77777777" w:rsidR="0029534A" w:rsidRPr="0029534A" w:rsidRDefault="0029534A" w:rsidP="0029534A">
      <w:pPr>
        <w:pStyle w:val="Prrafodelista"/>
        <w:numPr>
          <w:ilvl w:val="2"/>
          <w:numId w:val="1"/>
        </w:numPr>
        <w:rPr>
          <w:sz w:val="22"/>
          <w:lang w:val="ro-RO"/>
        </w:rPr>
      </w:pPr>
      <w:r w:rsidRPr="0029534A">
        <w:rPr>
          <w:sz w:val="22"/>
          <w:lang w:val="ro-RO"/>
        </w:rPr>
        <w:t>Dezastre majore zguduie Pământul</w:t>
      </w:r>
      <w:r w:rsidRPr="0029534A">
        <w:rPr>
          <w:sz w:val="22"/>
        </w:rPr>
        <w:t>(Ap. 6:12-14)</w:t>
      </w:r>
    </w:p>
    <w:p w14:paraId="4F635722" w14:textId="77777777" w:rsidR="0029534A" w:rsidRPr="0029534A" w:rsidRDefault="0029534A" w:rsidP="0029534A">
      <w:pPr>
        <w:pStyle w:val="Prrafodelista"/>
        <w:numPr>
          <w:ilvl w:val="2"/>
          <w:numId w:val="1"/>
        </w:numPr>
        <w:rPr>
          <w:sz w:val="22"/>
          <w:lang w:val="ro-RO"/>
        </w:rPr>
      </w:pPr>
      <w:r w:rsidRPr="0029534A">
        <w:rPr>
          <w:sz w:val="22"/>
          <w:lang w:val="it-IT"/>
        </w:rPr>
        <w:t>Semnul Fiului Omului apare</w:t>
      </w:r>
      <w:r w:rsidRPr="0029534A">
        <w:rPr>
          <w:sz w:val="22"/>
          <w:lang w:val="it-IT"/>
        </w:rPr>
        <w:br/>
        <w:t>(un nor mic)</w:t>
      </w:r>
    </w:p>
    <w:p w14:paraId="3112A4F2" w14:textId="77777777" w:rsidR="0029534A" w:rsidRPr="0029534A" w:rsidRDefault="0029534A" w:rsidP="0029534A">
      <w:pPr>
        <w:pStyle w:val="Prrafodelista"/>
        <w:numPr>
          <w:ilvl w:val="2"/>
          <w:numId w:val="1"/>
        </w:numPr>
        <w:rPr>
          <w:sz w:val="22"/>
          <w:lang w:val="ro-RO"/>
        </w:rPr>
      </w:pPr>
      <w:r w:rsidRPr="0029534A">
        <w:rPr>
          <w:sz w:val="22"/>
          <w:lang w:val="ro-RO"/>
        </w:rPr>
        <w:t>Isus țâșnește din nori (Apocalipsa 1:7)</w:t>
      </w:r>
    </w:p>
    <w:p w14:paraId="334E997A" w14:textId="77777777" w:rsidR="0029534A" w:rsidRPr="0029534A" w:rsidRDefault="0029534A" w:rsidP="0029534A">
      <w:pPr>
        <w:pStyle w:val="Prrafodelista"/>
        <w:numPr>
          <w:ilvl w:val="2"/>
          <w:numId w:val="1"/>
        </w:numPr>
        <w:rPr>
          <w:sz w:val="22"/>
          <w:lang w:val="ro-RO"/>
        </w:rPr>
      </w:pPr>
      <w:r w:rsidRPr="0029534A">
        <w:rPr>
          <w:sz w:val="22"/>
          <w:lang w:val="ro-RO"/>
        </w:rPr>
        <w:t xml:space="preserve">Glasul Lui învie morții și îi transformă pe cei vii. (Ioan 5:28; 1 </w:t>
      </w:r>
      <w:r w:rsidRPr="0029534A">
        <w:rPr>
          <w:rFonts w:ascii="Arial" w:hAnsi="Arial"/>
          <w:sz w:val="22"/>
          <w:lang w:val="ro-RO"/>
        </w:rPr>
        <w:t>​​</w:t>
      </w:r>
      <w:r w:rsidRPr="0029534A">
        <w:rPr>
          <w:sz w:val="22"/>
          <w:lang w:val="ro-RO"/>
        </w:rPr>
        <w:t>Tesaloniceni 4:16; 1 Corinteni 15:51-52)</w:t>
      </w:r>
    </w:p>
    <w:p w14:paraId="6962B4AF" w14:textId="77777777" w:rsidR="0029534A" w:rsidRPr="0029534A" w:rsidRDefault="0029534A" w:rsidP="0029534A">
      <w:pPr>
        <w:pStyle w:val="Prrafodelista"/>
        <w:numPr>
          <w:ilvl w:val="2"/>
          <w:numId w:val="1"/>
        </w:numPr>
        <w:rPr>
          <w:sz w:val="22"/>
          <w:lang w:val="ro-RO"/>
        </w:rPr>
      </w:pPr>
      <w:r w:rsidRPr="0029534A">
        <w:rPr>
          <w:sz w:val="22"/>
          <w:lang w:val="ro-RO"/>
        </w:rPr>
        <w:t>Îngerii îi adună pe cei mântuiți și îi aduc la Isus (1 Tesaloniceni 4:17)</w:t>
      </w:r>
    </w:p>
    <w:p w14:paraId="0ABA95D6" w14:textId="77777777" w:rsidR="0029534A" w:rsidRPr="0029534A" w:rsidRDefault="0029534A" w:rsidP="0029534A">
      <w:pPr>
        <w:pStyle w:val="Prrafodelista"/>
        <w:numPr>
          <w:ilvl w:val="1"/>
          <w:numId w:val="1"/>
        </w:numPr>
        <w:rPr>
          <w:sz w:val="22"/>
          <w:lang w:val="ro-RO"/>
        </w:rPr>
      </w:pPr>
      <w:r w:rsidRPr="0029534A">
        <w:rPr>
          <w:sz w:val="22"/>
          <w:lang w:val="ro-RO"/>
        </w:rPr>
        <w:t>În acel moment, când trâmbița va suna, când fiecare ochi Îl va vedea pe Isus și noi, cei mântuiți, vom privi fața Lui, vom ști că așteptarea, împreună cu fiecare rugăciune perseverentă, fiecare moment de comuniune cu El, fiecare mărturie îndrăzneață dată despre El și fiecare încercare au meritat și nu au fost în zadar.</w:t>
      </w:r>
    </w:p>
    <w:p w14:paraId="3312FAAD" w14:textId="77777777" w:rsidR="0029534A" w:rsidRDefault="0029534A" w:rsidP="0029534A">
      <w:pPr>
        <w:pStyle w:val="Prrafodelista"/>
        <w:numPr>
          <w:ilvl w:val="0"/>
          <w:numId w:val="1"/>
        </w:numPr>
        <w:rPr>
          <w:b/>
          <w:bCs/>
          <w:sz w:val="22"/>
          <w:lang w:val="ro-RO"/>
        </w:rPr>
      </w:pPr>
      <w:r w:rsidRPr="0029534A">
        <w:rPr>
          <w:b/>
          <w:bCs/>
          <w:sz w:val="22"/>
          <w:lang w:val="ro-RO"/>
        </w:rPr>
        <w:t>Ajunși acasă</w:t>
      </w:r>
    </w:p>
    <w:p w14:paraId="7A2780B5" w14:textId="77777777" w:rsidR="0029534A" w:rsidRPr="0029534A" w:rsidRDefault="0029534A" w:rsidP="0029534A">
      <w:pPr>
        <w:pStyle w:val="Prrafodelista"/>
        <w:numPr>
          <w:ilvl w:val="1"/>
          <w:numId w:val="1"/>
        </w:numPr>
        <w:rPr>
          <w:sz w:val="22"/>
          <w:lang w:val="ro-RO"/>
        </w:rPr>
      </w:pPr>
      <w:r w:rsidRPr="0029534A">
        <w:rPr>
          <w:sz w:val="22"/>
          <w:lang w:val="ro-RO"/>
        </w:rPr>
        <w:t>În Rai există un loc pe care Isus l-a pregătit pentru noi, o cetate în care să locuim: Noul Ierusalim (Ioan 14:2; Evrei 11:10; Apocalipsa 21:10).</w:t>
      </w:r>
    </w:p>
    <w:p w14:paraId="588192FE" w14:textId="77777777" w:rsidR="0029534A" w:rsidRPr="0029534A" w:rsidRDefault="0029534A" w:rsidP="0029534A">
      <w:pPr>
        <w:pStyle w:val="Prrafodelista"/>
        <w:numPr>
          <w:ilvl w:val="1"/>
          <w:numId w:val="1"/>
        </w:numPr>
        <w:rPr>
          <w:sz w:val="22"/>
          <w:lang w:val="ro-RO"/>
        </w:rPr>
      </w:pPr>
      <w:r w:rsidRPr="0029534A">
        <w:rPr>
          <w:sz w:val="22"/>
          <w:lang w:val="ro-RO"/>
        </w:rPr>
        <w:t>Această cetate, împreună cu locuitorii ei – noi – este numită „mireasa Mielului” (Apocalipsa 21:2, 9; Apocalipsa 19:7-8).</w:t>
      </w:r>
    </w:p>
    <w:p w14:paraId="7DF10232" w14:textId="77777777" w:rsidR="0029534A" w:rsidRPr="0029534A" w:rsidRDefault="0029534A" w:rsidP="0029534A">
      <w:pPr>
        <w:pStyle w:val="Prrafodelista"/>
        <w:numPr>
          <w:ilvl w:val="1"/>
          <w:numId w:val="1"/>
        </w:numPr>
        <w:rPr>
          <w:sz w:val="22"/>
          <w:lang w:val="ro-RO"/>
        </w:rPr>
      </w:pPr>
      <w:proofErr w:type="spellStart"/>
      <w:r w:rsidRPr="0029534A">
        <w:rPr>
          <w:sz w:val="22"/>
        </w:rPr>
        <w:t>Primul</w:t>
      </w:r>
      <w:proofErr w:type="spellEnd"/>
      <w:r w:rsidRPr="0029534A">
        <w:rPr>
          <w:sz w:val="22"/>
        </w:rPr>
        <w:t xml:space="preserve"> </w:t>
      </w:r>
      <w:proofErr w:type="spellStart"/>
      <w:r w:rsidRPr="0029534A">
        <w:rPr>
          <w:sz w:val="22"/>
        </w:rPr>
        <w:t>eveniment</w:t>
      </w:r>
      <w:proofErr w:type="spellEnd"/>
      <w:r w:rsidRPr="0029534A">
        <w:rPr>
          <w:sz w:val="22"/>
        </w:rPr>
        <w:t xml:space="preserve"> la care </w:t>
      </w:r>
      <w:proofErr w:type="spellStart"/>
      <w:r w:rsidRPr="0029534A">
        <w:rPr>
          <w:sz w:val="22"/>
        </w:rPr>
        <w:t>vom</w:t>
      </w:r>
      <w:proofErr w:type="spellEnd"/>
      <w:r w:rsidRPr="0029534A">
        <w:rPr>
          <w:sz w:val="22"/>
        </w:rPr>
        <w:t xml:space="preserve"> participa </w:t>
      </w:r>
      <w:proofErr w:type="spellStart"/>
      <w:r w:rsidRPr="0029534A">
        <w:rPr>
          <w:sz w:val="22"/>
        </w:rPr>
        <w:t>în</w:t>
      </w:r>
      <w:proofErr w:type="spellEnd"/>
      <w:r w:rsidRPr="0029534A">
        <w:rPr>
          <w:sz w:val="22"/>
        </w:rPr>
        <w:t xml:space="preserve"> </w:t>
      </w:r>
      <w:proofErr w:type="spellStart"/>
      <w:r w:rsidRPr="0029534A">
        <w:rPr>
          <w:sz w:val="22"/>
        </w:rPr>
        <w:t>noua</w:t>
      </w:r>
      <w:proofErr w:type="spellEnd"/>
      <w:r w:rsidRPr="0029534A">
        <w:rPr>
          <w:sz w:val="22"/>
        </w:rPr>
        <w:t xml:space="preserve"> </w:t>
      </w:r>
      <w:proofErr w:type="spellStart"/>
      <w:r w:rsidRPr="0029534A">
        <w:rPr>
          <w:sz w:val="22"/>
        </w:rPr>
        <w:t>noastră</w:t>
      </w:r>
      <w:proofErr w:type="spellEnd"/>
      <w:r w:rsidRPr="0029534A">
        <w:rPr>
          <w:sz w:val="22"/>
        </w:rPr>
        <w:t xml:space="preserve"> </w:t>
      </w:r>
      <w:proofErr w:type="spellStart"/>
      <w:r w:rsidRPr="0029534A">
        <w:rPr>
          <w:sz w:val="22"/>
        </w:rPr>
        <w:t>casă</w:t>
      </w:r>
      <w:proofErr w:type="spellEnd"/>
      <w:r w:rsidRPr="0029534A">
        <w:rPr>
          <w:sz w:val="22"/>
        </w:rPr>
        <w:t xml:space="preserve"> va fi de </w:t>
      </w:r>
      <w:proofErr w:type="spellStart"/>
      <w:r w:rsidRPr="0029534A">
        <w:rPr>
          <w:sz w:val="22"/>
        </w:rPr>
        <w:t>neuitat</w:t>
      </w:r>
      <w:proofErr w:type="spellEnd"/>
      <w:r w:rsidRPr="0029534A">
        <w:rPr>
          <w:sz w:val="22"/>
        </w:rPr>
        <w:t xml:space="preserve">: cina </w:t>
      </w:r>
      <w:proofErr w:type="spellStart"/>
      <w:r w:rsidRPr="0029534A">
        <w:rPr>
          <w:sz w:val="22"/>
        </w:rPr>
        <w:t>nunții</w:t>
      </w:r>
      <w:proofErr w:type="spellEnd"/>
      <w:r w:rsidRPr="0029534A">
        <w:rPr>
          <w:sz w:val="22"/>
        </w:rPr>
        <w:t xml:space="preserve"> </w:t>
      </w:r>
      <w:proofErr w:type="spellStart"/>
      <w:r w:rsidRPr="0029534A">
        <w:rPr>
          <w:sz w:val="22"/>
        </w:rPr>
        <w:t>Mielului</w:t>
      </w:r>
      <w:proofErr w:type="spellEnd"/>
      <w:r w:rsidRPr="0029534A">
        <w:rPr>
          <w:sz w:val="22"/>
        </w:rPr>
        <w:t xml:space="preserve"> (</w:t>
      </w:r>
      <w:proofErr w:type="spellStart"/>
      <w:r w:rsidRPr="0029534A">
        <w:rPr>
          <w:sz w:val="22"/>
        </w:rPr>
        <w:t>Apocalipsa</w:t>
      </w:r>
      <w:proofErr w:type="spellEnd"/>
      <w:r w:rsidRPr="0029534A">
        <w:rPr>
          <w:sz w:val="22"/>
        </w:rPr>
        <w:t xml:space="preserve"> 19:9).</w:t>
      </w:r>
    </w:p>
    <w:p w14:paraId="21EE35E5" w14:textId="77777777" w:rsidR="0029534A" w:rsidRPr="0029534A" w:rsidRDefault="0029534A" w:rsidP="0029534A">
      <w:pPr>
        <w:pStyle w:val="Prrafodelista"/>
        <w:numPr>
          <w:ilvl w:val="1"/>
          <w:numId w:val="1"/>
        </w:numPr>
        <w:rPr>
          <w:sz w:val="22"/>
          <w:lang w:val="ro-RO"/>
        </w:rPr>
      </w:pPr>
      <w:r w:rsidRPr="0029534A">
        <w:rPr>
          <w:sz w:val="22"/>
        </w:rPr>
        <w:t xml:space="preserve">Dar </w:t>
      </w:r>
      <w:proofErr w:type="spellStart"/>
      <w:r w:rsidRPr="0029534A">
        <w:rPr>
          <w:sz w:val="22"/>
        </w:rPr>
        <w:t>pentru</w:t>
      </w:r>
      <w:proofErr w:type="spellEnd"/>
      <w:r w:rsidRPr="0029534A">
        <w:rPr>
          <w:sz w:val="22"/>
        </w:rPr>
        <w:t xml:space="preserve"> a </w:t>
      </w:r>
      <w:proofErr w:type="spellStart"/>
      <w:r w:rsidRPr="0029534A">
        <w:rPr>
          <w:sz w:val="22"/>
        </w:rPr>
        <w:t>deveni</w:t>
      </w:r>
      <w:proofErr w:type="spellEnd"/>
      <w:r w:rsidRPr="0029534A">
        <w:rPr>
          <w:sz w:val="22"/>
        </w:rPr>
        <w:t xml:space="preserve"> </w:t>
      </w:r>
      <w:proofErr w:type="spellStart"/>
      <w:r w:rsidRPr="0029534A">
        <w:rPr>
          <w:sz w:val="22"/>
        </w:rPr>
        <w:t>mireasa</w:t>
      </w:r>
      <w:proofErr w:type="spellEnd"/>
      <w:r w:rsidRPr="0029534A">
        <w:rPr>
          <w:sz w:val="22"/>
        </w:rPr>
        <w:t xml:space="preserve"> lui Hristos, </w:t>
      </w:r>
      <w:proofErr w:type="spellStart"/>
      <w:r w:rsidRPr="0029534A">
        <w:rPr>
          <w:sz w:val="22"/>
        </w:rPr>
        <w:t>trebuie</w:t>
      </w:r>
      <w:proofErr w:type="spellEnd"/>
      <w:r w:rsidRPr="0029534A">
        <w:rPr>
          <w:sz w:val="22"/>
        </w:rPr>
        <w:t xml:space="preserve"> </w:t>
      </w:r>
      <w:proofErr w:type="spellStart"/>
      <w:r w:rsidRPr="0029534A">
        <w:rPr>
          <w:sz w:val="22"/>
        </w:rPr>
        <w:t>mai</w:t>
      </w:r>
      <w:proofErr w:type="spellEnd"/>
      <w:r w:rsidRPr="0029534A">
        <w:rPr>
          <w:sz w:val="22"/>
        </w:rPr>
        <w:t xml:space="preserve"> </w:t>
      </w:r>
      <w:proofErr w:type="spellStart"/>
      <w:r w:rsidRPr="0029534A">
        <w:rPr>
          <w:sz w:val="22"/>
        </w:rPr>
        <w:t>întâi</w:t>
      </w:r>
      <w:proofErr w:type="spellEnd"/>
      <w:r w:rsidRPr="0029534A">
        <w:rPr>
          <w:sz w:val="22"/>
        </w:rPr>
        <w:t xml:space="preserve"> </w:t>
      </w:r>
      <w:proofErr w:type="spellStart"/>
      <w:r w:rsidRPr="0029534A">
        <w:rPr>
          <w:sz w:val="22"/>
        </w:rPr>
        <w:t>să</w:t>
      </w:r>
      <w:proofErr w:type="spellEnd"/>
      <w:r w:rsidRPr="0029534A">
        <w:rPr>
          <w:sz w:val="22"/>
        </w:rPr>
        <w:t xml:space="preserve"> </w:t>
      </w:r>
      <w:proofErr w:type="spellStart"/>
      <w:r w:rsidRPr="0029534A">
        <w:rPr>
          <w:sz w:val="22"/>
        </w:rPr>
        <w:t>fim</w:t>
      </w:r>
      <w:proofErr w:type="spellEnd"/>
      <w:r w:rsidRPr="0029534A">
        <w:rPr>
          <w:sz w:val="22"/>
        </w:rPr>
        <w:t xml:space="preserve"> </w:t>
      </w:r>
      <w:proofErr w:type="spellStart"/>
      <w:r w:rsidRPr="0029534A">
        <w:rPr>
          <w:sz w:val="22"/>
        </w:rPr>
        <w:t>mireasa</w:t>
      </w:r>
      <w:proofErr w:type="spellEnd"/>
      <w:r w:rsidRPr="0029534A">
        <w:rPr>
          <w:sz w:val="22"/>
        </w:rPr>
        <w:t xml:space="preserve"> Lui pe </w:t>
      </w:r>
      <w:proofErr w:type="spellStart"/>
      <w:r w:rsidRPr="0029534A">
        <w:rPr>
          <w:sz w:val="22"/>
        </w:rPr>
        <w:t>acest</w:t>
      </w:r>
      <w:proofErr w:type="spellEnd"/>
      <w:r w:rsidRPr="0029534A">
        <w:rPr>
          <w:sz w:val="22"/>
        </w:rPr>
        <w:t xml:space="preserve"> </w:t>
      </w:r>
      <w:proofErr w:type="spellStart"/>
      <w:r w:rsidRPr="0029534A">
        <w:rPr>
          <w:sz w:val="22"/>
        </w:rPr>
        <w:t>pământ</w:t>
      </w:r>
      <w:proofErr w:type="spellEnd"/>
      <w:r w:rsidRPr="0029534A">
        <w:rPr>
          <w:sz w:val="22"/>
        </w:rPr>
        <w:t xml:space="preserve">. </w:t>
      </w:r>
      <w:proofErr w:type="spellStart"/>
      <w:r w:rsidRPr="0029534A">
        <w:rPr>
          <w:sz w:val="22"/>
        </w:rPr>
        <w:t>Trebuie</w:t>
      </w:r>
      <w:proofErr w:type="spellEnd"/>
      <w:r w:rsidRPr="0029534A">
        <w:rPr>
          <w:sz w:val="22"/>
        </w:rPr>
        <w:t xml:space="preserve"> </w:t>
      </w:r>
      <w:proofErr w:type="spellStart"/>
      <w:r w:rsidRPr="0029534A">
        <w:rPr>
          <w:sz w:val="22"/>
        </w:rPr>
        <w:t>să</w:t>
      </w:r>
      <w:proofErr w:type="spellEnd"/>
      <w:r w:rsidRPr="0029534A">
        <w:rPr>
          <w:sz w:val="22"/>
        </w:rPr>
        <w:t xml:space="preserve"> </w:t>
      </w:r>
      <w:proofErr w:type="spellStart"/>
      <w:r w:rsidRPr="0029534A">
        <w:rPr>
          <w:sz w:val="22"/>
        </w:rPr>
        <w:t>avem</w:t>
      </w:r>
      <w:proofErr w:type="spellEnd"/>
      <w:r w:rsidRPr="0029534A">
        <w:rPr>
          <w:sz w:val="22"/>
        </w:rPr>
        <w:t xml:space="preserve"> o </w:t>
      </w:r>
      <w:proofErr w:type="spellStart"/>
      <w:r w:rsidRPr="0029534A">
        <w:rPr>
          <w:sz w:val="22"/>
        </w:rPr>
        <w:t>relație</w:t>
      </w:r>
      <w:proofErr w:type="spellEnd"/>
      <w:r w:rsidRPr="0029534A">
        <w:rPr>
          <w:sz w:val="22"/>
        </w:rPr>
        <w:t xml:space="preserve"> </w:t>
      </w:r>
      <w:proofErr w:type="spellStart"/>
      <w:r w:rsidRPr="0029534A">
        <w:rPr>
          <w:sz w:val="22"/>
        </w:rPr>
        <w:t>strânsă</w:t>
      </w:r>
      <w:proofErr w:type="spellEnd"/>
      <w:r w:rsidRPr="0029534A">
        <w:rPr>
          <w:sz w:val="22"/>
        </w:rPr>
        <w:t xml:space="preserve"> </w:t>
      </w:r>
      <w:proofErr w:type="spellStart"/>
      <w:r w:rsidRPr="0029534A">
        <w:rPr>
          <w:sz w:val="22"/>
        </w:rPr>
        <w:t>cu</w:t>
      </w:r>
      <w:proofErr w:type="spellEnd"/>
      <w:r w:rsidRPr="0029534A">
        <w:rPr>
          <w:sz w:val="22"/>
        </w:rPr>
        <w:t xml:space="preserve"> Isus </w:t>
      </w:r>
      <w:proofErr w:type="spellStart"/>
      <w:r w:rsidRPr="0029534A">
        <w:rPr>
          <w:sz w:val="22"/>
        </w:rPr>
        <w:t>acum</w:t>
      </w:r>
      <w:proofErr w:type="spellEnd"/>
      <w:r w:rsidRPr="0029534A">
        <w:rPr>
          <w:sz w:val="22"/>
        </w:rPr>
        <w:t xml:space="preserve">. </w:t>
      </w:r>
      <w:proofErr w:type="spellStart"/>
      <w:r w:rsidRPr="0029534A">
        <w:rPr>
          <w:sz w:val="22"/>
        </w:rPr>
        <w:t>Să</w:t>
      </w:r>
      <w:proofErr w:type="spellEnd"/>
      <w:r w:rsidRPr="0029534A">
        <w:rPr>
          <w:sz w:val="22"/>
        </w:rPr>
        <w:t xml:space="preserve">-L </w:t>
      </w:r>
      <w:proofErr w:type="spellStart"/>
      <w:r w:rsidRPr="0029534A">
        <w:rPr>
          <w:sz w:val="22"/>
        </w:rPr>
        <w:t>cunoaștem</w:t>
      </w:r>
      <w:proofErr w:type="spellEnd"/>
      <w:r w:rsidRPr="0029534A">
        <w:rPr>
          <w:sz w:val="22"/>
        </w:rPr>
        <w:t xml:space="preserve">. </w:t>
      </w:r>
      <w:proofErr w:type="spellStart"/>
      <w:r w:rsidRPr="0029534A">
        <w:rPr>
          <w:sz w:val="22"/>
        </w:rPr>
        <w:t>Să</w:t>
      </w:r>
      <w:proofErr w:type="spellEnd"/>
      <w:r w:rsidRPr="0029534A">
        <w:rPr>
          <w:sz w:val="22"/>
        </w:rPr>
        <w:t xml:space="preserve"> </w:t>
      </w:r>
      <w:proofErr w:type="spellStart"/>
      <w:r w:rsidRPr="0029534A">
        <w:rPr>
          <w:sz w:val="22"/>
        </w:rPr>
        <w:t>vorbim</w:t>
      </w:r>
      <w:proofErr w:type="spellEnd"/>
      <w:r w:rsidRPr="0029534A">
        <w:rPr>
          <w:sz w:val="22"/>
        </w:rPr>
        <w:t xml:space="preserve"> </w:t>
      </w:r>
      <w:proofErr w:type="spellStart"/>
      <w:r w:rsidRPr="0029534A">
        <w:rPr>
          <w:sz w:val="22"/>
        </w:rPr>
        <w:t>cu</w:t>
      </w:r>
      <w:proofErr w:type="spellEnd"/>
      <w:r w:rsidRPr="0029534A">
        <w:rPr>
          <w:sz w:val="22"/>
        </w:rPr>
        <w:t xml:space="preserve"> El </w:t>
      </w:r>
      <w:proofErr w:type="spellStart"/>
      <w:r w:rsidRPr="0029534A">
        <w:rPr>
          <w:sz w:val="22"/>
        </w:rPr>
        <w:t>în</w:t>
      </w:r>
      <w:proofErr w:type="spellEnd"/>
      <w:r w:rsidRPr="0029534A">
        <w:rPr>
          <w:sz w:val="22"/>
        </w:rPr>
        <w:t xml:space="preserve"> </w:t>
      </w:r>
      <w:proofErr w:type="spellStart"/>
      <w:r w:rsidRPr="0029534A">
        <w:rPr>
          <w:sz w:val="22"/>
        </w:rPr>
        <w:t>fiecare</w:t>
      </w:r>
      <w:proofErr w:type="spellEnd"/>
      <w:r w:rsidRPr="0029534A">
        <w:rPr>
          <w:sz w:val="22"/>
        </w:rPr>
        <w:t xml:space="preserve"> </w:t>
      </w:r>
      <w:proofErr w:type="spellStart"/>
      <w:r w:rsidRPr="0029534A">
        <w:rPr>
          <w:sz w:val="22"/>
        </w:rPr>
        <w:t>zi</w:t>
      </w:r>
      <w:proofErr w:type="spellEnd"/>
      <w:r w:rsidRPr="0029534A">
        <w:rPr>
          <w:sz w:val="22"/>
        </w:rPr>
        <w:t xml:space="preserve">. </w:t>
      </w:r>
      <w:proofErr w:type="spellStart"/>
      <w:r w:rsidRPr="0029534A">
        <w:rPr>
          <w:sz w:val="22"/>
        </w:rPr>
        <w:t>Să</w:t>
      </w:r>
      <w:proofErr w:type="spellEnd"/>
      <w:r w:rsidRPr="0029534A">
        <w:rPr>
          <w:sz w:val="22"/>
        </w:rPr>
        <w:t xml:space="preserve"> </w:t>
      </w:r>
      <w:proofErr w:type="spellStart"/>
      <w:r w:rsidRPr="0029534A">
        <w:rPr>
          <w:sz w:val="22"/>
        </w:rPr>
        <w:t>avem</w:t>
      </w:r>
      <w:proofErr w:type="spellEnd"/>
      <w:r w:rsidRPr="0029534A">
        <w:rPr>
          <w:sz w:val="22"/>
        </w:rPr>
        <w:t xml:space="preserve"> </w:t>
      </w:r>
      <w:proofErr w:type="spellStart"/>
      <w:r w:rsidRPr="0029534A">
        <w:rPr>
          <w:sz w:val="22"/>
        </w:rPr>
        <w:t>încredere</w:t>
      </w:r>
      <w:proofErr w:type="spellEnd"/>
      <w:r w:rsidRPr="0029534A">
        <w:rPr>
          <w:sz w:val="22"/>
        </w:rPr>
        <w:t xml:space="preserve"> </w:t>
      </w:r>
      <w:proofErr w:type="spellStart"/>
      <w:r w:rsidRPr="0029534A">
        <w:rPr>
          <w:sz w:val="22"/>
        </w:rPr>
        <w:t>în</w:t>
      </w:r>
      <w:proofErr w:type="spellEnd"/>
      <w:r w:rsidRPr="0029534A">
        <w:rPr>
          <w:sz w:val="22"/>
        </w:rPr>
        <w:t xml:space="preserve"> El. </w:t>
      </w:r>
      <w:proofErr w:type="spellStart"/>
      <w:r w:rsidRPr="0029534A">
        <w:rPr>
          <w:sz w:val="22"/>
        </w:rPr>
        <w:t>Să</w:t>
      </w:r>
      <w:proofErr w:type="spellEnd"/>
      <w:r w:rsidRPr="0029534A">
        <w:rPr>
          <w:sz w:val="22"/>
        </w:rPr>
        <w:t xml:space="preserve"> </w:t>
      </w:r>
      <w:proofErr w:type="spellStart"/>
      <w:r w:rsidRPr="0029534A">
        <w:rPr>
          <w:sz w:val="22"/>
        </w:rPr>
        <w:t>tânjim</w:t>
      </w:r>
      <w:proofErr w:type="spellEnd"/>
      <w:r w:rsidRPr="0029534A">
        <w:rPr>
          <w:sz w:val="22"/>
        </w:rPr>
        <w:t xml:space="preserve"> </w:t>
      </w:r>
      <w:proofErr w:type="spellStart"/>
      <w:r w:rsidRPr="0029534A">
        <w:rPr>
          <w:sz w:val="22"/>
        </w:rPr>
        <w:t>după</w:t>
      </w:r>
      <w:proofErr w:type="spellEnd"/>
      <w:r w:rsidRPr="0029534A">
        <w:rPr>
          <w:sz w:val="22"/>
        </w:rPr>
        <w:t xml:space="preserve"> </w:t>
      </w:r>
      <w:proofErr w:type="spellStart"/>
      <w:r w:rsidRPr="0029534A">
        <w:rPr>
          <w:sz w:val="22"/>
        </w:rPr>
        <w:t>ziua</w:t>
      </w:r>
      <w:proofErr w:type="spellEnd"/>
      <w:r w:rsidRPr="0029534A">
        <w:rPr>
          <w:sz w:val="22"/>
        </w:rPr>
        <w:t xml:space="preserve"> </w:t>
      </w:r>
      <w:proofErr w:type="spellStart"/>
      <w:r w:rsidRPr="0029534A">
        <w:rPr>
          <w:sz w:val="22"/>
        </w:rPr>
        <w:t>în</w:t>
      </w:r>
      <w:proofErr w:type="spellEnd"/>
      <w:r w:rsidRPr="0029534A">
        <w:rPr>
          <w:sz w:val="22"/>
        </w:rPr>
        <w:t xml:space="preserve"> care </w:t>
      </w:r>
      <w:proofErr w:type="spellStart"/>
      <w:r w:rsidRPr="0029534A">
        <w:rPr>
          <w:sz w:val="22"/>
        </w:rPr>
        <w:t>vom</w:t>
      </w:r>
      <w:proofErr w:type="spellEnd"/>
      <w:r w:rsidRPr="0029534A">
        <w:rPr>
          <w:sz w:val="22"/>
        </w:rPr>
        <w:t xml:space="preserve"> </w:t>
      </w:r>
      <w:proofErr w:type="spellStart"/>
      <w:r w:rsidRPr="0029534A">
        <w:rPr>
          <w:sz w:val="22"/>
        </w:rPr>
        <w:t>trăi</w:t>
      </w:r>
      <w:proofErr w:type="spellEnd"/>
      <w:r w:rsidRPr="0029534A">
        <w:rPr>
          <w:sz w:val="22"/>
        </w:rPr>
        <w:t xml:space="preserve"> </w:t>
      </w:r>
      <w:proofErr w:type="spellStart"/>
      <w:r w:rsidRPr="0029534A">
        <w:rPr>
          <w:sz w:val="22"/>
        </w:rPr>
        <w:t>pentru</w:t>
      </w:r>
      <w:proofErr w:type="spellEnd"/>
      <w:r w:rsidRPr="0029534A">
        <w:rPr>
          <w:sz w:val="22"/>
        </w:rPr>
        <w:t xml:space="preserve"> </w:t>
      </w:r>
      <w:proofErr w:type="spellStart"/>
      <w:r w:rsidRPr="0029534A">
        <w:rPr>
          <w:sz w:val="22"/>
        </w:rPr>
        <w:t>totdeauna</w:t>
      </w:r>
      <w:proofErr w:type="spellEnd"/>
      <w:r w:rsidRPr="0029534A">
        <w:rPr>
          <w:sz w:val="22"/>
        </w:rPr>
        <w:t xml:space="preserve"> </w:t>
      </w:r>
      <w:proofErr w:type="spellStart"/>
      <w:r w:rsidRPr="0029534A">
        <w:rPr>
          <w:sz w:val="22"/>
        </w:rPr>
        <w:t>cu</w:t>
      </w:r>
      <w:proofErr w:type="spellEnd"/>
      <w:r w:rsidRPr="0029534A">
        <w:rPr>
          <w:sz w:val="22"/>
        </w:rPr>
        <w:t xml:space="preserve"> El.</w:t>
      </w:r>
    </w:p>
    <w:p w14:paraId="4A96643D" w14:textId="77777777" w:rsidR="0029534A" w:rsidRDefault="0029534A" w:rsidP="0029534A">
      <w:pPr>
        <w:pStyle w:val="Prrafodelista"/>
        <w:numPr>
          <w:ilvl w:val="0"/>
          <w:numId w:val="1"/>
        </w:numPr>
        <w:rPr>
          <w:b/>
          <w:bCs/>
          <w:sz w:val="22"/>
          <w:lang w:val="ro-RO"/>
        </w:rPr>
      </w:pPr>
      <w:r w:rsidRPr="0029534A">
        <w:rPr>
          <w:b/>
          <w:bCs/>
          <w:sz w:val="22"/>
          <w:lang w:val="ro-RO"/>
        </w:rPr>
        <w:t>Ce vom face în veșnicie?</w:t>
      </w:r>
    </w:p>
    <w:p w14:paraId="06904E08" w14:textId="77777777" w:rsidR="0029534A" w:rsidRPr="0029534A" w:rsidRDefault="0029534A" w:rsidP="0029534A">
      <w:pPr>
        <w:pStyle w:val="Prrafodelista"/>
        <w:numPr>
          <w:ilvl w:val="1"/>
          <w:numId w:val="1"/>
        </w:numPr>
        <w:rPr>
          <w:sz w:val="22"/>
          <w:lang w:val="ro-RO"/>
        </w:rPr>
      </w:pPr>
      <w:r w:rsidRPr="0029534A">
        <w:rPr>
          <w:sz w:val="22"/>
          <w:lang w:val="ro-RO"/>
        </w:rPr>
        <w:t>Cea mai mare binecuvântare pe care o vom avea în Rai va fi să-L vedem pe Isus și să-I putem mulțumi pentru ceea ce a făcut pentru noi.</w:t>
      </w:r>
    </w:p>
    <w:p w14:paraId="690E4286" w14:textId="77777777" w:rsidR="0029534A" w:rsidRPr="0029534A" w:rsidRDefault="0029534A" w:rsidP="0029534A">
      <w:pPr>
        <w:pStyle w:val="Prrafodelista"/>
        <w:numPr>
          <w:ilvl w:val="1"/>
          <w:numId w:val="1"/>
        </w:numPr>
        <w:rPr>
          <w:sz w:val="22"/>
          <w:lang w:val="ro-RO"/>
        </w:rPr>
      </w:pPr>
      <w:r w:rsidRPr="0029534A">
        <w:rPr>
          <w:sz w:val="22"/>
          <w:lang w:val="ro-RO"/>
        </w:rPr>
        <w:t xml:space="preserve">Dar nu vom trăi mereu în Rai. Va veni un timp când vom coborî pe Pământ, casa noastră finală (Apocalipsa 21:1-3; Ps. 37:9). </w:t>
      </w:r>
      <w:proofErr w:type="spellStart"/>
      <w:r w:rsidRPr="0029534A">
        <w:rPr>
          <w:sz w:val="22"/>
        </w:rPr>
        <w:t>Deși</w:t>
      </w:r>
      <w:proofErr w:type="spellEnd"/>
      <w:r w:rsidRPr="0029534A">
        <w:rPr>
          <w:sz w:val="22"/>
        </w:rPr>
        <w:t xml:space="preserve"> </w:t>
      </w:r>
      <w:proofErr w:type="spellStart"/>
      <w:r w:rsidRPr="0029534A">
        <w:rPr>
          <w:sz w:val="22"/>
        </w:rPr>
        <w:t>răul</w:t>
      </w:r>
      <w:proofErr w:type="spellEnd"/>
      <w:r w:rsidRPr="0029534A">
        <w:rPr>
          <w:sz w:val="22"/>
        </w:rPr>
        <w:t xml:space="preserve"> </w:t>
      </w:r>
      <w:proofErr w:type="spellStart"/>
      <w:r w:rsidRPr="0029534A">
        <w:rPr>
          <w:sz w:val="22"/>
        </w:rPr>
        <w:t>nu</w:t>
      </w:r>
      <w:proofErr w:type="spellEnd"/>
      <w:r w:rsidRPr="0029534A">
        <w:rPr>
          <w:sz w:val="22"/>
        </w:rPr>
        <w:t xml:space="preserve"> va </w:t>
      </w:r>
      <w:proofErr w:type="spellStart"/>
      <w:r w:rsidRPr="0029534A">
        <w:rPr>
          <w:sz w:val="22"/>
        </w:rPr>
        <w:t>mai</w:t>
      </w:r>
      <w:proofErr w:type="spellEnd"/>
      <w:r w:rsidRPr="0029534A">
        <w:rPr>
          <w:sz w:val="22"/>
        </w:rPr>
        <w:t xml:space="preserve"> exista acolo, Isus va fi </w:t>
      </w:r>
      <w:proofErr w:type="spellStart"/>
      <w:r w:rsidRPr="0029534A">
        <w:rPr>
          <w:sz w:val="22"/>
        </w:rPr>
        <w:t>în</w:t>
      </w:r>
      <w:proofErr w:type="spellEnd"/>
      <w:r w:rsidRPr="0029534A">
        <w:rPr>
          <w:sz w:val="22"/>
        </w:rPr>
        <w:t xml:space="preserve"> continuare </w:t>
      </w:r>
      <w:proofErr w:type="spellStart"/>
      <w:r w:rsidRPr="0029534A">
        <w:rPr>
          <w:sz w:val="22"/>
        </w:rPr>
        <w:t>Păstorul</w:t>
      </w:r>
      <w:proofErr w:type="spellEnd"/>
      <w:r w:rsidRPr="0029534A">
        <w:rPr>
          <w:sz w:val="22"/>
        </w:rPr>
        <w:t xml:space="preserve"> </w:t>
      </w:r>
      <w:proofErr w:type="spellStart"/>
      <w:r w:rsidRPr="0029534A">
        <w:rPr>
          <w:sz w:val="22"/>
        </w:rPr>
        <w:t>nostru</w:t>
      </w:r>
      <w:proofErr w:type="spellEnd"/>
      <w:r w:rsidRPr="0029534A">
        <w:rPr>
          <w:sz w:val="22"/>
        </w:rPr>
        <w:t xml:space="preserve">, </w:t>
      </w:r>
      <w:proofErr w:type="spellStart"/>
      <w:r w:rsidRPr="0029534A">
        <w:rPr>
          <w:sz w:val="22"/>
        </w:rPr>
        <w:t>îngrijindu</w:t>
      </w:r>
      <w:proofErr w:type="spellEnd"/>
      <w:r w:rsidRPr="0029534A">
        <w:rPr>
          <w:sz w:val="22"/>
        </w:rPr>
        <w:t xml:space="preserve">-se </w:t>
      </w:r>
      <w:proofErr w:type="spellStart"/>
      <w:r w:rsidRPr="0029534A">
        <w:rPr>
          <w:sz w:val="22"/>
        </w:rPr>
        <w:t>cu</w:t>
      </w:r>
      <w:proofErr w:type="spellEnd"/>
      <w:r w:rsidRPr="0029534A">
        <w:rPr>
          <w:sz w:val="22"/>
        </w:rPr>
        <w:t xml:space="preserve"> </w:t>
      </w:r>
      <w:proofErr w:type="spellStart"/>
      <w:r w:rsidRPr="0029534A">
        <w:rPr>
          <w:sz w:val="22"/>
        </w:rPr>
        <w:t>tandrețe</w:t>
      </w:r>
      <w:proofErr w:type="spellEnd"/>
      <w:r w:rsidRPr="0029534A">
        <w:rPr>
          <w:sz w:val="22"/>
        </w:rPr>
        <w:t xml:space="preserve"> de </w:t>
      </w:r>
      <w:proofErr w:type="spellStart"/>
      <w:r w:rsidRPr="0029534A">
        <w:rPr>
          <w:sz w:val="22"/>
        </w:rPr>
        <w:t>noi</w:t>
      </w:r>
      <w:proofErr w:type="spellEnd"/>
      <w:r w:rsidRPr="0029534A">
        <w:rPr>
          <w:sz w:val="22"/>
        </w:rPr>
        <w:t xml:space="preserve"> (Isaia 25:8; </w:t>
      </w:r>
      <w:proofErr w:type="spellStart"/>
      <w:r w:rsidRPr="0029534A">
        <w:rPr>
          <w:sz w:val="22"/>
        </w:rPr>
        <w:t>Apocalipsa</w:t>
      </w:r>
      <w:proofErr w:type="spellEnd"/>
      <w:r w:rsidRPr="0029534A">
        <w:rPr>
          <w:sz w:val="22"/>
        </w:rPr>
        <w:t xml:space="preserve"> 7:17).</w:t>
      </w:r>
    </w:p>
    <w:p w14:paraId="631B02AB" w14:textId="77777777" w:rsidR="0029534A" w:rsidRPr="0029534A" w:rsidRDefault="0029534A" w:rsidP="0029534A">
      <w:pPr>
        <w:pStyle w:val="Prrafodelista"/>
        <w:numPr>
          <w:ilvl w:val="1"/>
          <w:numId w:val="1"/>
        </w:numPr>
        <w:rPr>
          <w:sz w:val="22"/>
          <w:lang w:val="ro-RO"/>
        </w:rPr>
      </w:pPr>
      <w:proofErr w:type="spellStart"/>
      <w:r w:rsidRPr="0029534A">
        <w:rPr>
          <w:sz w:val="22"/>
        </w:rPr>
        <w:t>Desigur</w:t>
      </w:r>
      <w:proofErr w:type="spellEnd"/>
      <w:r w:rsidRPr="0029534A">
        <w:rPr>
          <w:sz w:val="22"/>
        </w:rPr>
        <w:t xml:space="preserve">, </w:t>
      </w:r>
      <w:proofErr w:type="spellStart"/>
      <w:r w:rsidRPr="0029534A">
        <w:rPr>
          <w:sz w:val="22"/>
        </w:rPr>
        <w:t>nu</w:t>
      </w:r>
      <w:proofErr w:type="spellEnd"/>
      <w:r w:rsidRPr="0029534A">
        <w:rPr>
          <w:sz w:val="22"/>
        </w:rPr>
        <w:t xml:space="preserve"> va fi o </w:t>
      </w:r>
      <w:proofErr w:type="spellStart"/>
      <w:r w:rsidRPr="0029534A">
        <w:rPr>
          <w:sz w:val="22"/>
        </w:rPr>
        <w:t>viață</w:t>
      </w:r>
      <w:proofErr w:type="spellEnd"/>
      <w:r w:rsidRPr="0029534A">
        <w:rPr>
          <w:sz w:val="22"/>
        </w:rPr>
        <w:t xml:space="preserve"> </w:t>
      </w:r>
      <w:proofErr w:type="spellStart"/>
      <w:r w:rsidRPr="0029534A">
        <w:rPr>
          <w:sz w:val="22"/>
        </w:rPr>
        <w:t>degeaba</w:t>
      </w:r>
      <w:proofErr w:type="spellEnd"/>
      <w:r w:rsidRPr="0029534A">
        <w:rPr>
          <w:sz w:val="22"/>
        </w:rPr>
        <w:t xml:space="preserve">. </w:t>
      </w:r>
      <w:proofErr w:type="spellStart"/>
      <w:r w:rsidRPr="0029534A">
        <w:rPr>
          <w:sz w:val="22"/>
        </w:rPr>
        <w:t>Așa</w:t>
      </w:r>
      <w:proofErr w:type="spellEnd"/>
      <w:r w:rsidRPr="0029534A">
        <w:rPr>
          <w:sz w:val="22"/>
        </w:rPr>
        <w:t xml:space="preserve"> cum </w:t>
      </w:r>
      <w:proofErr w:type="spellStart"/>
      <w:r w:rsidRPr="0029534A">
        <w:rPr>
          <w:sz w:val="22"/>
        </w:rPr>
        <w:t>Dumnezeu</w:t>
      </w:r>
      <w:proofErr w:type="spellEnd"/>
      <w:r w:rsidRPr="0029534A">
        <w:rPr>
          <w:sz w:val="22"/>
        </w:rPr>
        <w:t xml:space="preserve"> i-a </w:t>
      </w:r>
      <w:proofErr w:type="spellStart"/>
      <w:r w:rsidRPr="0029534A">
        <w:rPr>
          <w:sz w:val="22"/>
        </w:rPr>
        <w:t>dat</w:t>
      </w:r>
      <w:proofErr w:type="spellEnd"/>
      <w:r w:rsidRPr="0029534A">
        <w:rPr>
          <w:sz w:val="22"/>
        </w:rPr>
        <w:t xml:space="preserve"> </w:t>
      </w:r>
      <w:proofErr w:type="spellStart"/>
      <w:r w:rsidRPr="0029534A">
        <w:rPr>
          <w:sz w:val="22"/>
        </w:rPr>
        <w:t>omului</w:t>
      </w:r>
      <w:proofErr w:type="spellEnd"/>
      <w:r w:rsidRPr="0029534A">
        <w:rPr>
          <w:sz w:val="22"/>
        </w:rPr>
        <w:t xml:space="preserve"> o </w:t>
      </w:r>
      <w:proofErr w:type="spellStart"/>
      <w:r w:rsidRPr="0029534A">
        <w:rPr>
          <w:sz w:val="22"/>
        </w:rPr>
        <w:t>slujbă</w:t>
      </w:r>
      <w:proofErr w:type="spellEnd"/>
      <w:r w:rsidRPr="0029534A">
        <w:rPr>
          <w:sz w:val="22"/>
        </w:rPr>
        <w:t xml:space="preserve"> </w:t>
      </w:r>
      <w:proofErr w:type="spellStart"/>
      <w:r w:rsidRPr="0029534A">
        <w:rPr>
          <w:sz w:val="22"/>
        </w:rPr>
        <w:t>atunci</w:t>
      </w:r>
      <w:proofErr w:type="spellEnd"/>
      <w:r w:rsidRPr="0029534A">
        <w:rPr>
          <w:sz w:val="22"/>
        </w:rPr>
        <w:t xml:space="preserve"> </w:t>
      </w:r>
      <w:proofErr w:type="spellStart"/>
      <w:r w:rsidRPr="0029534A">
        <w:rPr>
          <w:sz w:val="22"/>
        </w:rPr>
        <w:t>când</w:t>
      </w:r>
      <w:proofErr w:type="spellEnd"/>
      <w:r w:rsidRPr="0029534A">
        <w:rPr>
          <w:sz w:val="22"/>
        </w:rPr>
        <w:t xml:space="preserve"> l-a </w:t>
      </w:r>
      <w:proofErr w:type="spellStart"/>
      <w:r w:rsidRPr="0029534A">
        <w:rPr>
          <w:sz w:val="22"/>
        </w:rPr>
        <w:t>creat</w:t>
      </w:r>
      <w:proofErr w:type="spellEnd"/>
      <w:r w:rsidRPr="0029534A">
        <w:rPr>
          <w:sz w:val="22"/>
        </w:rPr>
        <w:t xml:space="preserve">, </w:t>
      </w:r>
      <w:proofErr w:type="spellStart"/>
      <w:r w:rsidRPr="0029534A">
        <w:rPr>
          <w:sz w:val="22"/>
        </w:rPr>
        <w:t>fiecare</w:t>
      </w:r>
      <w:proofErr w:type="spellEnd"/>
      <w:r w:rsidRPr="0029534A">
        <w:rPr>
          <w:sz w:val="22"/>
        </w:rPr>
        <w:t xml:space="preserve"> </w:t>
      </w:r>
      <w:proofErr w:type="spellStart"/>
      <w:r w:rsidRPr="0029534A">
        <w:rPr>
          <w:sz w:val="22"/>
        </w:rPr>
        <w:t>dintre</w:t>
      </w:r>
      <w:proofErr w:type="spellEnd"/>
      <w:r w:rsidRPr="0029534A">
        <w:rPr>
          <w:sz w:val="22"/>
        </w:rPr>
        <w:t xml:space="preserve"> </w:t>
      </w:r>
      <w:proofErr w:type="spellStart"/>
      <w:r w:rsidRPr="0029534A">
        <w:rPr>
          <w:sz w:val="22"/>
        </w:rPr>
        <w:t>noi</w:t>
      </w:r>
      <w:proofErr w:type="spellEnd"/>
      <w:r w:rsidRPr="0029534A">
        <w:rPr>
          <w:sz w:val="22"/>
        </w:rPr>
        <w:t xml:space="preserve"> va </w:t>
      </w:r>
      <w:proofErr w:type="spellStart"/>
      <w:r w:rsidRPr="0029534A">
        <w:rPr>
          <w:sz w:val="22"/>
        </w:rPr>
        <w:t>avea</w:t>
      </w:r>
      <w:proofErr w:type="spellEnd"/>
      <w:r w:rsidRPr="0029534A">
        <w:rPr>
          <w:sz w:val="22"/>
        </w:rPr>
        <w:t xml:space="preserve"> un </w:t>
      </w:r>
      <w:proofErr w:type="spellStart"/>
      <w:r w:rsidRPr="0029534A">
        <w:rPr>
          <w:sz w:val="22"/>
        </w:rPr>
        <w:t>scop</w:t>
      </w:r>
      <w:proofErr w:type="spellEnd"/>
      <w:r w:rsidRPr="0029534A">
        <w:rPr>
          <w:sz w:val="22"/>
        </w:rPr>
        <w:t xml:space="preserve"> acolo. </w:t>
      </w:r>
      <w:proofErr w:type="spellStart"/>
      <w:r w:rsidRPr="0029534A">
        <w:rPr>
          <w:sz w:val="22"/>
        </w:rPr>
        <w:t>Vom</w:t>
      </w:r>
      <w:proofErr w:type="spellEnd"/>
      <w:r w:rsidRPr="0029534A">
        <w:rPr>
          <w:sz w:val="22"/>
        </w:rPr>
        <w:t xml:space="preserve"> putea </w:t>
      </w:r>
      <w:proofErr w:type="spellStart"/>
      <w:r w:rsidRPr="0029534A">
        <w:rPr>
          <w:sz w:val="22"/>
        </w:rPr>
        <w:t>să</w:t>
      </w:r>
      <w:proofErr w:type="spellEnd"/>
      <w:r w:rsidRPr="0029534A">
        <w:rPr>
          <w:sz w:val="22"/>
        </w:rPr>
        <w:t xml:space="preserve"> </w:t>
      </w:r>
      <w:proofErr w:type="spellStart"/>
      <w:r w:rsidRPr="0029534A">
        <w:rPr>
          <w:sz w:val="22"/>
        </w:rPr>
        <w:t>ne</w:t>
      </w:r>
      <w:proofErr w:type="spellEnd"/>
      <w:r w:rsidRPr="0029534A">
        <w:rPr>
          <w:sz w:val="22"/>
        </w:rPr>
        <w:t xml:space="preserve"> </w:t>
      </w:r>
      <w:proofErr w:type="spellStart"/>
      <w:r w:rsidRPr="0029534A">
        <w:rPr>
          <w:sz w:val="22"/>
        </w:rPr>
        <w:t>extindem</w:t>
      </w:r>
      <w:proofErr w:type="spellEnd"/>
      <w:r w:rsidRPr="0029534A">
        <w:rPr>
          <w:sz w:val="22"/>
        </w:rPr>
        <w:t xml:space="preserve"> </w:t>
      </w:r>
      <w:proofErr w:type="spellStart"/>
      <w:r w:rsidRPr="0029534A">
        <w:rPr>
          <w:sz w:val="22"/>
        </w:rPr>
        <w:t>cunoștințele</w:t>
      </w:r>
      <w:proofErr w:type="spellEnd"/>
      <w:r w:rsidRPr="0029534A">
        <w:rPr>
          <w:sz w:val="22"/>
        </w:rPr>
        <w:t xml:space="preserve"> </w:t>
      </w:r>
      <w:proofErr w:type="spellStart"/>
      <w:r w:rsidRPr="0029534A">
        <w:rPr>
          <w:sz w:val="22"/>
        </w:rPr>
        <w:t>și</w:t>
      </w:r>
      <w:proofErr w:type="spellEnd"/>
      <w:r w:rsidRPr="0029534A">
        <w:rPr>
          <w:sz w:val="22"/>
        </w:rPr>
        <w:t xml:space="preserve"> </w:t>
      </w:r>
      <w:proofErr w:type="spellStart"/>
      <w:r w:rsidRPr="0029534A">
        <w:rPr>
          <w:sz w:val="22"/>
        </w:rPr>
        <w:t>să</w:t>
      </w:r>
      <w:proofErr w:type="spellEnd"/>
      <w:r w:rsidRPr="0029534A">
        <w:rPr>
          <w:sz w:val="22"/>
        </w:rPr>
        <w:t xml:space="preserve"> </w:t>
      </w:r>
      <w:proofErr w:type="spellStart"/>
      <w:r w:rsidRPr="0029534A">
        <w:rPr>
          <w:sz w:val="22"/>
        </w:rPr>
        <w:t>descoperim</w:t>
      </w:r>
      <w:proofErr w:type="spellEnd"/>
      <w:r w:rsidRPr="0029534A">
        <w:rPr>
          <w:sz w:val="22"/>
        </w:rPr>
        <w:t xml:space="preserve"> </w:t>
      </w:r>
      <w:proofErr w:type="spellStart"/>
      <w:r w:rsidRPr="0029534A">
        <w:rPr>
          <w:sz w:val="22"/>
        </w:rPr>
        <w:t>continuu</w:t>
      </w:r>
      <w:proofErr w:type="spellEnd"/>
      <w:r w:rsidRPr="0029534A">
        <w:rPr>
          <w:sz w:val="22"/>
        </w:rPr>
        <w:t xml:space="preserve"> </w:t>
      </w:r>
      <w:proofErr w:type="spellStart"/>
      <w:r w:rsidRPr="0029534A">
        <w:rPr>
          <w:sz w:val="22"/>
        </w:rPr>
        <w:t>noi</w:t>
      </w:r>
      <w:proofErr w:type="spellEnd"/>
      <w:r w:rsidRPr="0029534A">
        <w:rPr>
          <w:sz w:val="22"/>
        </w:rPr>
        <w:t xml:space="preserve"> </w:t>
      </w:r>
      <w:proofErr w:type="spellStart"/>
      <w:r w:rsidRPr="0029534A">
        <w:rPr>
          <w:sz w:val="22"/>
        </w:rPr>
        <w:t>minuni</w:t>
      </w:r>
      <w:proofErr w:type="spellEnd"/>
      <w:r w:rsidRPr="0029534A">
        <w:rPr>
          <w:sz w:val="22"/>
        </w:rPr>
        <w:t>.</w:t>
      </w:r>
    </w:p>
    <w:p w14:paraId="1E423ADB" w14:textId="77777777" w:rsidR="0029534A" w:rsidRPr="0029534A" w:rsidRDefault="0029534A" w:rsidP="0029534A">
      <w:pPr>
        <w:pStyle w:val="Prrafodelista"/>
        <w:numPr>
          <w:ilvl w:val="1"/>
          <w:numId w:val="1"/>
        </w:numPr>
        <w:rPr>
          <w:sz w:val="22"/>
          <w:lang w:val="ro-RO"/>
        </w:rPr>
      </w:pPr>
      <w:r w:rsidRPr="0029534A">
        <w:rPr>
          <w:sz w:val="22"/>
          <w:lang w:val="ro-RO"/>
        </w:rPr>
        <w:t>Contrar a ceea ce se întâmplă acum, atunci gândurile noastre vor fi îndreptate 100% către Dumnezeu, a cărui iubire va inunda fiecare fibră a ființei noastre (Apocalipsa 14:1).</w:t>
      </w:r>
    </w:p>
    <w:p w14:paraId="6DD8AA23" w14:textId="77777777" w:rsidR="0029534A" w:rsidRDefault="0029534A" w:rsidP="0029534A">
      <w:pPr>
        <w:pStyle w:val="Prrafodelista"/>
        <w:numPr>
          <w:ilvl w:val="0"/>
          <w:numId w:val="1"/>
        </w:numPr>
        <w:rPr>
          <w:b/>
          <w:bCs/>
          <w:sz w:val="22"/>
          <w:lang w:val="ro-RO"/>
        </w:rPr>
      </w:pPr>
      <w:r w:rsidRPr="0029534A">
        <w:rPr>
          <w:b/>
          <w:bCs/>
          <w:sz w:val="22"/>
          <w:lang w:val="ro-RO"/>
        </w:rPr>
        <w:t>Responsabilitatea noastră</w:t>
      </w:r>
    </w:p>
    <w:p w14:paraId="2C0404F7" w14:textId="77777777" w:rsidR="0029534A" w:rsidRPr="0029534A" w:rsidRDefault="0029534A" w:rsidP="0029534A">
      <w:pPr>
        <w:pStyle w:val="Prrafodelista"/>
        <w:numPr>
          <w:ilvl w:val="1"/>
          <w:numId w:val="1"/>
        </w:numPr>
        <w:rPr>
          <w:sz w:val="22"/>
          <w:lang w:val="ro-RO"/>
        </w:rPr>
      </w:pPr>
      <w:r w:rsidRPr="0029534A">
        <w:rPr>
          <w:sz w:val="22"/>
          <w:lang w:val="ro-RO"/>
        </w:rPr>
        <w:t xml:space="preserve">În Noul Ierusalim – casa noastră veșnică – un râu cu apa vieții curge din tronul lui Dumnezeu, hrănind pomul vieții (Apocalipsa 22:1-2). </w:t>
      </w:r>
      <w:proofErr w:type="spellStart"/>
      <w:r w:rsidRPr="0029534A">
        <w:rPr>
          <w:sz w:val="22"/>
        </w:rPr>
        <w:t>Viață</w:t>
      </w:r>
      <w:proofErr w:type="spellEnd"/>
      <w:r w:rsidRPr="0029534A">
        <w:rPr>
          <w:sz w:val="22"/>
        </w:rPr>
        <w:t xml:space="preserve"> din </w:t>
      </w:r>
      <w:proofErr w:type="spellStart"/>
      <w:r w:rsidRPr="0029534A">
        <w:rPr>
          <w:sz w:val="22"/>
        </w:rPr>
        <w:t>belșug</w:t>
      </w:r>
      <w:proofErr w:type="spellEnd"/>
      <w:r w:rsidRPr="0029534A">
        <w:rPr>
          <w:sz w:val="22"/>
        </w:rPr>
        <w:t xml:space="preserve">, </w:t>
      </w:r>
      <w:proofErr w:type="spellStart"/>
      <w:r w:rsidRPr="0029534A">
        <w:rPr>
          <w:sz w:val="22"/>
        </w:rPr>
        <w:t>viață</w:t>
      </w:r>
      <w:proofErr w:type="spellEnd"/>
      <w:r w:rsidRPr="0029534A">
        <w:rPr>
          <w:sz w:val="22"/>
        </w:rPr>
        <w:t xml:space="preserve"> </w:t>
      </w:r>
      <w:proofErr w:type="spellStart"/>
      <w:r w:rsidRPr="0029534A">
        <w:rPr>
          <w:sz w:val="22"/>
        </w:rPr>
        <w:t>veșnică</w:t>
      </w:r>
      <w:proofErr w:type="spellEnd"/>
      <w:r w:rsidRPr="0029534A">
        <w:rPr>
          <w:sz w:val="22"/>
        </w:rPr>
        <w:t>.</w:t>
      </w:r>
    </w:p>
    <w:p w14:paraId="313F4223" w14:textId="77777777" w:rsidR="0029534A" w:rsidRPr="0029534A" w:rsidRDefault="0029534A" w:rsidP="0029534A">
      <w:pPr>
        <w:pStyle w:val="Prrafodelista"/>
        <w:numPr>
          <w:ilvl w:val="1"/>
          <w:numId w:val="1"/>
        </w:numPr>
        <w:rPr>
          <w:sz w:val="22"/>
          <w:lang w:val="ro-RO"/>
        </w:rPr>
      </w:pPr>
      <w:r w:rsidRPr="0029534A">
        <w:rPr>
          <w:sz w:val="22"/>
        </w:rPr>
        <w:t xml:space="preserve">A </w:t>
      </w:r>
      <w:proofErr w:type="spellStart"/>
      <w:r w:rsidRPr="0029534A">
        <w:rPr>
          <w:sz w:val="22"/>
        </w:rPr>
        <w:t>ajunge</w:t>
      </w:r>
      <w:proofErr w:type="spellEnd"/>
      <w:r w:rsidRPr="0029534A">
        <w:rPr>
          <w:sz w:val="22"/>
        </w:rPr>
        <w:t xml:space="preserve"> la El este </w:t>
      </w:r>
      <w:proofErr w:type="spellStart"/>
      <w:r w:rsidRPr="0029534A">
        <w:rPr>
          <w:sz w:val="22"/>
        </w:rPr>
        <w:t>gratuit</w:t>
      </w:r>
      <w:proofErr w:type="spellEnd"/>
      <w:r w:rsidRPr="0029534A">
        <w:rPr>
          <w:sz w:val="22"/>
        </w:rPr>
        <w:t xml:space="preserve">. Isus a </w:t>
      </w:r>
      <w:proofErr w:type="spellStart"/>
      <w:r w:rsidRPr="0029534A">
        <w:rPr>
          <w:sz w:val="22"/>
        </w:rPr>
        <w:t>plătit</w:t>
      </w:r>
      <w:proofErr w:type="spellEnd"/>
      <w:r w:rsidRPr="0029534A">
        <w:rPr>
          <w:sz w:val="22"/>
        </w:rPr>
        <w:t xml:space="preserve"> </w:t>
      </w:r>
      <w:proofErr w:type="spellStart"/>
      <w:r w:rsidRPr="0029534A">
        <w:rPr>
          <w:sz w:val="22"/>
        </w:rPr>
        <w:t>prețul</w:t>
      </w:r>
      <w:proofErr w:type="spellEnd"/>
      <w:r w:rsidRPr="0029534A">
        <w:rPr>
          <w:sz w:val="22"/>
        </w:rPr>
        <w:t xml:space="preserve">. Noi am </w:t>
      </w:r>
      <w:proofErr w:type="spellStart"/>
      <w:r w:rsidRPr="0029534A">
        <w:rPr>
          <w:sz w:val="22"/>
        </w:rPr>
        <w:t>răspuns</w:t>
      </w:r>
      <w:proofErr w:type="spellEnd"/>
      <w:r w:rsidRPr="0029534A">
        <w:rPr>
          <w:sz w:val="22"/>
        </w:rPr>
        <w:t xml:space="preserve"> </w:t>
      </w:r>
      <w:proofErr w:type="spellStart"/>
      <w:r w:rsidRPr="0029534A">
        <w:rPr>
          <w:sz w:val="22"/>
        </w:rPr>
        <w:t>într</w:t>
      </w:r>
      <w:proofErr w:type="spellEnd"/>
      <w:r w:rsidRPr="0029534A">
        <w:rPr>
          <w:sz w:val="22"/>
        </w:rPr>
        <w:t xml:space="preserve">-o </w:t>
      </w:r>
      <w:proofErr w:type="spellStart"/>
      <w:r w:rsidRPr="0029534A">
        <w:rPr>
          <w:sz w:val="22"/>
        </w:rPr>
        <w:t>zi</w:t>
      </w:r>
      <w:proofErr w:type="spellEnd"/>
      <w:r w:rsidRPr="0029534A">
        <w:rPr>
          <w:sz w:val="22"/>
        </w:rPr>
        <w:t xml:space="preserve"> </w:t>
      </w:r>
      <w:proofErr w:type="spellStart"/>
      <w:r w:rsidRPr="0029534A">
        <w:rPr>
          <w:sz w:val="22"/>
        </w:rPr>
        <w:t>chemării</w:t>
      </w:r>
      <w:proofErr w:type="spellEnd"/>
      <w:r w:rsidRPr="0029534A">
        <w:rPr>
          <w:sz w:val="22"/>
        </w:rPr>
        <w:t xml:space="preserve"> </w:t>
      </w:r>
      <w:proofErr w:type="spellStart"/>
      <w:r w:rsidRPr="0029534A">
        <w:rPr>
          <w:sz w:val="22"/>
        </w:rPr>
        <w:t>Duhului</w:t>
      </w:r>
      <w:proofErr w:type="spellEnd"/>
      <w:r w:rsidRPr="0029534A">
        <w:rPr>
          <w:sz w:val="22"/>
        </w:rPr>
        <w:t xml:space="preserve"> Sfânt </w:t>
      </w:r>
      <w:proofErr w:type="spellStart"/>
      <w:r w:rsidRPr="0029534A">
        <w:rPr>
          <w:sz w:val="22"/>
        </w:rPr>
        <w:t>și</w:t>
      </w:r>
      <w:proofErr w:type="spellEnd"/>
      <w:r w:rsidRPr="0029534A">
        <w:rPr>
          <w:sz w:val="22"/>
        </w:rPr>
        <w:t xml:space="preserve"> </w:t>
      </w:r>
      <w:proofErr w:type="spellStart"/>
      <w:r w:rsidRPr="0029534A">
        <w:rPr>
          <w:sz w:val="22"/>
        </w:rPr>
        <w:t>știm</w:t>
      </w:r>
      <w:proofErr w:type="spellEnd"/>
      <w:r w:rsidRPr="0029534A">
        <w:rPr>
          <w:sz w:val="22"/>
        </w:rPr>
        <w:t xml:space="preserve"> cum </w:t>
      </w:r>
      <w:proofErr w:type="spellStart"/>
      <w:r w:rsidRPr="0029534A">
        <w:rPr>
          <w:sz w:val="22"/>
        </w:rPr>
        <w:t>să</w:t>
      </w:r>
      <w:proofErr w:type="spellEnd"/>
      <w:r w:rsidRPr="0029534A">
        <w:rPr>
          <w:sz w:val="22"/>
        </w:rPr>
        <w:t xml:space="preserve"> </w:t>
      </w:r>
      <w:proofErr w:type="spellStart"/>
      <w:r w:rsidRPr="0029534A">
        <w:rPr>
          <w:sz w:val="22"/>
        </w:rPr>
        <w:t>ajungem</w:t>
      </w:r>
      <w:proofErr w:type="spellEnd"/>
      <w:r w:rsidRPr="0029534A">
        <w:rPr>
          <w:sz w:val="22"/>
        </w:rPr>
        <w:t xml:space="preserve"> acolo, dar </w:t>
      </w:r>
      <w:proofErr w:type="spellStart"/>
      <w:r w:rsidRPr="0029534A">
        <w:rPr>
          <w:sz w:val="22"/>
        </w:rPr>
        <w:t>alții</w:t>
      </w:r>
      <w:proofErr w:type="spellEnd"/>
      <w:r w:rsidRPr="0029534A">
        <w:rPr>
          <w:sz w:val="22"/>
        </w:rPr>
        <w:t xml:space="preserve"> </w:t>
      </w:r>
      <w:proofErr w:type="spellStart"/>
      <w:r w:rsidRPr="0029534A">
        <w:rPr>
          <w:sz w:val="22"/>
        </w:rPr>
        <w:t>încă</w:t>
      </w:r>
      <w:proofErr w:type="spellEnd"/>
      <w:r w:rsidRPr="0029534A">
        <w:rPr>
          <w:sz w:val="22"/>
        </w:rPr>
        <w:t xml:space="preserve"> </w:t>
      </w:r>
      <w:proofErr w:type="spellStart"/>
      <w:r w:rsidRPr="0029534A">
        <w:rPr>
          <w:sz w:val="22"/>
        </w:rPr>
        <w:t>nu</w:t>
      </w:r>
      <w:proofErr w:type="spellEnd"/>
      <w:r w:rsidRPr="0029534A">
        <w:rPr>
          <w:sz w:val="22"/>
        </w:rPr>
        <w:t xml:space="preserve"> </w:t>
      </w:r>
      <w:proofErr w:type="spellStart"/>
      <w:r w:rsidRPr="0029534A">
        <w:rPr>
          <w:sz w:val="22"/>
        </w:rPr>
        <w:t>știu</w:t>
      </w:r>
      <w:proofErr w:type="spellEnd"/>
      <w:r w:rsidRPr="0029534A">
        <w:rPr>
          <w:sz w:val="22"/>
        </w:rPr>
        <w:t xml:space="preserve"> </w:t>
      </w:r>
      <w:proofErr w:type="spellStart"/>
      <w:r w:rsidRPr="0029534A">
        <w:rPr>
          <w:sz w:val="22"/>
        </w:rPr>
        <w:t>calea</w:t>
      </w:r>
      <w:proofErr w:type="spellEnd"/>
      <w:r w:rsidRPr="0029534A">
        <w:rPr>
          <w:sz w:val="22"/>
        </w:rPr>
        <w:t>.</w:t>
      </w:r>
    </w:p>
    <w:p w14:paraId="62D8FA5A" w14:textId="77777777" w:rsidR="0029534A" w:rsidRPr="0029534A" w:rsidRDefault="0029534A" w:rsidP="0029534A">
      <w:pPr>
        <w:pStyle w:val="Prrafodelista"/>
        <w:numPr>
          <w:ilvl w:val="1"/>
          <w:numId w:val="1"/>
        </w:numPr>
        <w:rPr>
          <w:sz w:val="22"/>
          <w:lang w:val="ro-RO"/>
        </w:rPr>
      </w:pPr>
      <w:r w:rsidRPr="0029534A">
        <w:rPr>
          <w:sz w:val="22"/>
          <w:lang w:val="ro-RO"/>
        </w:rPr>
        <w:t xml:space="preserve">Avem o responsabilitate față de cei care tânjesc după viața veșnică, dar nu știu cum să o obțină. Trebuie să proclamăm cu voce tare: „celui ce îi este sete să vină; cine vrea să ia apa vieții fără plată!” </w:t>
      </w:r>
      <w:r w:rsidRPr="0029534A">
        <w:rPr>
          <w:sz w:val="22"/>
        </w:rPr>
        <w:t>(</w:t>
      </w:r>
      <w:proofErr w:type="spellStart"/>
      <w:r w:rsidRPr="0029534A">
        <w:rPr>
          <w:sz w:val="22"/>
        </w:rPr>
        <w:t>Apocalipsa</w:t>
      </w:r>
      <w:proofErr w:type="spellEnd"/>
      <w:r w:rsidRPr="0029534A">
        <w:rPr>
          <w:sz w:val="22"/>
        </w:rPr>
        <w:t xml:space="preserve"> 22:17).</w:t>
      </w:r>
    </w:p>
    <w:p w14:paraId="39092D08" w14:textId="77777777" w:rsidR="0029534A" w:rsidRPr="0029534A" w:rsidRDefault="0029534A" w:rsidP="0029534A">
      <w:pPr>
        <w:pStyle w:val="Prrafodelista"/>
        <w:numPr>
          <w:ilvl w:val="1"/>
          <w:numId w:val="1"/>
        </w:numPr>
        <w:rPr>
          <w:sz w:val="22"/>
          <w:lang w:val="ro-RO"/>
        </w:rPr>
      </w:pPr>
      <w:r w:rsidRPr="0029534A">
        <w:rPr>
          <w:sz w:val="22"/>
          <w:lang w:val="ro-RO"/>
        </w:rPr>
        <w:t xml:space="preserve">Până când va veni vremea când vom putea bea acea apă, să nu ne obosim așteptând. </w:t>
      </w:r>
      <w:proofErr w:type="spellStart"/>
      <w:r w:rsidRPr="0029534A">
        <w:rPr>
          <w:sz w:val="22"/>
        </w:rPr>
        <w:t>Să</w:t>
      </w:r>
      <w:proofErr w:type="spellEnd"/>
      <w:r w:rsidRPr="0029534A">
        <w:rPr>
          <w:sz w:val="22"/>
        </w:rPr>
        <w:t xml:space="preserve"> </w:t>
      </w:r>
      <w:proofErr w:type="spellStart"/>
      <w:r w:rsidRPr="0029534A">
        <w:rPr>
          <w:sz w:val="22"/>
        </w:rPr>
        <w:t>păstrăm</w:t>
      </w:r>
      <w:proofErr w:type="spellEnd"/>
      <w:r w:rsidRPr="0029534A">
        <w:rPr>
          <w:sz w:val="22"/>
        </w:rPr>
        <w:t xml:space="preserve"> </w:t>
      </w:r>
      <w:proofErr w:type="spellStart"/>
      <w:r w:rsidRPr="0029534A">
        <w:rPr>
          <w:sz w:val="22"/>
        </w:rPr>
        <w:t>dorul</w:t>
      </w:r>
      <w:proofErr w:type="spellEnd"/>
      <w:r w:rsidRPr="0029534A">
        <w:rPr>
          <w:sz w:val="22"/>
        </w:rPr>
        <w:t xml:space="preserve"> </w:t>
      </w:r>
      <w:proofErr w:type="spellStart"/>
      <w:r w:rsidRPr="0029534A">
        <w:rPr>
          <w:sz w:val="22"/>
        </w:rPr>
        <w:t>viu</w:t>
      </w:r>
      <w:proofErr w:type="spellEnd"/>
      <w:r w:rsidRPr="0029534A">
        <w:rPr>
          <w:sz w:val="22"/>
        </w:rPr>
        <w:t>. Vino, Doamne Isuse.</w:t>
      </w:r>
    </w:p>
    <w:p w14:paraId="301159AF" w14:textId="77777777" w:rsidR="00CF6170" w:rsidRPr="0029534A" w:rsidRDefault="00CF6170" w:rsidP="0029534A">
      <w:pPr>
        <w:pStyle w:val="Prrafodelista"/>
        <w:rPr>
          <w:b/>
          <w:bCs/>
          <w:sz w:val="22"/>
          <w:lang w:val="ro-RO"/>
        </w:rPr>
      </w:pPr>
    </w:p>
    <w:sectPr w:rsidR="00CF6170" w:rsidRPr="0029534A"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896B" w14:textId="77777777" w:rsidR="0084010A" w:rsidRDefault="0084010A" w:rsidP="003B4CFF">
      <w:pPr>
        <w:spacing w:after="0" w:line="240" w:lineRule="auto"/>
      </w:pPr>
      <w:r>
        <w:separator/>
      </w:r>
    </w:p>
  </w:endnote>
  <w:endnote w:type="continuationSeparator" w:id="0">
    <w:p w14:paraId="57799E85" w14:textId="77777777" w:rsidR="0084010A" w:rsidRDefault="0084010A" w:rsidP="003B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2854" w14:textId="77777777" w:rsidR="0084010A" w:rsidRDefault="0084010A" w:rsidP="003B4CFF">
      <w:pPr>
        <w:spacing w:after="0" w:line="240" w:lineRule="auto"/>
      </w:pPr>
      <w:r>
        <w:separator/>
      </w:r>
    </w:p>
  </w:footnote>
  <w:footnote w:type="continuationSeparator" w:id="0">
    <w:p w14:paraId="08DE2B43" w14:textId="77777777" w:rsidR="0084010A" w:rsidRDefault="0084010A" w:rsidP="003B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0F70"/>
    <w:multiLevelType w:val="hybridMultilevel"/>
    <w:tmpl w:val="FFFFFFFF"/>
    <w:lvl w:ilvl="0" w:tplc="952EA24E">
      <w:start w:val="1"/>
      <w:numFmt w:val="bullet"/>
      <w:lvlText w:val="•"/>
      <w:lvlJc w:val="left"/>
      <w:pPr>
        <w:tabs>
          <w:tab w:val="num" w:pos="720"/>
        </w:tabs>
        <w:ind w:left="720" w:hanging="360"/>
      </w:pPr>
      <w:rPr>
        <w:rFonts w:ascii="Times New Roman" w:hAnsi="Times New Roman" w:hint="default"/>
      </w:rPr>
    </w:lvl>
    <w:lvl w:ilvl="1" w:tplc="19E0F10E" w:tentative="1">
      <w:start w:val="1"/>
      <w:numFmt w:val="bullet"/>
      <w:lvlText w:val="•"/>
      <w:lvlJc w:val="left"/>
      <w:pPr>
        <w:tabs>
          <w:tab w:val="num" w:pos="1440"/>
        </w:tabs>
        <w:ind w:left="1440" w:hanging="360"/>
      </w:pPr>
      <w:rPr>
        <w:rFonts w:ascii="Times New Roman" w:hAnsi="Times New Roman" w:hint="default"/>
      </w:rPr>
    </w:lvl>
    <w:lvl w:ilvl="2" w:tplc="5570FBAC" w:tentative="1">
      <w:start w:val="1"/>
      <w:numFmt w:val="bullet"/>
      <w:lvlText w:val="•"/>
      <w:lvlJc w:val="left"/>
      <w:pPr>
        <w:tabs>
          <w:tab w:val="num" w:pos="2160"/>
        </w:tabs>
        <w:ind w:left="2160" w:hanging="360"/>
      </w:pPr>
      <w:rPr>
        <w:rFonts w:ascii="Times New Roman" w:hAnsi="Times New Roman" w:hint="default"/>
      </w:rPr>
    </w:lvl>
    <w:lvl w:ilvl="3" w:tplc="BE5A3DD0" w:tentative="1">
      <w:start w:val="1"/>
      <w:numFmt w:val="bullet"/>
      <w:lvlText w:val="•"/>
      <w:lvlJc w:val="left"/>
      <w:pPr>
        <w:tabs>
          <w:tab w:val="num" w:pos="2880"/>
        </w:tabs>
        <w:ind w:left="2880" w:hanging="360"/>
      </w:pPr>
      <w:rPr>
        <w:rFonts w:ascii="Times New Roman" w:hAnsi="Times New Roman" w:hint="default"/>
      </w:rPr>
    </w:lvl>
    <w:lvl w:ilvl="4" w:tplc="E6922B52" w:tentative="1">
      <w:start w:val="1"/>
      <w:numFmt w:val="bullet"/>
      <w:lvlText w:val="•"/>
      <w:lvlJc w:val="left"/>
      <w:pPr>
        <w:tabs>
          <w:tab w:val="num" w:pos="3600"/>
        </w:tabs>
        <w:ind w:left="3600" w:hanging="360"/>
      </w:pPr>
      <w:rPr>
        <w:rFonts w:ascii="Times New Roman" w:hAnsi="Times New Roman" w:hint="default"/>
      </w:rPr>
    </w:lvl>
    <w:lvl w:ilvl="5" w:tplc="4DBA28C0" w:tentative="1">
      <w:start w:val="1"/>
      <w:numFmt w:val="bullet"/>
      <w:lvlText w:val="•"/>
      <w:lvlJc w:val="left"/>
      <w:pPr>
        <w:tabs>
          <w:tab w:val="num" w:pos="4320"/>
        </w:tabs>
        <w:ind w:left="4320" w:hanging="360"/>
      </w:pPr>
      <w:rPr>
        <w:rFonts w:ascii="Times New Roman" w:hAnsi="Times New Roman" w:hint="default"/>
      </w:rPr>
    </w:lvl>
    <w:lvl w:ilvl="6" w:tplc="CB843062" w:tentative="1">
      <w:start w:val="1"/>
      <w:numFmt w:val="bullet"/>
      <w:lvlText w:val="•"/>
      <w:lvlJc w:val="left"/>
      <w:pPr>
        <w:tabs>
          <w:tab w:val="num" w:pos="5040"/>
        </w:tabs>
        <w:ind w:left="5040" w:hanging="360"/>
      </w:pPr>
      <w:rPr>
        <w:rFonts w:ascii="Times New Roman" w:hAnsi="Times New Roman" w:hint="default"/>
      </w:rPr>
    </w:lvl>
    <w:lvl w:ilvl="7" w:tplc="794025B8" w:tentative="1">
      <w:start w:val="1"/>
      <w:numFmt w:val="bullet"/>
      <w:lvlText w:val="•"/>
      <w:lvlJc w:val="left"/>
      <w:pPr>
        <w:tabs>
          <w:tab w:val="num" w:pos="5760"/>
        </w:tabs>
        <w:ind w:left="5760" w:hanging="360"/>
      </w:pPr>
      <w:rPr>
        <w:rFonts w:ascii="Times New Roman" w:hAnsi="Times New Roman" w:hint="default"/>
      </w:rPr>
    </w:lvl>
    <w:lvl w:ilvl="8" w:tplc="7B1078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99D1FC5"/>
    <w:multiLevelType w:val="hybridMultilevel"/>
    <w:tmpl w:val="FFFFFFFF"/>
    <w:lvl w:ilvl="0" w:tplc="85024712">
      <w:start w:val="1"/>
      <w:numFmt w:val="bullet"/>
      <w:lvlText w:val="•"/>
      <w:lvlJc w:val="left"/>
      <w:pPr>
        <w:tabs>
          <w:tab w:val="num" w:pos="720"/>
        </w:tabs>
        <w:ind w:left="720" w:hanging="360"/>
      </w:pPr>
      <w:rPr>
        <w:rFonts w:ascii="Times New Roman" w:hAnsi="Times New Roman" w:hint="default"/>
      </w:rPr>
    </w:lvl>
    <w:lvl w:ilvl="1" w:tplc="D6BA5386" w:tentative="1">
      <w:start w:val="1"/>
      <w:numFmt w:val="bullet"/>
      <w:lvlText w:val="•"/>
      <w:lvlJc w:val="left"/>
      <w:pPr>
        <w:tabs>
          <w:tab w:val="num" w:pos="1440"/>
        </w:tabs>
        <w:ind w:left="1440" w:hanging="360"/>
      </w:pPr>
      <w:rPr>
        <w:rFonts w:ascii="Times New Roman" w:hAnsi="Times New Roman" w:hint="default"/>
      </w:rPr>
    </w:lvl>
    <w:lvl w:ilvl="2" w:tplc="B81C82D6" w:tentative="1">
      <w:start w:val="1"/>
      <w:numFmt w:val="bullet"/>
      <w:lvlText w:val="•"/>
      <w:lvlJc w:val="left"/>
      <w:pPr>
        <w:tabs>
          <w:tab w:val="num" w:pos="2160"/>
        </w:tabs>
        <w:ind w:left="2160" w:hanging="360"/>
      </w:pPr>
      <w:rPr>
        <w:rFonts w:ascii="Times New Roman" w:hAnsi="Times New Roman" w:hint="default"/>
      </w:rPr>
    </w:lvl>
    <w:lvl w:ilvl="3" w:tplc="CB260F24" w:tentative="1">
      <w:start w:val="1"/>
      <w:numFmt w:val="bullet"/>
      <w:lvlText w:val="•"/>
      <w:lvlJc w:val="left"/>
      <w:pPr>
        <w:tabs>
          <w:tab w:val="num" w:pos="2880"/>
        </w:tabs>
        <w:ind w:left="2880" w:hanging="360"/>
      </w:pPr>
      <w:rPr>
        <w:rFonts w:ascii="Times New Roman" w:hAnsi="Times New Roman" w:hint="default"/>
      </w:rPr>
    </w:lvl>
    <w:lvl w:ilvl="4" w:tplc="21AAD894" w:tentative="1">
      <w:start w:val="1"/>
      <w:numFmt w:val="bullet"/>
      <w:lvlText w:val="•"/>
      <w:lvlJc w:val="left"/>
      <w:pPr>
        <w:tabs>
          <w:tab w:val="num" w:pos="3600"/>
        </w:tabs>
        <w:ind w:left="3600" w:hanging="360"/>
      </w:pPr>
      <w:rPr>
        <w:rFonts w:ascii="Times New Roman" w:hAnsi="Times New Roman" w:hint="default"/>
      </w:rPr>
    </w:lvl>
    <w:lvl w:ilvl="5" w:tplc="61E2B52E" w:tentative="1">
      <w:start w:val="1"/>
      <w:numFmt w:val="bullet"/>
      <w:lvlText w:val="•"/>
      <w:lvlJc w:val="left"/>
      <w:pPr>
        <w:tabs>
          <w:tab w:val="num" w:pos="4320"/>
        </w:tabs>
        <w:ind w:left="4320" w:hanging="360"/>
      </w:pPr>
      <w:rPr>
        <w:rFonts w:ascii="Times New Roman" w:hAnsi="Times New Roman" w:hint="default"/>
      </w:rPr>
    </w:lvl>
    <w:lvl w:ilvl="6" w:tplc="334C73C6" w:tentative="1">
      <w:start w:val="1"/>
      <w:numFmt w:val="bullet"/>
      <w:lvlText w:val="•"/>
      <w:lvlJc w:val="left"/>
      <w:pPr>
        <w:tabs>
          <w:tab w:val="num" w:pos="5040"/>
        </w:tabs>
        <w:ind w:left="5040" w:hanging="360"/>
      </w:pPr>
      <w:rPr>
        <w:rFonts w:ascii="Times New Roman" w:hAnsi="Times New Roman" w:hint="default"/>
      </w:rPr>
    </w:lvl>
    <w:lvl w:ilvl="7" w:tplc="DCB6D500" w:tentative="1">
      <w:start w:val="1"/>
      <w:numFmt w:val="bullet"/>
      <w:lvlText w:val="•"/>
      <w:lvlJc w:val="left"/>
      <w:pPr>
        <w:tabs>
          <w:tab w:val="num" w:pos="5760"/>
        </w:tabs>
        <w:ind w:left="5760" w:hanging="360"/>
      </w:pPr>
      <w:rPr>
        <w:rFonts w:ascii="Times New Roman" w:hAnsi="Times New Roman" w:hint="default"/>
      </w:rPr>
    </w:lvl>
    <w:lvl w:ilvl="8" w:tplc="EA14A9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F9F3DFC"/>
    <w:multiLevelType w:val="multilevel"/>
    <w:tmpl w:val="FFFFFFFF"/>
    <w:lvl w:ilvl="0">
      <w:start w:val="1"/>
      <w:numFmt w:val="upperLetter"/>
      <w:lvlText w:val="%1"/>
      <w:lvlJc w:val="left"/>
      <w:pPr>
        <w:ind w:left="360" w:hanging="360"/>
      </w:pPr>
      <w:rPr>
        <w:rFonts w:cs="Times New Roman"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305359561">
    <w:abstractNumId w:val="2"/>
  </w:num>
  <w:num w:numId="2" w16cid:durableId="2093232644">
    <w:abstractNumId w:val="0"/>
  </w:num>
  <w:num w:numId="3" w16cid:durableId="5570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83"/>
    <w:rsid w:val="00004746"/>
    <w:rsid w:val="000B2AC6"/>
    <w:rsid w:val="000B440E"/>
    <w:rsid w:val="00136B06"/>
    <w:rsid w:val="001E4AA8"/>
    <w:rsid w:val="0029534A"/>
    <w:rsid w:val="003036B8"/>
    <w:rsid w:val="00395C43"/>
    <w:rsid w:val="003B4CFF"/>
    <w:rsid w:val="003D5E96"/>
    <w:rsid w:val="004D5CB2"/>
    <w:rsid w:val="006B286A"/>
    <w:rsid w:val="00711123"/>
    <w:rsid w:val="00722BA9"/>
    <w:rsid w:val="0084010A"/>
    <w:rsid w:val="009725B8"/>
    <w:rsid w:val="00AB406A"/>
    <w:rsid w:val="00B14D9B"/>
    <w:rsid w:val="00BA3EAE"/>
    <w:rsid w:val="00C03383"/>
    <w:rsid w:val="00C14E1C"/>
    <w:rsid w:val="00C22FAD"/>
    <w:rsid w:val="00C46A68"/>
    <w:rsid w:val="00CD5F63"/>
    <w:rsid w:val="00CF6170"/>
    <w:rsid w:val="00F83401"/>
    <w:rsid w:val="00FD37DA"/>
    <w:rsid w:val="00FF4E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AF4D6"/>
  <w14:defaultImageDpi w14:val="0"/>
  <w15:docId w15:val="{B01744D4-CAAD-4CF6-8CF6-4DB3F277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rFonts w:cs="Arial"/>
      <w:kern w:val="0"/>
      <w:sz w:val="24"/>
    </w:rPr>
  </w:style>
  <w:style w:type="paragraph" w:styleId="Ttulo1">
    <w:name w:val="heading 1"/>
    <w:basedOn w:val="Normal"/>
    <w:next w:val="Normal"/>
    <w:link w:val="Ttulo1Car"/>
    <w:uiPriority w:val="9"/>
    <w:qFormat/>
    <w:rsid w:val="00C03383"/>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Ttulo2">
    <w:name w:val="heading 2"/>
    <w:basedOn w:val="Normal"/>
    <w:next w:val="Normal"/>
    <w:link w:val="Ttulo2Car"/>
    <w:uiPriority w:val="9"/>
    <w:semiHidden/>
    <w:unhideWhenUsed/>
    <w:qFormat/>
    <w:rsid w:val="00C03383"/>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Ttulo3">
    <w:name w:val="heading 3"/>
    <w:basedOn w:val="Normal"/>
    <w:next w:val="Normal"/>
    <w:link w:val="Ttulo3Car"/>
    <w:uiPriority w:val="9"/>
    <w:semiHidden/>
    <w:unhideWhenUsed/>
    <w:qFormat/>
    <w:rsid w:val="00C03383"/>
    <w:pPr>
      <w:keepNext/>
      <w:keepLines/>
      <w:spacing w:before="160" w:after="80"/>
      <w:outlineLvl w:val="2"/>
    </w:pPr>
    <w:rPr>
      <w:rFonts w:eastAsiaTheme="majorEastAsia" w:cs="Times New Roman"/>
      <w:color w:val="0F4761" w:themeColor="accent1" w:themeShade="BF"/>
      <w:sz w:val="28"/>
      <w:szCs w:val="28"/>
    </w:rPr>
  </w:style>
  <w:style w:type="paragraph" w:styleId="Ttulo4">
    <w:name w:val="heading 4"/>
    <w:basedOn w:val="Normal"/>
    <w:next w:val="Normal"/>
    <w:link w:val="Ttulo4Car"/>
    <w:uiPriority w:val="9"/>
    <w:semiHidden/>
    <w:unhideWhenUsed/>
    <w:qFormat/>
    <w:rsid w:val="00C03383"/>
    <w:pPr>
      <w:keepNext/>
      <w:keepLines/>
      <w:spacing w:before="80" w:after="40"/>
      <w:outlineLvl w:val="3"/>
    </w:pPr>
    <w:rPr>
      <w:rFonts w:eastAsiaTheme="majorEastAsia" w:cs="Times New Roman"/>
      <w:i/>
      <w:iCs/>
      <w:color w:val="0F4761" w:themeColor="accent1" w:themeShade="BF"/>
    </w:rPr>
  </w:style>
  <w:style w:type="paragraph" w:styleId="Ttulo5">
    <w:name w:val="heading 5"/>
    <w:basedOn w:val="Normal"/>
    <w:next w:val="Normal"/>
    <w:link w:val="Ttulo5Car"/>
    <w:uiPriority w:val="9"/>
    <w:semiHidden/>
    <w:unhideWhenUsed/>
    <w:qFormat/>
    <w:rsid w:val="00C03383"/>
    <w:pPr>
      <w:keepNext/>
      <w:keepLines/>
      <w:spacing w:before="80" w:after="40"/>
      <w:outlineLvl w:val="4"/>
    </w:pPr>
    <w:rPr>
      <w:rFonts w:eastAsiaTheme="majorEastAsia" w:cs="Times New Roman"/>
      <w:color w:val="0F4761" w:themeColor="accent1" w:themeShade="BF"/>
    </w:rPr>
  </w:style>
  <w:style w:type="paragraph" w:styleId="Ttulo6">
    <w:name w:val="heading 6"/>
    <w:basedOn w:val="Normal"/>
    <w:next w:val="Normal"/>
    <w:link w:val="Ttulo6Car"/>
    <w:uiPriority w:val="9"/>
    <w:semiHidden/>
    <w:unhideWhenUsed/>
    <w:qFormat/>
    <w:rsid w:val="00C03383"/>
    <w:pPr>
      <w:keepNext/>
      <w:keepLines/>
      <w:spacing w:before="40" w:after="0"/>
      <w:outlineLvl w:val="5"/>
    </w:pPr>
    <w:rPr>
      <w:rFonts w:eastAsiaTheme="majorEastAsia" w:cs="Times New Roman"/>
      <w:i/>
      <w:iCs/>
      <w:color w:val="595959" w:themeColor="text1" w:themeTint="A6"/>
    </w:rPr>
  </w:style>
  <w:style w:type="paragraph" w:styleId="Ttulo7">
    <w:name w:val="heading 7"/>
    <w:basedOn w:val="Normal"/>
    <w:next w:val="Normal"/>
    <w:link w:val="Ttulo7Car"/>
    <w:uiPriority w:val="9"/>
    <w:semiHidden/>
    <w:unhideWhenUsed/>
    <w:qFormat/>
    <w:rsid w:val="00C03383"/>
    <w:pPr>
      <w:keepNext/>
      <w:keepLines/>
      <w:spacing w:before="40" w:after="0"/>
      <w:outlineLvl w:val="6"/>
    </w:pPr>
    <w:rPr>
      <w:rFonts w:eastAsiaTheme="majorEastAsia" w:cs="Times New Roman"/>
      <w:color w:val="595959" w:themeColor="text1" w:themeTint="A6"/>
    </w:rPr>
  </w:style>
  <w:style w:type="paragraph" w:styleId="Ttulo8">
    <w:name w:val="heading 8"/>
    <w:basedOn w:val="Normal"/>
    <w:next w:val="Normal"/>
    <w:link w:val="Ttulo8Car"/>
    <w:uiPriority w:val="9"/>
    <w:semiHidden/>
    <w:unhideWhenUsed/>
    <w:qFormat/>
    <w:rsid w:val="00C03383"/>
    <w:pPr>
      <w:keepNext/>
      <w:keepLines/>
      <w:spacing w:after="0"/>
      <w:outlineLvl w:val="7"/>
    </w:pPr>
    <w:rPr>
      <w:rFonts w:eastAsiaTheme="majorEastAsia" w:cs="Times New Roman"/>
      <w:i/>
      <w:iCs/>
      <w:color w:val="272727" w:themeColor="text1" w:themeTint="D8"/>
    </w:rPr>
  </w:style>
  <w:style w:type="paragraph" w:styleId="Ttulo9">
    <w:name w:val="heading 9"/>
    <w:basedOn w:val="Normal"/>
    <w:next w:val="Normal"/>
    <w:link w:val="Ttulo9Car"/>
    <w:uiPriority w:val="9"/>
    <w:semiHidden/>
    <w:unhideWhenUsed/>
    <w:qFormat/>
    <w:rsid w:val="00C03383"/>
    <w:pPr>
      <w:keepNext/>
      <w:keepLines/>
      <w:spacing w:after="0"/>
      <w:outlineLvl w:val="8"/>
    </w:pPr>
    <w:rPr>
      <w:rFonts w:eastAsiaTheme="majorEastAsia" w:cs="Times New Roman"/>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C03383"/>
    <w:rPr>
      <w:rFonts w:asciiTheme="majorHAnsi" w:eastAsiaTheme="majorEastAsia" w:hAnsiTheme="majorHAnsi" w:cs="Times New Roman"/>
      <w:color w:val="0F4761" w:themeColor="accent1" w:themeShade="BF"/>
      <w:kern w:val="0"/>
      <w:sz w:val="32"/>
      <w:szCs w:val="32"/>
    </w:rPr>
  </w:style>
  <w:style w:type="character" w:customStyle="1" w:styleId="Ttulo3Car">
    <w:name w:val="Título 3 Car"/>
    <w:basedOn w:val="Fuentedeprrafopredeter"/>
    <w:link w:val="Ttulo3"/>
    <w:uiPriority w:val="9"/>
    <w:semiHidden/>
    <w:rsid w:val="00C03383"/>
    <w:rPr>
      <w:rFonts w:eastAsiaTheme="majorEastAsia" w:cs="Times New Roman"/>
      <w:color w:val="0F4761" w:themeColor="accent1" w:themeShade="BF"/>
      <w:kern w:val="0"/>
      <w:sz w:val="28"/>
      <w:szCs w:val="28"/>
    </w:rPr>
  </w:style>
  <w:style w:type="character" w:customStyle="1" w:styleId="Ttulo4Car">
    <w:name w:val="Título 4 Car"/>
    <w:basedOn w:val="Fuentedeprrafopredeter"/>
    <w:link w:val="Ttulo4"/>
    <w:uiPriority w:val="9"/>
    <w:semiHidden/>
    <w:rsid w:val="00C03383"/>
    <w:rPr>
      <w:rFonts w:eastAsiaTheme="majorEastAsia" w:cs="Times New Roman"/>
      <w:i/>
      <w:iCs/>
      <w:color w:val="0F4761" w:themeColor="accent1" w:themeShade="BF"/>
      <w:kern w:val="0"/>
      <w:sz w:val="24"/>
    </w:rPr>
  </w:style>
  <w:style w:type="character" w:customStyle="1" w:styleId="Ttulo5Car">
    <w:name w:val="Título 5 Car"/>
    <w:basedOn w:val="Fuentedeprrafopredeter"/>
    <w:link w:val="Ttulo5"/>
    <w:uiPriority w:val="9"/>
    <w:semiHidden/>
    <w:rsid w:val="00C03383"/>
    <w:rPr>
      <w:rFonts w:eastAsiaTheme="majorEastAsia" w:cs="Times New Roman"/>
      <w:color w:val="0F4761" w:themeColor="accent1" w:themeShade="BF"/>
      <w:kern w:val="0"/>
      <w:sz w:val="24"/>
    </w:rPr>
  </w:style>
  <w:style w:type="character" w:customStyle="1" w:styleId="Ttulo6Car">
    <w:name w:val="Título 6 Car"/>
    <w:basedOn w:val="Fuentedeprrafopredeter"/>
    <w:link w:val="Ttulo6"/>
    <w:uiPriority w:val="9"/>
    <w:semiHidden/>
    <w:rsid w:val="00C03383"/>
    <w:rPr>
      <w:rFonts w:eastAsiaTheme="majorEastAsia" w:cs="Times New Roman"/>
      <w:i/>
      <w:iCs/>
      <w:color w:val="595959" w:themeColor="text1" w:themeTint="A6"/>
      <w:kern w:val="0"/>
      <w:sz w:val="24"/>
    </w:rPr>
  </w:style>
  <w:style w:type="character" w:customStyle="1" w:styleId="Ttulo7Car">
    <w:name w:val="Título 7 Car"/>
    <w:basedOn w:val="Fuentedeprrafopredeter"/>
    <w:link w:val="Ttulo7"/>
    <w:uiPriority w:val="9"/>
    <w:semiHidden/>
    <w:rsid w:val="00C03383"/>
    <w:rPr>
      <w:rFonts w:eastAsiaTheme="majorEastAsia" w:cs="Times New Roman"/>
      <w:color w:val="595959" w:themeColor="text1" w:themeTint="A6"/>
      <w:kern w:val="0"/>
      <w:sz w:val="24"/>
    </w:rPr>
  </w:style>
  <w:style w:type="character" w:customStyle="1" w:styleId="Ttulo8Car">
    <w:name w:val="Título 8 Car"/>
    <w:basedOn w:val="Fuentedeprrafopredeter"/>
    <w:link w:val="Ttulo8"/>
    <w:uiPriority w:val="9"/>
    <w:semiHidden/>
    <w:rsid w:val="00C03383"/>
    <w:rPr>
      <w:rFonts w:eastAsiaTheme="majorEastAsia" w:cs="Times New Roman"/>
      <w:i/>
      <w:iCs/>
      <w:color w:val="272727" w:themeColor="text1" w:themeTint="D8"/>
      <w:kern w:val="0"/>
      <w:sz w:val="24"/>
    </w:rPr>
  </w:style>
  <w:style w:type="character" w:customStyle="1" w:styleId="Ttulo9Car">
    <w:name w:val="Título 9 Car"/>
    <w:basedOn w:val="Fuentedeprrafopredeter"/>
    <w:link w:val="Ttulo9"/>
    <w:uiPriority w:val="9"/>
    <w:semiHidden/>
    <w:rsid w:val="00C03383"/>
    <w:rPr>
      <w:rFonts w:eastAsiaTheme="majorEastAsia" w:cs="Times New Roman"/>
      <w:color w:val="272727" w:themeColor="text1" w:themeTint="D8"/>
      <w:kern w:val="0"/>
      <w:sz w:val="24"/>
    </w:rPr>
  </w:style>
  <w:style w:type="paragraph" w:styleId="Ttulo">
    <w:name w:val="Title"/>
    <w:basedOn w:val="Normal"/>
    <w:next w:val="Normal"/>
    <w:link w:val="TtuloCar"/>
    <w:uiPriority w:val="10"/>
    <w:qFormat/>
    <w:rsid w:val="00C03383"/>
    <w:pPr>
      <w:spacing w:after="80" w:line="240" w:lineRule="auto"/>
      <w:contextualSpacing/>
    </w:pPr>
    <w:rPr>
      <w:rFonts w:asciiTheme="majorHAnsi" w:eastAsiaTheme="majorEastAsia" w:hAnsiTheme="majorHAnsi" w:cs="Times New Roman"/>
      <w:spacing w:val="-10"/>
      <w:kern w:val="28"/>
      <w:sz w:val="56"/>
      <w:szCs w:val="56"/>
    </w:rPr>
  </w:style>
  <w:style w:type="character" w:customStyle="1" w:styleId="Citabblica">
    <w:name w:val="Cita bíblica"/>
    <w:basedOn w:val="Fuentedeprrafopredeter"/>
    <w:uiPriority w:val="1"/>
    <w:qFormat/>
    <w:rsid w:val="00AB406A"/>
    <w:rPr>
      <w:rFonts w:cs="Times New Roman"/>
      <w:b/>
      <w:bCs/>
      <w:color w:val="C00000"/>
    </w:rPr>
  </w:style>
  <w:style w:type="paragraph" w:styleId="Sinespaciado">
    <w:name w:val="No Spacing"/>
    <w:uiPriority w:val="1"/>
    <w:qFormat/>
    <w:rsid w:val="003036B8"/>
    <w:pPr>
      <w:spacing w:after="0" w:line="240" w:lineRule="auto"/>
    </w:pPr>
    <w:rPr>
      <w:rFonts w:cs="Arial"/>
      <w:sz w:val="24"/>
    </w:rPr>
  </w:style>
  <w:style w:type="character" w:customStyle="1" w:styleId="Ttulo1Car">
    <w:name w:val="Título 1 Car"/>
    <w:basedOn w:val="Fuentedeprrafopredeter"/>
    <w:link w:val="Ttulo1"/>
    <w:uiPriority w:val="9"/>
    <w:rsid w:val="00C03383"/>
    <w:rPr>
      <w:rFonts w:asciiTheme="majorHAnsi" w:eastAsiaTheme="majorEastAsia" w:hAnsiTheme="majorHAnsi" w:cs="Times New Roman"/>
      <w:color w:val="0F4761" w:themeColor="accent1" w:themeShade="BF"/>
      <w:kern w:val="0"/>
      <w:sz w:val="40"/>
      <w:szCs w:val="40"/>
    </w:rPr>
  </w:style>
  <w:style w:type="paragraph" w:styleId="Subttulo">
    <w:name w:val="Subtitle"/>
    <w:basedOn w:val="Normal"/>
    <w:next w:val="Normal"/>
    <w:link w:val="SubttuloCar"/>
    <w:uiPriority w:val="11"/>
    <w:qFormat/>
    <w:rsid w:val="00C03383"/>
    <w:pPr>
      <w:numPr>
        <w:ilvl w:val="1"/>
      </w:numPr>
    </w:pPr>
    <w:rPr>
      <w:rFonts w:eastAsiaTheme="majorEastAsia" w:cs="Times New Roman"/>
      <w:color w:val="595959" w:themeColor="text1" w:themeTint="A6"/>
      <w:spacing w:val="15"/>
      <w:sz w:val="28"/>
      <w:szCs w:val="28"/>
    </w:rPr>
  </w:style>
  <w:style w:type="character" w:customStyle="1" w:styleId="TtuloCar">
    <w:name w:val="Título Car"/>
    <w:basedOn w:val="Fuentedeprrafopredeter"/>
    <w:link w:val="Ttulo"/>
    <w:uiPriority w:val="10"/>
    <w:rsid w:val="00C03383"/>
    <w:rPr>
      <w:rFonts w:asciiTheme="majorHAnsi" w:eastAsiaTheme="majorEastAsia" w:hAnsiTheme="majorHAnsi" w:cs="Times New Roman"/>
      <w:spacing w:val="-10"/>
      <w:kern w:val="28"/>
      <w:sz w:val="56"/>
      <w:szCs w:val="56"/>
    </w:rPr>
  </w:style>
  <w:style w:type="paragraph" w:styleId="Cita">
    <w:name w:val="Quote"/>
    <w:basedOn w:val="Normal"/>
    <w:next w:val="Normal"/>
    <w:link w:val="CitaCar"/>
    <w:uiPriority w:val="29"/>
    <w:qFormat/>
    <w:rsid w:val="00C03383"/>
    <w:pPr>
      <w:spacing w:before="160"/>
      <w:jc w:val="center"/>
    </w:pPr>
    <w:rPr>
      <w:i/>
      <w:iCs/>
      <w:color w:val="404040" w:themeColor="text1" w:themeTint="BF"/>
    </w:rPr>
  </w:style>
  <w:style w:type="character" w:customStyle="1" w:styleId="SubttuloCar">
    <w:name w:val="Subtítulo Car"/>
    <w:basedOn w:val="Fuentedeprrafopredeter"/>
    <w:link w:val="Subttulo"/>
    <w:uiPriority w:val="11"/>
    <w:rsid w:val="00C03383"/>
    <w:rPr>
      <w:rFonts w:eastAsiaTheme="majorEastAsia" w:cs="Times New Roman"/>
      <w:color w:val="595959" w:themeColor="text1" w:themeTint="A6"/>
      <w:spacing w:val="15"/>
      <w:kern w:val="0"/>
      <w:sz w:val="28"/>
      <w:szCs w:val="28"/>
    </w:rPr>
  </w:style>
  <w:style w:type="paragraph" w:styleId="Prrafodelista">
    <w:name w:val="List Paragraph"/>
    <w:basedOn w:val="Normal"/>
    <w:uiPriority w:val="34"/>
    <w:qFormat/>
    <w:rsid w:val="00C03383"/>
    <w:pPr>
      <w:ind w:left="720"/>
      <w:contextualSpacing/>
    </w:pPr>
  </w:style>
  <w:style w:type="character" w:customStyle="1" w:styleId="CitaCar">
    <w:name w:val="Cita Car"/>
    <w:basedOn w:val="Fuentedeprrafopredeter"/>
    <w:link w:val="Cita"/>
    <w:uiPriority w:val="29"/>
    <w:rsid w:val="00C03383"/>
    <w:rPr>
      <w:rFonts w:cs="Times New Roman"/>
      <w:i/>
      <w:iCs/>
      <w:color w:val="404040" w:themeColor="text1" w:themeTint="BF"/>
      <w:kern w:val="0"/>
      <w:sz w:val="24"/>
    </w:rPr>
  </w:style>
  <w:style w:type="character" w:styleId="nfasisintenso">
    <w:name w:val="Intense Emphasis"/>
    <w:basedOn w:val="Fuentedeprrafopredeter"/>
    <w:uiPriority w:val="21"/>
    <w:qFormat/>
    <w:rsid w:val="00C03383"/>
    <w:rPr>
      <w:rFonts w:cs="Times New Roman"/>
      <w:i/>
      <w:iCs/>
      <w:color w:val="0F4761" w:themeColor="accent1" w:themeShade="BF"/>
    </w:rPr>
  </w:style>
  <w:style w:type="paragraph" w:styleId="Citadestacada">
    <w:name w:val="Intense Quote"/>
    <w:basedOn w:val="Normal"/>
    <w:next w:val="Normal"/>
    <w:link w:val="CitadestacadaCar"/>
    <w:uiPriority w:val="30"/>
    <w:qFormat/>
    <w:rsid w:val="00C03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sid w:val="00C03383"/>
    <w:rPr>
      <w:rFonts w:cs="Times New Roman"/>
      <w:b/>
      <w:bCs/>
      <w:smallCaps/>
      <w:color w:val="0F4761" w:themeColor="accent1" w:themeShade="BF"/>
      <w:spacing w:val="5"/>
    </w:rPr>
  </w:style>
  <w:style w:type="character" w:customStyle="1" w:styleId="CitadestacadaCar">
    <w:name w:val="Cita destacada Car"/>
    <w:basedOn w:val="Fuentedeprrafopredeter"/>
    <w:link w:val="Citadestacada"/>
    <w:uiPriority w:val="30"/>
    <w:rsid w:val="00C03383"/>
    <w:rPr>
      <w:rFonts w:cs="Times New Roman"/>
      <w:i/>
      <w:iCs/>
      <w:color w:val="0F4761" w:themeColor="accent1" w:themeShade="BF"/>
      <w:kern w:val="0"/>
      <w:sz w:val="24"/>
    </w:rPr>
  </w:style>
  <w:style w:type="paragraph" w:styleId="Encabezado">
    <w:name w:val="header"/>
    <w:basedOn w:val="Normal"/>
    <w:link w:val="EncabezadoCar"/>
    <w:uiPriority w:val="99"/>
    <w:unhideWhenUsed/>
    <w:rsid w:val="003B4CFF"/>
    <w:pPr>
      <w:tabs>
        <w:tab w:val="center" w:pos="4252"/>
        <w:tab w:val="right" w:pos="8504"/>
      </w:tabs>
      <w:spacing w:after="0" w:line="240" w:lineRule="auto"/>
    </w:pPr>
  </w:style>
  <w:style w:type="paragraph" w:styleId="Piedepgina">
    <w:name w:val="footer"/>
    <w:basedOn w:val="Normal"/>
    <w:link w:val="PiedepginaCar"/>
    <w:uiPriority w:val="99"/>
    <w:unhideWhenUsed/>
    <w:rsid w:val="003B4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CFF"/>
    <w:rPr>
      <w:rFonts w:cs="Times New Roman"/>
      <w:kern w:val="0"/>
      <w:sz w:val="24"/>
    </w:rPr>
  </w:style>
  <w:style w:type="character" w:customStyle="1" w:styleId="PiedepginaCar">
    <w:name w:val="Pie de página Car"/>
    <w:basedOn w:val="Fuentedeprrafopredeter"/>
    <w:link w:val="Piedepgina"/>
    <w:uiPriority w:val="99"/>
    <w:rsid w:val="003B4CFF"/>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2026-06-24T05:01:00Z</dcterms:created>
  <dcterms:modified xsi:type="dcterms:W3CDTF">2026-06-24T05:01:00Z</dcterms:modified>
</cp:coreProperties>
</file>