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3FA0D" w14:textId="77777777" w:rsidR="003223A7" w:rsidRPr="003223A7" w:rsidRDefault="003223A7" w:rsidP="003223A7">
      <w:pPr>
        <w:pStyle w:val="Prrafodelista"/>
        <w:numPr>
          <w:ilvl w:val="0"/>
          <w:numId w:val="1"/>
        </w:numPr>
        <w:rPr>
          <w:b/>
          <w:bCs/>
          <w:sz w:val="22"/>
          <w:lang w:val="ro-RO"/>
        </w:rPr>
      </w:pPr>
      <w:r w:rsidRPr="003223A7">
        <w:rPr>
          <w:b/>
          <w:bCs/>
          <w:sz w:val="22"/>
          <w:lang w:val="ro-RO"/>
        </w:rPr>
        <w:t xml:space="preserve">Alimente sacrificate idolilor </w:t>
      </w:r>
      <w:r w:rsidRPr="003223A7">
        <w:rPr>
          <w:b/>
          <w:bCs/>
          <w:sz w:val="22"/>
        </w:rPr>
        <w:t>(1</w:t>
      </w:r>
      <w:r w:rsidRPr="003223A7">
        <w:rPr>
          <w:b/>
          <w:bCs/>
          <w:sz w:val="22"/>
          <w:lang w:val="ro-RO"/>
        </w:rPr>
        <w:t xml:space="preserve"> </w:t>
      </w:r>
      <w:proofErr w:type="spellStart"/>
      <w:r w:rsidRPr="003223A7">
        <w:rPr>
          <w:b/>
          <w:bCs/>
          <w:sz w:val="22"/>
        </w:rPr>
        <w:t>Corint</w:t>
      </w:r>
      <w:proofErr w:type="spellEnd"/>
      <w:r w:rsidRPr="003223A7">
        <w:rPr>
          <w:b/>
          <w:bCs/>
          <w:sz w:val="22"/>
          <w:lang w:val="ro-RO"/>
        </w:rPr>
        <w:t>eni</w:t>
      </w:r>
      <w:r w:rsidRPr="003223A7">
        <w:rPr>
          <w:b/>
          <w:bCs/>
          <w:sz w:val="22"/>
        </w:rPr>
        <w:t xml:space="preserve"> 8</w:t>
      </w:r>
      <w:r>
        <w:rPr>
          <w:b/>
          <w:bCs/>
          <w:sz w:val="22"/>
        </w:rPr>
        <w:t xml:space="preserve"> – </w:t>
      </w:r>
      <w:r w:rsidRPr="003223A7">
        <w:rPr>
          <w:b/>
          <w:bCs/>
          <w:sz w:val="22"/>
          <w:lang w:val="ro-RO"/>
        </w:rPr>
        <w:t>Cunoaștere și dragoste</w:t>
      </w:r>
      <w:r w:rsidRPr="003223A7">
        <w:rPr>
          <w:b/>
          <w:bCs/>
          <w:sz w:val="22"/>
        </w:rPr>
        <w:t>)</w:t>
      </w:r>
    </w:p>
    <w:p w14:paraId="182C71AF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Pavel „împarte” biserica în două grupuri: „cei puternici” și „cei slabi”.</w:t>
      </w:r>
    </w:p>
    <w:p w14:paraId="7C11F972" w14:textId="77777777" w:rsidR="003223A7" w:rsidRPr="003223A7" w:rsidRDefault="003223A7" w:rsidP="003223A7">
      <w:pPr>
        <w:pStyle w:val="Prrafodelista"/>
        <w:numPr>
          <w:ilvl w:val="2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 xml:space="preserve">Cei puternici înțeleg că idolii nu sunt nimic, căci există un singur Dumnezeu adevărat. Cei slabi nu au înțeles încă acest aspect. </w:t>
      </w:r>
      <w:r w:rsidRPr="003223A7">
        <w:rPr>
          <w:sz w:val="22"/>
        </w:rPr>
        <w:t xml:space="preserve">1 </w:t>
      </w:r>
      <w:proofErr w:type="spellStart"/>
      <w:r w:rsidRPr="003223A7">
        <w:rPr>
          <w:sz w:val="22"/>
        </w:rPr>
        <w:t>Corint</w:t>
      </w:r>
      <w:proofErr w:type="spellEnd"/>
      <w:r w:rsidRPr="003223A7">
        <w:rPr>
          <w:sz w:val="22"/>
          <w:lang w:val="ro-RO"/>
        </w:rPr>
        <w:t>eni</w:t>
      </w:r>
      <w:r w:rsidRPr="003223A7">
        <w:rPr>
          <w:sz w:val="22"/>
        </w:rPr>
        <w:t xml:space="preserve"> 8:4-7a</w:t>
      </w:r>
    </w:p>
    <w:p w14:paraId="589B976E" w14:textId="77777777" w:rsidR="003223A7" w:rsidRPr="003223A7" w:rsidRDefault="003223A7" w:rsidP="003223A7">
      <w:pPr>
        <w:pStyle w:val="Prrafodelista"/>
        <w:numPr>
          <w:ilvl w:val="2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Cei puternici mănâncă carne jertfită idolilor pentru că știu că idolii nu pot contamina mâncarea. Cei slabi cred că păcătuiesc dacă mănâncă acea carne. 1 Corinteni 8:7b</w:t>
      </w:r>
    </w:p>
    <w:p w14:paraId="640D2B1B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Însă cel puternic, prin cunoștințele și exemplul său, poate face ca cel slab să cadă (1 Corinteni 8:10). Din dragoste pentru fratele său, cel puternic trebuie să se înfrâneze (1 Corinteni 8:11-13).</w:t>
      </w:r>
    </w:p>
    <w:p w14:paraId="683B83F9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Creștinii ar trebui să pună dragostea mai presus de cunoaștere atunci când aceasta poate fi o piatră de poticnire pentru fratele „slab” (în proces de creștere).</w:t>
      </w:r>
    </w:p>
    <w:p w14:paraId="4E42C724" w14:textId="77777777" w:rsidR="003223A7" w:rsidRPr="003223A7" w:rsidRDefault="003223A7" w:rsidP="003223A7">
      <w:pPr>
        <w:pStyle w:val="Prrafodelista"/>
        <w:numPr>
          <w:ilvl w:val="0"/>
          <w:numId w:val="1"/>
        </w:numPr>
        <w:rPr>
          <w:b/>
          <w:bCs/>
          <w:sz w:val="22"/>
          <w:lang w:val="ro-RO"/>
        </w:rPr>
      </w:pPr>
      <w:r w:rsidRPr="003223A7">
        <w:rPr>
          <w:b/>
          <w:bCs/>
          <w:sz w:val="22"/>
          <w:lang w:val="ro-RO"/>
        </w:rPr>
        <w:t xml:space="preserve">Pavel renunță la drepturile sale </w:t>
      </w:r>
      <w:r w:rsidRPr="003223A7">
        <w:rPr>
          <w:b/>
          <w:bCs/>
          <w:sz w:val="22"/>
        </w:rPr>
        <w:t>(</w:t>
      </w:r>
      <w:r w:rsidRPr="003223A7">
        <w:rPr>
          <w:b/>
          <w:bCs/>
          <w:sz w:val="22"/>
          <w:lang w:val="ro-RO"/>
        </w:rPr>
        <w:t xml:space="preserve">1 </w:t>
      </w:r>
      <w:proofErr w:type="spellStart"/>
      <w:r w:rsidRPr="003223A7">
        <w:rPr>
          <w:b/>
          <w:bCs/>
          <w:sz w:val="22"/>
        </w:rPr>
        <w:t>Corint</w:t>
      </w:r>
      <w:proofErr w:type="spellEnd"/>
      <w:r w:rsidRPr="003223A7">
        <w:rPr>
          <w:b/>
          <w:bCs/>
          <w:sz w:val="22"/>
          <w:lang w:val="ro-RO"/>
        </w:rPr>
        <w:t>eni</w:t>
      </w:r>
      <w:r w:rsidRPr="003223A7">
        <w:rPr>
          <w:b/>
          <w:bCs/>
          <w:sz w:val="22"/>
        </w:rPr>
        <w:t xml:space="preserve"> 9</w:t>
      </w:r>
      <w:r>
        <w:rPr>
          <w:b/>
          <w:bCs/>
          <w:sz w:val="22"/>
        </w:rPr>
        <w:t xml:space="preserve"> – </w:t>
      </w:r>
      <w:r w:rsidRPr="003223A7">
        <w:rPr>
          <w:b/>
          <w:bCs/>
          <w:sz w:val="22"/>
          <w:lang w:val="ro-RO"/>
        </w:rPr>
        <w:t>Drepturile evangheliei</w:t>
      </w:r>
      <w:r w:rsidRPr="003223A7">
        <w:rPr>
          <w:b/>
          <w:bCs/>
          <w:sz w:val="22"/>
        </w:rPr>
        <w:t>)</w:t>
      </w:r>
    </w:p>
    <w:p w14:paraId="72DE8831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</w:rPr>
        <w:t xml:space="preserve">Pavel a </w:t>
      </w:r>
      <w:proofErr w:type="spellStart"/>
      <w:r w:rsidRPr="003223A7">
        <w:rPr>
          <w:sz w:val="22"/>
        </w:rPr>
        <w:t>renunțat</w:t>
      </w:r>
      <w:proofErr w:type="spellEnd"/>
      <w:r w:rsidRPr="003223A7">
        <w:rPr>
          <w:sz w:val="22"/>
        </w:rPr>
        <w:t xml:space="preserve"> la </w:t>
      </w:r>
      <w:proofErr w:type="spellStart"/>
      <w:r w:rsidRPr="003223A7">
        <w:rPr>
          <w:sz w:val="22"/>
        </w:rPr>
        <w:t>cel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puțin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trei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drepturi</w:t>
      </w:r>
      <w:proofErr w:type="spellEnd"/>
      <w:r w:rsidRPr="003223A7">
        <w:rPr>
          <w:sz w:val="22"/>
        </w:rPr>
        <w:t xml:space="preserve"> din </w:t>
      </w:r>
      <w:proofErr w:type="spellStart"/>
      <w:r w:rsidRPr="003223A7">
        <w:rPr>
          <w:sz w:val="22"/>
        </w:rPr>
        <w:t>dragoste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pentru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cei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slabi</w:t>
      </w:r>
      <w:proofErr w:type="spellEnd"/>
      <w:r w:rsidRPr="003223A7">
        <w:rPr>
          <w:sz w:val="22"/>
        </w:rPr>
        <w:t>:</w:t>
      </w:r>
    </w:p>
    <w:p w14:paraId="5E1BB104" w14:textId="77777777" w:rsidR="003223A7" w:rsidRPr="003223A7" w:rsidRDefault="003223A7" w:rsidP="003223A7">
      <w:pPr>
        <w:pStyle w:val="Prrafodelista"/>
        <w:numPr>
          <w:ilvl w:val="2"/>
          <w:numId w:val="1"/>
        </w:numPr>
        <w:rPr>
          <w:sz w:val="22"/>
          <w:lang w:val="ro-RO"/>
        </w:rPr>
      </w:pPr>
      <w:r w:rsidRPr="003223A7">
        <w:rPr>
          <w:rFonts w:ascii="Segoe UI Symbol" w:hAnsi="Segoe UI Symbol" w:cs="Segoe UI Symbol"/>
          <w:sz w:val="22"/>
        </w:rPr>
        <w:t>⁕</w:t>
      </w:r>
      <w:r w:rsidRPr="003223A7">
        <w:rPr>
          <w:sz w:val="22"/>
        </w:rPr>
        <w:t xml:space="preserve"> </w:t>
      </w:r>
      <w:r w:rsidRPr="003223A7">
        <w:rPr>
          <w:sz w:val="22"/>
          <w:lang w:val="ro-RO"/>
        </w:rPr>
        <w:t>Dreptul de a fi hrănit de către congregație</w:t>
      </w:r>
      <w:r w:rsidRPr="003223A7">
        <w:rPr>
          <w:sz w:val="22"/>
        </w:rPr>
        <w:t xml:space="preserve"> (1Co</w:t>
      </w:r>
      <w:r w:rsidRPr="003223A7">
        <w:rPr>
          <w:sz w:val="22"/>
          <w:lang w:val="ro-RO"/>
        </w:rPr>
        <w:t>r</w:t>
      </w:r>
      <w:r w:rsidRPr="003223A7">
        <w:rPr>
          <w:sz w:val="22"/>
        </w:rPr>
        <w:t>. 9:4)</w:t>
      </w:r>
    </w:p>
    <w:p w14:paraId="6762D1F9" w14:textId="77777777" w:rsidR="003223A7" w:rsidRPr="003223A7" w:rsidRDefault="003223A7" w:rsidP="003223A7">
      <w:pPr>
        <w:pStyle w:val="Prrafodelista"/>
        <w:numPr>
          <w:ilvl w:val="2"/>
          <w:numId w:val="1"/>
        </w:numPr>
        <w:rPr>
          <w:sz w:val="22"/>
          <w:lang w:val="ro-RO"/>
        </w:rPr>
      </w:pPr>
      <w:r w:rsidRPr="003223A7">
        <w:rPr>
          <w:rFonts w:ascii="Segoe UI Symbol" w:hAnsi="Segoe UI Symbol" w:cs="Segoe UI Symbol"/>
          <w:sz w:val="22"/>
        </w:rPr>
        <w:t>⁕</w:t>
      </w:r>
      <w:r w:rsidRPr="003223A7">
        <w:rPr>
          <w:sz w:val="22"/>
        </w:rPr>
        <w:t xml:space="preserve"> </w:t>
      </w:r>
      <w:proofErr w:type="spellStart"/>
      <w:r w:rsidRPr="003223A7">
        <w:rPr>
          <w:sz w:val="22"/>
          <w:lang w:val="fr-FR"/>
        </w:rPr>
        <w:t>Dreptul</w:t>
      </w:r>
      <w:proofErr w:type="spellEnd"/>
      <w:r w:rsidRPr="003223A7">
        <w:rPr>
          <w:sz w:val="22"/>
          <w:lang w:val="fr-FR"/>
        </w:rPr>
        <w:t xml:space="preserve"> de a fi </w:t>
      </w:r>
      <w:proofErr w:type="spellStart"/>
      <w:r w:rsidRPr="003223A7">
        <w:rPr>
          <w:sz w:val="22"/>
          <w:lang w:val="fr-FR"/>
        </w:rPr>
        <w:t>însoțit</w:t>
      </w:r>
      <w:proofErr w:type="spellEnd"/>
      <w:r w:rsidRPr="003223A7">
        <w:rPr>
          <w:sz w:val="22"/>
          <w:lang w:val="fr-FR"/>
        </w:rPr>
        <w:t xml:space="preserve"> de </w:t>
      </w:r>
      <w:proofErr w:type="spellStart"/>
      <w:r w:rsidRPr="003223A7">
        <w:rPr>
          <w:sz w:val="22"/>
          <w:lang w:val="fr-FR"/>
        </w:rPr>
        <w:t>soția</w:t>
      </w:r>
      <w:proofErr w:type="spellEnd"/>
      <w:r w:rsidRPr="003223A7">
        <w:rPr>
          <w:sz w:val="22"/>
          <w:lang w:val="fr-FR"/>
        </w:rPr>
        <w:t xml:space="preserve"> sa</w:t>
      </w:r>
      <w:r w:rsidRPr="003223A7">
        <w:rPr>
          <w:sz w:val="22"/>
        </w:rPr>
        <w:t xml:space="preserve"> (1Co</w:t>
      </w:r>
      <w:r w:rsidRPr="003223A7">
        <w:rPr>
          <w:sz w:val="22"/>
          <w:lang w:val="ro-RO"/>
        </w:rPr>
        <w:t>r</w:t>
      </w:r>
      <w:r w:rsidRPr="003223A7">
        <w:rPr>
          <w:sz w:val="22"/>
        </w:rPr>
        <w:t>. 9:5)</w:t>
      </w:r>
    </w:p>
    <w:p w14:paraId="551E3065" w14:textId="77777777" w:rsidR="003223A7" w:rsidRPr="003223A7" w:rsidRDefault="003223A7" w:rsidP="003223A7">
      <w:pPr>
        <w:pStyle w:val="Prrafodelista"/>
        <w:numPr>
          <w:ilvl w:val="2"/>
          <w:numId w:val="1"/>
        </w:numPr>
        <w:rPr>
          <w:sz w:val="22"/>
          <w:lang w:val="ro-RO"/>
        </w:rPr>
      </w:pPr>
      <w:r w:rsidRPr="003223A7">
        <w:rPr>
          <w:rFonts w:ascii="Segoe UI Symbol" w:hAnsi="Segoe UI Symbol" w:cs="Segoe UI Symbol"/>
          <w:sz w:val="22"/>
        </w:rPr>
        <w:t>⁕</w:t>
      </w:r>
      <w:r w:rsidRPr="003223A7">
        <w:rPr>
          <w:sz w:val="22"/>
        </w:rPr>
        <w:t xml:space="preserve"> </w:t>
      </w:r>
      <w:proofErr w:type="spellStart"/>
      <w:r w:rsidRPr="003223A7">
        <w:rPr>
          <w:sz w:val="22"/>
          <w:lang w:val="pt-BR"/>
        </w:rPr>
        <w:t>Dreptul</w:t>
      </w:r>
      <w:proofErr w:type="spellEnd"/>
      <w:r w:rsidRPr="003223A7">
        <w:rPr>
          <w:sz w:val="22"/>
          <w:lang w:val="pt-BR"/>
        </w:rPr>
        <w:t xml:space="preserve"> de a nu </w:t>
      </w:r>
      <w:proofErr w:type="spellStart"/>
      <w:r w:rsidRPr="003223A7">
        <w:rPr>
          <w:sz w:val="22"/>
          <w:lang w:val="pt-BR"/>
        </w:rPr>
        <w:t>efectua</w:t>
      </w:r>
      <w:proofErr w:type="spellEnd"/>
      <w:r w:rsidRPr="003223A7">
        <w:rPr>
          <w:sz w:val="22"/>
          <w:lang w:val="pt-BR"/>
        </w:rPr>
        <w:t xml:space="preserve"> </w:t>
      </w:r>
      <w:proofErr w:type="spellStart"/>
      <w:r w:rsidRPr="003223A7">
        <w:rPr>
          <w:sz w:val="22"/>
          <w:lang w:val="pt-BR"/>
        </w:rPr>
        <w:t>lucrări</w:t>
      </w:r>
      <w:proofErr w:type="spellEnd"/>
      <w:r w:rsidRPr="003223A7">
        <w:rPr>
          <w:sz w:val="22"/>
          <w:lang w:val="pt-BR"/>
        </w:rPr>
        <w:t xml:space="preserve"> de </w:t>
      </w:r>
      <w:proofErr w:type="spellStart"/>
      <w:r w:rsidRPr="003223A7">
        <w:rPr>
          <w:sz w:val="22"/>
          <w:lang w:val="pt-BR"/>
        </w:rPr>
        <w:t>întreținere</w:t>
      </w:r>
      <w:proofErr w:type="spellEnd"/>
      <w:r w:rsidRPr="003223A7">
        <w:rPr>
          <w:sz w:val="22"/>
          <w:lang w:val="pt-BR"/>
        </w:rPr>
        <w:t xml:space="preserve"> </w:t>
      </w:r>
      <w:proofErr w:type="spellStart"/>
      <w:r w:rsidRPr="003223A7">
        <w:rPr>
          <w:sz w:val="22"/>
          <w:lang w:val="pt-BR"/>
        </w:rPr>
        <w:t>obișnuite</w:t>
      </w:r>
      <w:proofErr w:type="spellEnd"/>
      <w:r w:rsidRPr="003223A7">
        <w:rPr>
          <w:sz w:val="22"/>
          <w:lang w:val="pt-BR"/>
        </w:rPr>
        <w:t xml:space="preserve"> </w:t>
      </w:r>
      <w:r w:rsidRPr="003223A7">
        <w:rPr>
          <w:sz w:val="22"/>
        </w:rPr>
        <w:t>(1Co</w:t>
      </w:r>
      <w:r w:rsidRPr="003223A7">
        <w:rPr>
          <w:sz w:val="22"/>
          <w:lang w:val="ro-RO"/>
        </w:rPr>
        <w:t>r</w:t>
      </w:r>
      <w:r w:rsidRPr="003223A7">
        <w:rPr>
          <w:sz w:val="22"/>
        </w:rPr>
        <w:t>. 9:6)</w:t>
      </w:r>
    </w:p>
    <w:p w14:paraId="023384F6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Deși Isus a spus clar că cei care predică Evanghelia trebuie să trăiască din Evanghelie, atât Pavel, cât și Barnaba au renunțat de bunăvoie la ea pentru a nu-i împiedica pe credincioși (1 Cor. 9:12-14; Luca 10:7).</w:t>
      </w:r>
    </w:p>
    <w:p w14:paraId="0D8084EC" w14:textId="77777777" w:rsidR="003223A7" w:rsidRPr="003223A7" w:rsidRDefault="003223A7" w:rsidP="003223A7">
      <w:pPr>
        <w:pStyle w:val="Prrafodelista"/>
        <w:numPr>
          <w:ilvl w:val="0"/>
          <w:numId w:val="1"/>
        </w:numPr>
        <w:rPr>
          <w:b/>
          <w:bCs/>
          <w:sz w:val="22"/>
          <w:lang w:val="ro-RO"/>
        </w:rPr>
      </w:pPr>
      <w:r w:rsidRPr="003223A7">
        <w:rPr>
          <w:b/>
          <w:bCs/>
          <w:sz w:val="22"/>
          <w:lang w:val="ro-RO"/>
        </w:rPr>
        <w:t xml:space="preserve">Avertizări împotriva idolatriei </w:t>
      </w:r>
      <w:r w:rsidRPr="003223A7">
        <w:rPr>
          <w:b/>
          <w:bCs/>
          <w:sz w:val="22"/>
        </w:rPr>
        <w:t xml:space="preserve">(1 </w:t>
      </w:r>
      <w:proofErr w:type="spellStart"/>
      <w:r w:rsidRPr="003223A7">
        <w:rPr>
          <w:b/>
          <w:bCs/>
          <w:sz w:val="22"/>
        </w:rPr>
        <w:t>Corint</w:t>
      </w:r>
      <w:proofErr w:type="spellEnd"/>
      <w:r w:rsidRPr="003223A7">
        <w:rPr>
          <w:b/>
          <w:bCs/>
          <w:sz w:val="22"/>
          <w:lang w:val="ro-RO"/>
        </w:rPr>
        <w:t>eni</w:t>
      </w:r>
      <w:r w:rsidRPr="003223A7">
        <w:rPr>
          <w:b/>
          <w:bCs/>
          <w:sz w:val="22"/>
        </w:rPr>
        <w:t xml:space="preserve"> 10:1-13</w:t>
      </w:r>
      <w:r>
        <w:rPr>
          <w:b/>
          <w:bCs/>
          <w:sz w:val="22"/>
        </w:rPr>
        <w:t xml:space="preserve"> – </w:t>
      </w:r>
      <w:r w:rsidRPr="003223A7">
        <w:rPr>
          <w:b/>
          <w:bCs/>
          <w:sz w:val="22"/>
          <w:lang w:val="ro-RO"/>
        </w:rPr>
        <w:t>Lecții din trecut</w:t>
      </w:r>
      <w:r w:rsidRPr="003223A7">
        <w:rPr>
          <w:b/>
          <w:bCs/>
          <w:sz w:val="22"/>
        </w:rPr>
        <w:t>)</w:t>
      </w:r>
    </w:p>
    <w:p w14:paraId="16780404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proofErr w:type="spellStart"/>
      <w:r w:rsidRPr="003223A7">
        <w:rPr>
          <w:sz w:val="22"/>
        </w:rPr>
        <w:t>Experiența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Exodului</w:t>
      </w:r>
      <w:proofErr w:type="spellEnd"/>
      <w:r w:rsidRPr="003223A7">
        <w:rPr>
          <w:sz w:val="22"/>
        </w:rPr>
        <w:t xml:space="preserve">, </w:t>
      </w:r>
      <w:proofErr w:type="spellStart"/>
      <w:r w:rsidRPr="003223A7">
        <w:rPr>
          <w:sz w:val="22"/>
        </w:rPr>
        <w:t>înțeleasă</w:t>
      </w:r>
      <w:proofErr w:type="spellEnd"/>
      <w:r w:rsidRPr="003223A7">
        <w:rPr>
          <w:sz w:val="22"/>
        </w:rPr>
        <w:t xml:space="preserve"> spiritual, este o </w:t>
      </w:r>
      <w:proofErr w:type="spellStart"/>
      <w:r w:rsidRPr="003223A7">
        <w:rPr>
          <w:sz w:val="22"/>
        </w:rPr>
        <w:t>paralelă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cu</w:t>
      </w:r>
      <w:proofErr w:type="spellEnd"/>
      <w:r w:rsidRPr="003223A7">
        <w:rPr>
          <w:sz w:val="22"/>
        </w:rPr>
        <w:t xml:space="preserve"> a </w:t>
      </w:r>
      <w:proofErr w:type="spellStart"/>
      <w:r w:rsidRPr="003223A7">
        <w:rPr>
          <w:sz w:val="22"/>
        </w:rPr>
        <w:t>noastră</w:t>
      </w:r>
      <w:proofErr w:type="spellEnd"/>
      <w:r w:rsidRPr="003223A7">
        <w:rPr>
          <w:sz w:val="22"/>
        </w:rPr>
        <w:t xml:space="preserve">. </w:t>
      </w:r>
      <w:proofErr w:type="spellStart"/>
      <w:r w:rsidRPr="003223A7">
        <w:rPr>
          <w:sz w:val="22"/>
        </w:rPr>
        <w:t>Traversarea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mării</w:t>
      </w:r>
      <w:proofErr w:type="spellEnd"/>
      <w:r w:rsidRPr="003223A7">
        <w:rPr>
          <w:sz w:val="22"/>
        </w:rPr>
        <w:t xml:space="preserve"> este ca </w:t>
      </w:r>
      <w:proofErr w:type="spellStart"/>
      <w:r w:rsidRPr="003223A7">
        <w:rPr>
          <w:sz w:val="22"/>
        </w:rPr>
        <w:t>legământul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nostru</w:t>
      </w:r>
      <w:proofErr w:type="spellEnd"/>
      <w:r w:rsidRPr="003223A7">
        <w:rPr>
          <w:sz w:val="22"/>
        </w:rPr>
        <w:t xml:space="preserve"> de la </w:t>
      </w:r>
      <w:proofErr w:type="spellStart"/>
      <w:r w:rsidRPr="003223A7">
        <w:rPr>
          <w:sz w:val="22"/>
        </w:rPr>
        <w:t>botez</w:t>
      </w:r>
      <w:proofErr w:type="spellEnd"/>
      <w:r w:rsidRPr="003223A7">
        <w:rPr>
          <w:sz w:val="22"/>
        </w:rPr>
        <w:t xml:space="preserve"> (1 </w:t>
      </w:r>
      <w:proofErr w:type="spellStart"/>
      <w:r w:rsidRPr="003223A7">
        <w:rPr>
          <w:sz w:val="22"/>
        </w:rPr>
        <w:t>Corinteni</w:t>
      </w:r>
      <w:proofErr w:type="spellEnd"/>
      <w:r w:rsidRPr="003223A7">
        <w:rPr>
          <w:sz w:val="22"/>
        </w:rPr>
        <w:t xml:space="preserve"> 10:1-2).</w:t>
      </w:r>
    </w:p>
    <w:p w14:paraId="153ED35D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Mâncarea și băutura pe care le-au luat în deșert sunt ca participarea noastră la Sfânta Împărtășanie, unde mâncăm și bem, spiritual, trupul și sângele lui Isus (1 Corinteni 10:3-4).</w:t>
      </w:r>
    </w:p>
    <w:p w14:paraId="263F5C52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 xml:space="preserve">Atenție! În ciuda experienței lor, israeliții au căzut în păcate grave, inclusiv idolatria și imoralitatea. </w:t>
      </w:r>
      <w:proofErr w:type="spellStart"/>
      <w:r w:rsidRPr="003223A7">
        <w:rPr>
          <w:sz w:val="22"/>
        </w:rPr>
        <w:t>Să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nu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cădem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și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noi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în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aceeași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capcană</w:t>
      </w:r>
      <w:proofErr w:type="spellEnd"/>
      <w:r w:rsidRPr="003223A7">
        <w:rPr>
          <w:sz w:val="22"/>
        </w:rPr>
        <w:t>! (1 Cor</w:t>
      </w:r>
      <w:r w:rsidRPr="003223A7">
        <w:rPr>
          <w:sz w:val="22"/>
          <w:lang w:val="ro-RO"/>
        </w:rPr>
        <w:t>.</w:t>
      </w:r>
      <w:r w:rsidRPr="003223A7">
        <w:rPr>
          <w:sz w:val="22"/>
        </w:rPr>
        <w:t xml:space="preserve"> 10:5-10)</w:t>
      </w:r>
    </w:p>
    <w:p w14:paraId="67C57ED8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Prin urmare, apostolul încheie această secțiune cu un sfat puternic: „Așadar, cine crede că stă în picioare să ia seama să nu cadă” (1 Cor. 10:12).</w:t>
      </w:r>
    </w:p>
    <w:p w14:paraId="1EA00222" w14:textId="77777777" w:rsidR="003223A7" w:rsidRPr="003223A7" w:rsidRDefault="003223A7" w:rsidP="003223A7">
      <w:pPr>
        <w:pStyle w:val="Prrafodelista"/>
        <w:numPr>
          <w:ilvl w:val="0"/>
          <w:numId w:val="1"/>
        </w:numPr>
        <w:rPr>
          <w:b/>
          <w:bCs/>
          <w:sz w:val="22"/>
          <w:lang w:val="ro-RO"/>
        </w:rPr>
      </w:pPr>
      <w:r w:rsidRPr="003223A7">
        <w:rPr>
          <w:b/>
          <w:bCs/>
          <w:sz w:val="22"/>
          <w:lang w:val="ro-RO"/>
        </w:rPr>
        <w:t xml:space="preserve">Abandonarea idolatriei </w:t>
      </w:r>
      <w:r w:rsidRPr="003223A7">
        <w:rPr>
          <w:b/>
          <w:bCs/>
          <w:sz w:val="22"/>
        </w:rPr>
        <w:t xml:space="preserve">(1 </w:t>
      </w:r>
      <w:proofErr w:type="spellStart"/>
      <w:r w:rsidRPr="003223A7">
        <w:rPr>
          <w:b/>
          <w:bCs/>
          <w:sz w:val="22"/>
        </w:rPr>
        <w:t>Corint</w:t>
      </w:r>
      <w:proofErr w:type="spellEnd"/>
      <w:r w:rsidRPr="003223A7">
        <w:rPr>
          <w:b/>
          <w:bCs/>
          <w:sz w:val="22"/>
          <w:lang w:val="ro-RO"/>
        </w:rPr>
        <w:t>eni</w:t>
      </w:r>
      <w:r w:rsidRPr="003223A7">
        <w:rPr>
          <w:b/>
          <w:bCs/>
          <w:sz w:val="22"/>
        </w:rPr>
        <w:t xml:space="preserve"> 10:14-22 </w:t>
      </w:r>
      <w:r>
        <w:rPr>
          <w:b/>
          <w:bCs/>
          <w:sz w:val="22"/>
        </w:rPr>
        <w:t xml:space="preserve">– </w:t>
      </w:r>
      <w:r w:rsidRPr="003223A7">
        <w:rPr>
          <w:b/>
          <w:bCs/>
          <w:sz w:val="22"/>
          <w:lang w:val="ro-RO"/>
        </w:rPr>
        <w:t>Paharul Domnului și paharul demonilor</w:t>
      </w:r>
      <w:r w:rsidRPr="003223A7">
        <w:rPr>
          <w:b/>
          <w:bCs/>
          <w:sz w:val="22"/>
        </w:rPr>
        <w:t>)</w:t>
      </w:r>
    </w:p>
    <w:p w14:paraId="7B7E87C6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Dacă mâncarea jertfită idolilor poate fi mâncată fără griji, de ce pare să sfătuiască Pavel împotriva acestui lucru în 1 Corinteni 10:20?</w:t>
      </w:r>
    </w:p>
    <w:p w14:paraId="402BA453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 xml:space="preserve">Una e să mănânci carne acasă, fără nicio vină, și cu totul altceva să o faci în timpul unei sărbători publice în care se venerează idoli. </w:t>
      </w:r>
      <w:r w:rsidRPr="003223A7">
        <w:rPr>
          <w:sz w:val="22"/>
        </w:rPr>
        <w:t xml:space="preserve">Prin </w:t>
      </w:r>
      <w:proofErr w:type="spellStart"/>
      <w:r w:rsidRPr="003223A7">
        <w:rPr>
          <w:sz w:val="22"/>
        </w:rPr>
        <w:t>participarea</w:t>
      </w:r>
      <w:proofErr w:type="spellEnd"/>
      <w:r w:rsidRPr="003223A7">
        <w:rPr>
          <w:sz w:val="22"/>
        </w:rPr>
        <w:t xml:space="preserve"> la </w:t>
      </w:r>
      <w:proofErr w:type="spellStart"/>
      <w:r w:rsidRPr="003223A7">
        <w:rPr>
          <w:sz w:val="22"/>
        </w:rPr>
        <w:t>astfel</w:t>
      </w:r>
      <w:proofErr w:type="spellEnd"/>
      <w:r w:rsidRPr="003223A7">
        <w:rPr>
          <w:sz w:val="22"/>
        </w:rPr>
        <w:t xml:space="preserve"> de </w:t>
      </w:r>
      <w:proofErr w:type="spellStart"/>
      <w:r w:rsidRPr="003223A7">
        <w:rPr>
          <w:sz w:val="22"/>
        </w:rPr>
        <w:t>sărbători</w:t>
      </w:r>
      <w:proofErr w:type="spellEnd"/>
      <w:r w:rsidRPr="003223A7">
        <w:rPr>
          <w:sz w:val="22"/>
        </w:rPr>
        <w:t xml:space="preserve">, </w:t>
      </w:r>
      <w:proofErr w:type="spellStart"/>
      <w:r w:rsidRPr="003223A7">
        <w:rPr>
          <w:sz w:val="22"/>
        </w:rPr>
        <w:t>credinciosul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renunță</w:t>
      </w:r>
      <w:proofErr w:type="spellEnd"/>
      <w:r w:rsidRPr="003223A7">
        <w:rPr>
          <w:sz w:val="22"/>
        </w:rPr>
        <w:t xml:space="preserve"> la </w:t>
      </w:r>
      <w:proofErr w:type="spellStart"/>
      <w:r w:rsidRPr="003223A7">
        <w:rPr>
          <w:sz w:val="22"/>
        </w:rPr>
        <w:t>credința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sa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și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acceptă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închinarea</w:t>
      </w:r>
      <w:proofErr w:type="spellEnd"/>
      <w:r w:rsidRPr="003223A7">
        <w:rPr>
          <w:sz w:val="22"/>
        </w:rPr>
        <w:t xml:space="preserve"> la </w:t>
      </w:r>
      <w:proofErr w:type="spellStart"/>
      <w:r w:rsidRPr="003223A7">
        <w:rPr>
          <w:sz w:val="22"/>
        </w:rPr>
        <w:t>idoli</w:t>
      </w:r>
      <w:proofErr w:type="spellEnd"/>
      <w:r w:rsidRPr="003223A7">
        <w:rPr>
          <w:sz w:val="22"/>
        </w:rPr>
        <w:t>.</w:t>
      </w:r>
    </w:p>
    <w:p w14:paraId="654BE57B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</w:rPr>
        <w:t xml:space="preserve">Prin </w:t>
      </w:r>
      <w:proofErr w:type="spellStart"/>
      <w:r w:rsidRPr="003223A7">
        <w:rPr>
          <w:sz w:val="22"/>
        </w:rPr>
        <w:t>luarea</w:t>
      </w:r>
      <w:proofErr w:type="spellEnd"/>
      <w:r w:rsidRPr="003223A7">
        <w:rPr>
          <w:sz w:val="22"/>
        </w:rPr>
        <w:t xml:space="preserve"> la </w:t>
      </w:r>
      <w:proofErr w:type="spellStart"/>
      <w:r w:rsidRPr="003223A7">
        <w:rPr>
          <w:sz w:val="22"/>
        </w:rPr>
        <w:t>Sfânta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Împărtășanie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devenim</w:t>
      </w:r>
      <w:proofErr w:type="spellEnd"/>
      <w:r w:rsidRPr="003223A7">
        <w:rPr>
          <w:sz w:val="22"/>
        </w:rPr>
        <w:t xml:space="preserve"> parte a </w:t>
      </w:r>
      <w:proofErr w:type="spellStart"/>
      <w:r w:rsidRPr="003223A7">
        <w:rPr>
          <w:sz w:val="22"/>
        </w:rPr>
        <w:t>trupului</w:t>
      </w:r>
      <w:proofErr w:type="spellEnd"/>
      <w:r w:rsidRPr="003223A7">
        <w:rPr>
          <w:sz w:val="22"/>
        </w:rPr>
        <w:t xml:space="preserve"> lui Hristos (</w:t>
      </w:r>
      <w:proofErr w:type="spellStart"/>
      <w:r w:rsidRPr="003223A7">
        <w:rPr>
          <w:sz w:val="22"/>
        </w:rPr>
        <w:t>biserica</w:t>
      </w:r>
      <w:proofErr w:type="spellEnd"/>
      <w:r w:rsidRPr="003223A7">
        <w:rPr>
          <w:sz w:val="22"/>
        </w:rPr>
        <w:t xml:space="preserve">), </w:t>
      </w:r>
      <w:proofErr w:type="spellStart"/>
      <w:r w:rsidRPr="003223A7">
        <w:rPr>
          <w:sz w:val="22"/>
        </w:rPr>
        <w:t>în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timp</w:t>
      </w:r>
      <w:proofErr w:type="spellEnd"/>
      <w:r w:rsidRPr="003223A7">
        <w:rPr>
          <w:sz w:val="22"/>
        </w:rPr>
        <w:t xml:space="preserve"> ce, </w:t>
      </w:r>
      <w:proofErr w:type="spellStart"/>
      <w:r w:rsidRPr="003223A7">
        <w:rPr>
          <w:sz w:val="22"/>
        </w:rPr>
        <w:t>prin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participarea</w:t>
      </w:r>
      <w:proofErr w:type="spellEnd"/>
      <w:r w:rsidRPr="003223A7">
        <w:rPr>
          <w:sz w:val="22"/>
        </w:rPr>
        <w:t xml:space="preserve"> la </w:t>
      </w:r>
      <w:proofErr w:type="spellStart"/>
      <w:r w:rsidRPr="003223A7">
        <w:rPr>
          <w:sz w:val="22"/>
        </w:rPr>
        <w:t>ceremonii</w:t>
      </w:r>
      <w:proofErr w:type="spellEnd"/>
      <w:r w:rsidRPr="003223A7">
        <w:rPr>
          <w:sz w:val="22"/>
        </w:rPr>
        <w:t xml:space="preserve"> </w:t>
      </w:r>
      <w:proofErr w:type="gramStart"/>
      <w:r w:rsidRPr="003223A7">
        <w:rPr>
          <w:sz w:val="22"/>
        </w:rPr>
        <w:t>idolatre</w:t>
      </w:r>
      <w:proofErr w:type="gramEnd"/>
      <w:r w:rsidRPr="003223A7">
        <w:rPr>
          <w:sz w:val="22"/>
        </w:rPr>
        <w:t xml:space="preserve">, </w:t>
      </w:r>
      <w:proofErr w:type="spellStart"/>
      <w:r w:rsidRPr="003223A7">
        <w:rPr>
          <w:sz w:val="22"/>
        </w:rPr>
        <w:t>luăm</w:t>
      </w:r>
      <w:proofErr w:type="spellEnd"/>
      <w:r w:rsidRPr="003223A7">
        <w:rPr>
          <w:sz w:val="22"/>
        </w:rPr>
        <w:t xml:space="preserve"> parte </w:t>
      </w:r>
      <w:proofErr w:type="spellStart"/>
      <w:r w:rsidRPr="003223A7">
        <w:rPr>
          <w:sz w:val="22"/>
        </w:rPr>
        <w:t>cu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demonii</w:t>
      </w:r>
      <w:proofErr w:type="spellEnd"/>
      <w:r w:rsidRPr="003223A7">
        <w:rPr>
          <w:sz w:val="22"/>
        </w:rPr>
        <w:t xml:space="preserve"> (1 </w:t>
      </w:r>
      <w:proofErr w:type="spellStart"/>
      <w:r w:rsidRPr="003223A7">
        <w:rPr>
          <w:sz w:val="22"/>
        </w:rPr>
        <w:t>Corinteni</w:t>
      </w:r>
      <w:proofErr w:type="spellEnd"/>
      <w:r w:rsidRPr="003223A7">
        <w:rPr>
          <w:sz w:val="22"/>
        </w:rPr>
        <w:t xml:space="preserve"> 10:16-20).</w:t>
      </w:r>
    </w:p>
    <w:p w14:paraId="2BAF9E04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Nu putem lua paharul Sfintei Împărtășanii, lăudându-L pe Isus, și – în același timp – să luăm din paharul care laudă demonii (1 Corinteni 10:21).</w:t>
      </w:r>
    </w:p>
    <w:p w14:paraId="0B4DBC60" w14:textId="77777777" w:rsidR="003223A7" w:rsidRPr="003223A7" w:rsidRDefault="003223A7" w:rsidP="003223A7">
      <w:pPr>
        <w:pStyle w:val="Prrafodelista"/>
        <w:numPr>
          <w:ilvl w:val="0"/>
          <w:numId w:val="1"/>
        </w:numPr>
        <w:rPr>
          <w:b/>
          <w:bCs/>
          <w:sz w:val="22"/>
          <w:lang w:val="ro-RO"/>
        </w:rPr>
      </w:pPr>
      <w:r w:rsidRPr="003223A7">
        <w:rPr>
          <w:b/>
          <w:bCs/>
          <w:sz w:val="22"/>
          <w:lang w:val="ro-RO"/>
        </w:rPr>
        <w:t xml:space="preserve">Faceți totul pentru slava lui Dumnezeu </w:t>
      </w:r>
      <w:r w:rsidRPr="003223A7">
        <w:rPr>
          <w:b/>
          <w:bCs/>
          <w:sz w:val="22"/>
        </w:rPr>
        <w:t>(</w:t>
      </w:r>
      <w:r w:rsidRPr="003223A7">
        <w:rPr>
          <w:b/>
          <w:bCs/>
          <w:sz w:val="22"/>
          <w:lang w:val="ro-RO"/>
        </w:rPr>
        <w:t xml:space="preserve">1 </w:t>
      </w:r>
      <w:proofErr w:type="spellStart"/>
      <w:r w:rsidRPr="003223A7">
        <w:rPr>
          <w:b/>
          <w:bCs/>
          <w:sz w:val="22"/>
        </w:rPr>
        <w:t>Corint</w:t>
      </w:r>
      <w:proofErr w:type="spellEnd"/>
      <w:r w:rsidRPr="003223A7">
        <w:rPr>
          <w:b/>
          <w:bCs/>
          <w:sz w:val="22"/>
          <w:lang w:val="ro-RO"/>
        </w:rPr>
        <w:t>eni</w:t>
      </w:r>
      <w:r w:rsidRPr="003223A7">
        <w:rPr>
          <w:b/>
          <w:bCs/>
          <w:sz w:val="22"/>
        </w:rPr>
        <w:t xml:space="preserve"> 10:23-33</w:t>
      </w:r>
      <w:r>
        <w:rPr>
          <w:b/>
          <w:bCs/>
          <w:sz w:val="22"/>
        </w:rPr>
        <w:t xml:space="preserve"> – </w:t>
      </w:r>
      <w:r w:rsidRPr="003223A7">
        <w:rPr>
          <w:b/>
          <w:bCs/>
          <w:sz w:val="22"/>
          <w:lang w:val="ro-RO"/>
        </w:rPr>
        <w:t>Ce este legal și ce este convenabil</w:t>
      </w:r>
      <w:r w:rsidRPr="003223A7">
        <w:rPr>
          <w:b/>
          <w:bCs/>
          <w:sz w:val="22"/>
        </w:rPr>
        <w:t>)</w:t>
      </w:r>
    </w:p>
    <w:p w14:paraId="404055D7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</w:rPr>
        <w:t>„</w:t>
      </w:r>
      <w:proofErr w:type="spellStart"/>
      <w:r w:rsidRPr="003223A7">
        <w:rPr>
          <w:sz w:val="22"/>
        </w:rPr>
        <w:t>Toate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lucrurile</w:t>
      </w:r>
      <w:proofErr w:type="spellEnd"/>
      <w:r w:rsidRPr="003223A7">
        <w:rPr>
          <w:sz w:val="22"/>
        </w:rPr>
        <w:t xml:space="preserve"> sunt </w:t>
      </w:r>
      <w:proofErr w:type="spellStart"/>
      <w:r w:rsidRPr="003223A7">
        <w:rPr>
          <w:sz w:val="22"/>
        </w:rPr>
        <w:t>îngăduite</w:t>
      </w:r>
      <w:proofErr w:type="spellEnd"/>
      <w:r w:rsidRPr="003223A7">
        <w:rPr>
          <w:sz w:val="22"/>
        </w:rPr>
        <w:t xml:space="preserve">, dar </w:t>
      </w:r>
      <w:proofErr w:type="spellStart"/>
      <w:r w:rsidRPr="003223A7">
        <w:rPr>
          <w:sz w:val="22"/>
        </w:rPr>
        <w:t>nu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toate</w:t>
      </w:r>
      <w:proofErr w:type="spellEnd"/>
      <w:r w:rsidRPr="003223A7">
        <w:rPr>
          <w:sz w:val="22"/>
        </w:rPr>
        <w:t xml:space="preserve"> sunt de </w:t>
      </w:r>
      <w:proofErr w:type="spellStart"/>
      <w:r w:rsidRPr="003223A7">
        <w:rPr>
          <w:sz w:val="22"/>
        </w:rPr>
        <w:t>folos</w:t>
      </w:r>
      <w:proofErr w:type="spellEnd"/>
      <w:r w:rsidRPr="003223A7">
        <w:rPr>
          <w:sz w:val="22"/>
        </w:rPr>
        <w:t xml:space="preserve">” (1 </w:t>
      </w:r>
      <w:proofErr w:type="spellStart"/>
      <w:r w:rsidRPr="003223A7">
        <w:rPr>
          <w:sz w:val="22"/>
        </w:rPr>
        <w:t>Corinteni</w:t>
      </w:r>
      <w:proofErr w:type="spellEnd"/>
      <w:r w:rsidRPr="003223A7">
        <w:rPr>
          <w:sz w:val="22"/>
        </w:rPr>
        <w:t xml:space="preserve"> 10:23). </w:t>
      </w:r>
      <w:proofErr w:type="spellStart"/>
      <w:r w:rsidRPr="003223A7">
        <w:rPr>
          <w:sz w:val="22"/>
        </w:rPr>
        <w:t>Două</w:t>
      </w:r>
      <w:proofErr w:type="spellEnd"/>
      <w:r w:rsidRPr="003223A7">
        <w:rPr>
          <w:sz w:val="22"/>
        </w:rPr>
        <w:t xml:space="preserve"> </w:t>
      </w:r>
      <w:proofErr w:type="spellStart"/>
      <w:r w:rsidRPr="003223A7">
        <w:rPr>
          <w:sz w:val="22"/>
        </w:rPr>
        <w:t>exemple</w:t>
      </w:r>
      <w:proofErr w:type="spellEnd"/>
      <w:r w:rsidRPr="003223A7">
        <w:rPr>
          <w:sz w:val="22"/>
        </w:rPr>
        <w:t xml:space="preserve"> concrete:</w:t>
      </w:r>
    </w:p>
    <w:p w14:paraId="7F29DDF6" w14:textId="77777777" w:rsidR="003223A7" w:rsidRPr="003223A7" w:rsidRDefault="003223A7" w:rsidP="003223A7">
      <w:pPr>
        <w:pStyle w:val="Prrafodelista"/>
        <w:numPr>
          <w:ilvl w:val="2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Măcelăria vindea atât mâncare jertfită idolilor, cât și mâncare care nu fusese jertfită. Credinciosul nu trebuia să întrebe despre originea acesteia pentru a nu da impresia că considera că este ilegal să mănânce acel tip de carne (1 Cor. 10:25).</w:t>
      </w:r>
    </w:p>
    <w:p w14:paraId="043523CD" w14:textId="77777777" w:rsidR="003223A7" w:rsidRPr="003223A7" w:rsidRDefault="003223A7" w:rsidP="003223A7">
      <w:pPr>
        <w:pStyle w:val="Prrafodelista"/>
        <w:numPr>
          <w:ilvl w:val="2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Un necredincios a invitat un credincios la masă. Credinciosul a mâncat fără să se întrebe (totul îi este îngăduit). Dar gazda a spus că carnea fusese jertfită unui idol. Prin urmare, pentru a nu ofensa conștiința gazdei, s-a considerat nepotrivit ca credinciosul să se împărtășească cu acea carne (1 Cor. 10:27-29).</w:t>
      </w:r>
    </w:p>
    <w:p w14:paraId="05AB25A6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Principiile de bază din spatele acestor instrucțiuni sunt, de asemenea, două: să-L lăudăm pe Dumnezeu în toate lucrurile (1 Corinteni 10:31); și să căutăm folosul altora (1 Cor. 10:24, 32).</w:t>
      </w:r>
    </w:p>
    <w:p w14:paraId="11D0114C" w14:textId="77777777" w:rsidR="003223A7" w:rsidRPr="003223A7" w:rsidRDefault="003223A7" w:rsidP="003223A7">
      <w:pPr>
        <w:pStyle w:val="Prrafodelista"/>
        <w:numPr>
          <w:ilvl w:val="1"/>
          <w:numId w:val="1"/>
        </w:numPr>
        <w:rPr>
          <w:sz w:val="22"/>
          <w:lang w:val="ro-RO"/>
        </w:rPr>
      </w:pPr>
      <w:r w:rsidRPr="003223A7">
        <w:rPr>
          <w:sz w:val="22"/>
          <w:lang w:val="ro-RO"/>
        </w:rPr>
        <w:t>Adică să-L iubești pe Dumnezeu mai presus de toate și pe aproa-pele tău ca pe tine însuți (așa cum i-a cerut Isus tânărului bogat).</w:t>
      </w:r>
    </w:p>
    <w:p w14:paraId="763448BA" w14:textId="77777777" w:rsidR="0065563D" w:rsidRPr="003223A7" w:rsidRDefault="0065563D" w:rsidP="003223A7">
      <w:pPr>
        <w:ind w:left="360"/>
        <w:rPr>
          <w:sz w:val="22"/>
        </w:rPr>
      </w:pPr>
    </w:p>
    <w:sectPr w:rsidR="0065563D" w:rsidRPr="003223A7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56A2D"/>
    <w:multiLevelType w:val="hybridMultilevel"/>
    <w:tmpl w:val="FFFFFFFF"/>
    <w:lvl w:ilvl="0" w:tplc="661CCC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2C5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4083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4237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467D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CC77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1695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E064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BED4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FA3"/>
    <w:multiLevelType w:val="hybridMultilevel"/>
    <w:tmpl w:val="FFFFFFFF"/>
    <w:lvl w:ilvl="0" w:tplc="72DCE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05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A002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6A2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DA1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226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C2D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D02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483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BC72948"/>
    <w:multiLevelType w:val="hybridMultilevel"/>
    <w:tmpl w:val="FFFFFFFF"/>
    <w:lvl w:ilvl="0" w:tplc="17927C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D0DAF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0237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EC10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A653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F825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8CF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42A8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A8D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433E7"/>
    <w:multiLevelType w:val="multilevel"/>
    <w:tmpl w:val="FFFFFFFF"/>
    <w:lvl w:ilvl="0">
      <w:start w:val="1"/>
      <w:numFmt w:val="upperLetter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36D373B0"/>
    <w:multiLevelType w:val="hybridMultilevel"/>
    <w:tmpl w:val="FFFFFFFF"/>
    <w:lvl w:ilvl="0" w:tplc="B1F20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BE3D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001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D0A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46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B26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089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888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AC82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3B2B39"/>
    <w:multiLevelType w:val="hybridMultilevel"/>
    <w:tmpl w:val="FFFFFFFF"/>
    <w:lvl w:ilvl="0" w:tplc="9D3A4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0A0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4CC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68C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F43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DCE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923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2EF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8E4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20F4A59"/>
    <w:multiLevelType w:val="hybridMultilevel"/>
    <w:tmpl w:val="FFFFFFFF"/>
    <w:lvl w:ilvl="0" w:tplc="F500A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DCB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C83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EC4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785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FC4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B03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103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9A3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2C33D95"/>
    <w:multiLevelType w:val="hybridMultilevel"/>
    <w:tmpl w:val="FFFFFFFF"/>
    <w:lvl w:ilvl="0" w:tplc="F0AEC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52B5C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1E1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C6D1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0CD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B41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920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045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CA6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0B00FFB"/>
    <w:multiLevelType w:val="hybridMultilevel"/>
    <w:tmpl w:val="FFFFFFFF"/>
    <w:lvl w:ilvl="0" w:tplc="5D84F3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0A673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E25B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7CE7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78B1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4CB3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226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A46E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1C54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939E1"/>
    <w:multiLevelType w:val="hybridMultilevel"/>
    <w:tmpl w:val="FFFFFFFF"/>
    <w:lvl w:ilvl="0" w:tplc="BD806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145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7E02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5EF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D2A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5C8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841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F25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8CA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4B17DD0"/>
    <w:multiLevelType w:val="hybridMultilevel"/>
    <w:tmpl w:val="FFFFFFFF"/>
    <w:lvl w:ilvl="0" w:tplc="80DAA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CE3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2CD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EE9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C02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22B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E46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E44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5E9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02451256">
    <w:abstractNumId w:val="3"/>
  </w:num>
  <w:num w:numId="2" w16cid:durableId="1014040962">
    <w:abstractNumId w:val="9"/>
  </w:num>
  <w:num w:numId="3" w16cid:durableId="2012095980">
    <w:abstractNumId w:val="1"/>
  </w:num>
  <w:num w:numId="4" w16cid:durableId="353919120">
    <w:abstractNumId w:val="6"/>
  </w:num>
  <w:num w:numId="5" w16cid:durableId="883368870">
    <w:abstractNumId w:val="4"/>
  </w:num>
  <w:num w:numId="6" w16cid:durableId="1272709751">
    <w:abstractNumId w:val="5"/>
  </w:num>
  <w:num w:numId="7" w16cid:durableId="1293511849">
    <w:abstractNumId w:val="7"/>
  </w:num>
  <w:num w:numId="8" w16cid:durableId="1302953726">
    <w:abstractNumId w:val="0"/>
  </w:num>
  <w:num w:numId="9" w16cid:durableId="610474188">
    <w:abstractNumId w:val="8"/>
  </w:num>
  <w:num w:numId="10" w16cid:durableId="2107529875">
    <w:abstractNumId w:val="2"/>
  </w:num>
  <w:num w:numId="11" w16cid:durableId="2015914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B2AC6"/>
    <w:rsid w:val="000B440E"/>
    <w:rsid w:val="001E4AA8"/>
    <w:rsid w:val="001F1CDC"/>
    <w:rsid w:val="00200CAB"/>
    <w:rsid w:val="003036B8"/>
    <w:rsid w:val="003223A7"/>
    <w:rsid w:val="00395C43"/>
    <w:rsid w:val="003C71FD"/>
    <w:rsid w:val="003D5E96"/>
    <w:rsid w:val="004D5CB2"/>
    <w:rsid w:val="0065563D"/>
    <w:rsid w:val="006B286A"/>
    <w:rsid w:val="00711123"/>
    <w:rsid w:val="008E065B"/>
    <w:rsid w:val="00930A4B"/>
    <w:rsid w:val="00AB406A"/>
    <w:rsid w:val="00BA3EAE"/>
    <w:rsid w:val="00C14437"/>
    <w:rsid w:val="00C22FAD"/>
    <w:rsid w:val="00C46A68"/>
    <w:rsid w:val="00D13902"/>
    <w:rsid w:val="00E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8E789"/>
  <w14:defaultImageDpi w14:val="0"/>
  <w15:docId w15:val="{3A5A50AB-17B9-458C-9D91-DD820A1B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rFonts w:cs="Arial"/>
      <w:kern w:val="0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="Times New Roman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="Times New Roman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="Times New Roman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="Times New Roman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="Times New Roman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="Times New Roman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="Times New Roman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="Times New Roman"/>
      <w:color w:val="0F4761" w:themeColor="accent1" w:themeShade="BF"/>
      <w:kern w:val="0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="Times New Roman"/>
      <w:color w:val="0F4761" w:themeColor="accent1" w:themeShade="BF"/>
      <w:kern w:val="0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="Times New Roman"/>
      <w:i/>
      <w:iCs/>
      <w:color w:val="0F4761" w:themeColor="accent1" w:themeShade="BF"/>
      <w:kern w:val="0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="Times New Roman"/>
      <w:color w:val="0F4761" w:themeColor="accent1" w:themeShade="BF"/>
      <w:kern w:val="0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="Times New Roman"/>
      <w:i/>
      <w:iCs/>
      <w:color w:val="595959" w:themeColor="text1" w:themeTint="A6"/>
      <w:kern w:val="0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="Times New Roman"/>
      <w:color w:val="595959" w:themeColor="text1" w:themeTint="A6"/>
      <w:kern w:val="0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="Times New Roman"/>
      <w:i/>
      <w:iCs/>
      <w:color w:val="272727" w:themeColor="text1" w:themeTint="D8"/>
      <w:kern w:val="0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="Times New Roman"/>
      <w:color w:val="272727" w:themeColor="text1" w:themeTint="D8"/>
      <w:kern w:val="0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Citabblica">
    <w:name w:val="Cita bíblica"/>
    <w:basedOn w:val="Fuentedeprrafopredeter"/>
    <w:uiPriority w:val="1"/>
    <w:qFormat/>
    <w:rsid w:val="00AB406A"/>
    <w:rPr>
      <w:rFonts w:cs="Times New Roman"/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rFonts w:cs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="Times New Roman"/>
      <w:color w:val="0F4761" w:themeColor="accent1" w:themeShade="BF"/>
      <w:kern w:val="0"/>
      <w:sz w:val="40"/>
      <w:szCs w:val="40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="Times New Roman"/>
      <w:color w:val="595959" w:themeColor="text1" w:themeTint="A6"/>
      <w:spacing w:val="15"/>
      <w:kern w:val="0"/>
      <w:sz w:val="28"/>
      <w:szCs w:val="28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customStyle="1" w:styleId="CitaCar">
    <w:name w:val="Cita Car"/>
    <w:basedOn w:val="Fuentedeprrafopredeter"/>
    <w:link w:val="Cita"/>
    <w:uiPriority w:val="29"/>
    <w:rsid w:val="00930A4B"/>
    <w:rPr>
      <w:rFonts w:cs="Times New Roman"/>
      <w:i/>
      <w:iCs/>
      <w:color w:val="404040" w:themeColor="text1" w:themeTint="BF"/>
      <w:kern w:val="0"/>
      <w:sz w:val="24"/>
    </w:rPr>
  </w:style>
  <w:style w:type="character" w:styleId="nfasisintenso">
    <w:name w:val="Intense Emphasis"/>
    <w:basedOn w:val="Fuentedeprrafopredeter"/>
    <w:uiPriority w:val="21"/>
    <w:qFormat/>
    <w:rsid w:val="00930A4B"/>
    <w:rPr>
      <w:rFonts w:cs="Times New Roman"/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0A4B"/>
    <w:rPr>
      <w:rFonts w:cs="Times New Roman"/>
      <w:b/>
      <w:bCs/>
      <w:smallCaps/>
      <w:color w:val="0F4761" w:themeColor="accent1" w:themeShade="BF"/>
      <w:spacing w:val="5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rFonts w:cs="Times New Roman"/>
      <w:i/>
      <w:iCs/>
      <w:color w:val="0F4761" w:themeColor="accent1" w:themeShade="BF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2026-07-27T07:25:00Z</dcterms:created>
  <dcterms:modified xsi:type="dcterms:W3CDTF">2026-07-27T07:25:00Z</dcterms:modified>
</cp:coreProperties>
</file>