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E8226" w14:textId="77777777" w:rsidR="0009486B" w:rsidRDefault="0009486B" w:rsidP="0009486B">
      <w:pPr>
        <w:pStyle w:val="ad"/>
      </w:pPr>
      <w:r>
        <w:rPr>
          <w:b/>
          <w:bCs/>
        </w:rPr>
        <w:t>A Преимущества веры:</w:t>
      </w:r>
    </w:p>
    <w:p w14:paraId="7733DE38" w14:textId="77777777" w:rsidR="0009486B" w:rsidRDefault="0009486B" w:rsidP="0009486B">
      <w:pPr>
        <w:pStyle w:val="ad"/>
      </w:pPr>
      <w:r>
        <w:t xml:space="preserve">v </w:t>
      </w:r>
      <w:r>
        <w:rPr>
          <w:b/>
          <w:bCs/>
        </w:rPr>
        <w:t>Утешение, хвала и порядок (Колоссянам 2:1-5)</w:t>
      </w:r>
    </w:p>
    <w:p w14:paraId="1BE0F232" w14:textId="77777777" w:rsidR="0009486B" w:rsidRDefault="0009486B" w:rsidP="0009486B">
      <w:pPr>
        <w:pStyle w:val="ad"/>
      </w:pPr>
      <w:r>
        <w:t>— Хотя Павел лично не знал церковь в Колоссах, он знал, что она подвергалась угрозе ложных учений (Колоссянам 2:1, 4).</w:t>
      </w:r>
    </w:p>
    <w:p w14:paraId="1FB838B7" w14:textId="77777777" w:rsidR="0009486B" w:rsidRDefault="0009486B" w:rsidP="0009486B">
      <w:pPr>
        <w:pStyle w:val="ad"/>
      </w:pPr>
      <w:r>
        <w:t>— По этой причине он пишет им с тремя четкими целями, которые помогут им противостоять этой опасности (Колоссянам 2:2 NIV): чтобы они были ободрены в сердце и объединены в любви, чтобы они могли иметь полное богатство полного понимания. Чтобы они могли познать тайну Бога, а именно Христа.</w:t>
      </w:r>
    </w:p>
    <w:p w14:paraId="79648211" w14:textId="77777777" w:rsidR="0009486B" w:rsidRDefault="0009486B" w:rsidP="0009486B">
      <w:pPr>
        <w:pStyle w:val="ad"/>
      </w:pPr>
      <w:r>
        <w:t>— Прежде чем указать на ложные учения, Павел дважды хвалит колоссян: они имеют хороший порядок и тверды в вере (Кол. 2:5).</w:t>
      </w:r>
    </w:p>
    <w:p w14:paraId="1FDED238" w14:textId="77777777" w:rsidR="0009486B" w:rsidRDefault="0009486B" w:rsidP="0009486B">
      <w:pPr>
        <w:pStyle w:val="ad"/>
      </w:pPr>
      <w:r>
        <w:t xml:space="preserve">— «Порядок», о котором говорит Павел, означает порядок в поклонении и в различных видах деятельности церкви. Должно быть руководство и распределение обязанностей; деятельность должна осуществляться с должным приличием и т. д. </w:t>
      </w:r>
    </w:p>
    <w:p w14:paraId="4233748D" w14:textId="77777777" w:rsidR="0009486B" w:rsidRDefault="0009486B" w:rsidP="0009486B">
      <w:pPr>
        <w:pStyle w:val="ad"/>
      </w:pPr>
      <w:r>
        <w:t xml:space="preserve">Это приведет к более эффективному провозглашению Евангелия и защитит их от определенных заблуждений. </w:t>
      </w:r>
    </w:p>
    <w:p w14:paraId="4B0B26A1" w14:textId="77777777" w:rsidR="0009486B" w:rsidRDefault="0009486B" w:rsidP="0009486B">
      <w:pPr>
        <w:pStyle w:val="ad"/>
      </w:pPr>
      <w:r>
        <w:t xml:space="preserve">v </w:t>
      </w:r>
      <w:r>
        <w:rPr>
          <w:b/>
          <w:bCs/>
        </w:rPr>
        <w:t>Укорененные во Христе (Колоссянам 2:6-8)</w:t>
      </w:r>
    </w:p>
    <w:p w14:paraId="05D5CD6D" w14:textId="77777777" w:rsidR="0009486B" w:rsidRDefault="0009486B" w:rsidP="0009486B">
      <w:pPr>
        <w:pStyle w:val="ad"/>
      </w:pPr>
      <w:r>
        <w:t>— Мы получаем спасение, принимая Личность, а не учения (Кол. 2:6). Однако они необходимы. Павел призывает нас ходить во Христе «как вас научили» (Кол. 2:7б).</w:t>
      </w:r>
    </w:p>
    <w:p w14:paraId="76368764" w14:textId="77777777" w:rsidR="0009486B" w:rsidRDefault="0009486B" w:rsidP="0009486B">
      <w:pPr>
        <w:pStyle w:val="ad"/>
      </w:pPr>
      <w:r>
        <w:t>— Когда мы ходим с Иисусом, мы укореняемся в Нем. Мы, образно говоря, «насаждение Господне, чтобы Он был прославлен» (Исаия 61:3). Мы — «деревья», прилепившиеся к Иисусу и Его учениям (Псалом 1:3).</w:t>
      </w:r>
    </w:p>
    <w:p w14:paraId="24F4FB65" w14:textId="77777777" w:rsidR="0009486B" w:rsidRDefault="0009486B" w:rsidP="0009486B">
      <w:pPr>
        <w:pStyle w:val="ad"/>
      </w:pPr>
      <w:r>
        <w:t>— Существует два типа учения:</w:t>
      </w:r>
    </w:p>
    <w:p w14:paraId="655D131A" w14:textId="77777777" w:rsidR="0009486B" w:rsidRDefault="0009486B" w:rsidP="0009486B">
      <w:pPr>
        <w:pStyle w:val="ad"/>
      </w:pPr>
      <w:r>
        <w:t xml:space="preserve">(1) </w:t>
      </w:r>
      <w:r>
        <w:rPr>
          <w:i/>
          <w:iCs/>
          <w:u w:val="single"/>
        </w:rPr>
        <w:t>Согласно Христу и Его учению, записанному в Библии</w:t>
      </w:r>
      <w:proofErr w:type="gramStart"/>
      <w:r>
        <w:t>:</w:t>
      </w:r>
      <w:proofErr w:type="gramEnd"/>
      <w:r>
        <w:t xml:space="preserve"> мы укрепляемся в вере и преизобилуем благодарением (Кол. 2:7)</w:t>
      </w:r>
    </w:p>
    <w:p w14:paraId="3EB2BC3D" w14:textId="77777777" w:rsidR="0009486B" w:rsidRDefault="0009486B" w:rsidP="0009486B">
      <w:pPr>
        <w:pStyle w:val="ad"/>
      </w:pPr>
      <w:r>
        <w:t xml:space="preserve">(2) </w:t>
      </w:r>
      <w:r>
        <w:rPr>
          <w:i/>
          <w:iCs/>
          <w:u w:val="single"/>
        </w:rPr>
        <w:t>Согласно философиям и пустым хитростям, согласно традициям человеческим</w:t>
      </w:r>
      <w:r>
        <w:t>: мы обманываемся, осуждаемся и лишаемся нашей награды (Кол. 2:8, 16, 18)</w:t>
      </w:r>
    </w:p>
    <w:p w14:paraId="69EC4A4C" w14:textId="77777777" w:rsidR="0009486B" w:rsidRDefault="0009486B" w:rsidP="0009486B">
      <w:pPr>
        <w:pStyle w:val="ad"/>
      </w:pPr>
      <w:r>
        <w:t xml:space="preserve">v </w:t>
      </w:r>
      <w:r>
        <w:rPr>
          <w:b/>
          <w:bCs/>
        </w:rPr>
        <w:t>Рукописные постановления, пригвожденные к Его кресту (Колоссянам 2:9-15)</w:t>
      </w:r>
    </w:p>
    <w:p w14:paraId="28EB3328" w14:textId="77777777" w:rsidR="0009486B" w:rsidRDefault="0009486B" w:rsidP="0009486B">
      <w:pPr>
        <w:pStyle w:val="ad"/>
      </w:pPr>
      <w:r>
        <w:t>— Авраам утвердил свой завет с Богом через обрезание (Быт. 17:11). Мы утверждаем наш завет с Иисусом через крещение, которое является «обрезанием Христовым» (Кол. 2:11-12). Это означает, что физическое обрезание больше не является необходимым.</w:t>
      </w:r>
    </w:p>
    <w:p w14:paraId="62164E6F" w14:textId="77777777" w:rsidR="0009486B" w:rsidRDefault="0009486B" w:rsidP="0009486B">
      <w:pPr>
        <w:pStyle w:val="ad"/>
      </w:pPr>
      <w:r>
        <w:t>— Разъяснив этот момент, Павел говорит о деле Иисуса на кресте. Что совершил Иисус?</w:t>
      </w:r>
    </w:p>
    <w:p w14:paraId="0CCBEE6A" w14:textId="77777777" w:rsidR="0009486B" w:rsidRDefault="0009486B" w:rsidP="0009486B">
      <w:pPr>
        <w:pStyle w:val="ad"/>
      </w:pPr>
      <w:r>
        <w:t>(1) Он даровал нам жизнь, простив наши грехи (Кол. 2:13)</w:t>
      </w:r>
    </w:p>
    <w:p w14:paraId="0686162D" w14:textId="77777777" w:rsidR="0009486B" w:rsidRDefault="0009486B" w:rsidP="0009486B">
      <w:pPr>
        <w:pStyle w:val="ad"/>
      </w:pPr>
      <w:r>
        <w:t>(2) Он аннулировал обвинение в нашей юридической задолженности, которое было против нас (Кол. 2:14)</w:t>
      </w:r>
    </w:p>
    <w:p w14:paraId="610D82A1" w14:textId="77777777" w:rsidR="0009486B" w:rsidRDefault="0009486B" w:rsidP="0009486B">
      <w:pPr>
        <w:pStyle w:val="ad"/>
      </w:pPr>
      <w:r>
        <w:t>(3) Он одержал победу над силами и властями зла (Кол. 2:15)</w:t>
      </w:r>
    </w:p>
    <w:p w14:paraId="5E5942DD" w14:textId="77777777" w:rsidR="0009486B" w:rsidRDefault="0009486B" w:rsidP="0009486B">
      <w:pPr>
        <w:pStyle w:val="ad"/>
      </w:pPr>
      <w:r>
        <w:lastRenderedPageBreak/>
        <w:t>— Ефесянам 2:14-15 поясняет, что «постановления» или «требования», которые были против нас, были церемониальным законом, который составлял стену разделения между иудеями и язычниками.</w:t>
      </w:r>
    </w:p>
    <w:p w14:paraId="2166F31A" w14:textId="77777777" w:rsidR="0009486B" w:rsidRDefault="0009486B" w:rsidP="0009486B">
      <w:pPr>
        <w:pStyle w:val="ad"/>
      </w:pPr>
      <w:r>
        <w:t>— По этой причине нам больше не нужно беспокоиться о соблюдении ритуальных законов Ветхого Завета, которые были исполнены и завершены во Христе.</w:t>
      </w:r>
    </w:p>
    <w:p w14:paraId="0588E59F" w14:textId="77777777" w:rsidR="0009486B" w:rsidRDefault="0009486B" w:rsidP="0009486B">
      <w:pPr>
        <w:pStyle w:val="ad"/>
      </w:pPr>
      <w:r>
        <w:rPr>
          <w:b/>
          <w:bCs/>
        </w:rPr>
        <w:t>B Проблемы, которые подрывают веру:</w:t>
      </w:r>
    </w:p>
    <w:p w14:paraId="6FDDA893" w14:textId="77777777" w:rsidR="0009486B" w:rsidRDefault="0009486B" w:rsidP="0009486B">
      <w:pPr>
        <w:pStyle w:val="ad"/>
      </w:pPr>
      <w:r>
        <w:t xml:space="preserve">v </w:t>
      </w:r>
      <w:r>
        <w:rPr>
          <w:b/>
          <w:bCs/>
        </w:rPr>
        <w:t>Праздники, новолуния, субботы (Колоссянам 2:16-19)</w:t>
      </w:r>
    </w:p>
    <w:p w14:paraId="259908DD" w14:textId="77777777" w:rsidR="0009486B" w:rsidRDefault="0009486B" w:rsidP="0009486B">
      <w:pPr>
        <w:pStyle w:val="ad"/>
      </w:pPr>
      <w:r>
        <w:t>— Наряду с обрезанием, были и другие моменты, которые отличали иудеев от язычников: религиозные обряды и праздники.</w:t>
      </w:r>
    </w:p>
    <w:p w14:paraId="7AF5CAB1" w14:textId="77777777" w:rsidR="0009486B" w:rsidRDefault="0009486B" w:rsidP="0009486B">
      <w:pPr>
        <w:pStyle w:val="ad"/>
      </w:pPr>
      <w:r>
        <w:t>— Павел уже разъяснил роль обрезания. Теперь, используя выражение «позвольте», Павел указывает на последствия отмены «рукописного закона» (ритуальных законов): для спасения больше не было обязательным соблюдение обрядов и праздников, которые Иисус исполнил, умерев на кресте (Мф. 27:51; Кол. 2:16).</w:t>
      </w:r>
    </w:p>
    <w:p w14:paraId="426DE249" w14:textId="77777777" w:rsidR="0009486B" w:rsidRDefault="0009486B" w:rsidP="0009486B">
      <w:pPr>
        <w:pStyle w:val="ad"/>
      </w:pPr>
      <w:r>
        <w:t>— Павел, по-видимому, цитирует Осию 2:11, чтобы в одном предложении обобщить всю церемониальную систему Святилища. Это подразумевает, что упомянутые здесь субботы — это семь ритуальных суббот (соблюдаемых независимо от дня недели, на который они приходились), а не еженедельная суббота (включенная в моральный закон, универсальный и применимый ко всем, евреям и язычникам).</w:t>
      </w:r>
    </w:p>
    <w:p w14:paraId="0C8ED946" w14:textId="77777777" w:rsidR="0009486B" w:rsidRDefault="0009486B" w:rsidP="0009486B">
      <w:pPr>
        <w:pStyle w:val="ad"/>
      </w:pPr>
      <w:r>
        <w:t xml:space="preserve">v </w:t>
      </w:r>
      <w:r>
        <w:rPr>
          <w:b/>
          <w:bCs/>
        </w:rPr>
        <w:t>Заповеди человеческие (Колоссянам 2:20-23)</w:t>
      </w:r>
    </w:p>
    <w:p w14:paraId="5F32023B" w14:textId="77777777" w:rsidR="0009486B" w:rsidRDefault="0009486B" w:rsidP="0009486B">
      <w:pPr>
        <w:pStyle w:val="ad"/>
      </w:pPr>
      <w:r>
        <w:t>— Лжеучителя, о которых Павел несколько раз упоминает в своем письме, были иудеями, которые учили о необходимости соблюдения иудейского закона для получения спасения (Деяния 15:1, 5). Эти законы также включали в себя многие правила, придуманные раввинами.</w:t>
      </w:r>
    </w:p>
    <w:p w14:paraId="1C8C8D4B" w14:textId="77777777" w:rsidR="0009486B" w:rsidRDefault="0009486B" w:rsidP="0009486B">
      <w:pPr>
        <w:pStyle w:val="ad"/>
      </w:pPr>
      <w:r>
        <w:t>— Давайте проследим рассуждения Павла. В крещении мы умерли для «начал мира» и живем для Христа. Если мы продолжаем беспокоиться, например, об обрядовых нечистотах, то мы все еще живем в мире и заботимся о вещах, которые исчезают с использованием (Кол. 2:20-22).</w:t>
      </w:r>
    </w:p>
    <w:p w14:paraId="57153363" w14:textId="77777777" w:rsidR="0009486B" w:rsidRDefault="0009486B" w:rsidP="0009486B">
      <w:pPr>
        <w:pStyle w:val="ad"/>
      </w:pPr>
      <w:r>
        <w:t>— Однако Павел поясняет, что для евреев, привыкших к этим обрядам, они имеют определенную нравственную ценность, хотя и не способствуют преображению сердца (Кол. 2:23).</w:t>
      </w:r>
    </w:p>
    <w:p w14:paraId="63613F32" w14:textId="77777777" w:rsidR="0009486B" w:rsidRDefault="0009486B" w:rsidP="0009486B">
      <w:pPr>
        <w:pStyle w:val="ad"/>
      </w:pPr>
      <w:r>
        <w:t>— Таким образом, мы должны руководствоваться учением, содержащимся в Писании — богодухновенном, — а не человеческими философиями или рассуждениями.</w:t>
      </w:r>
    </w:p>
    <w:p w14:paraId="7415E9E3" w14:textId="64F98E8C" w:rsidR="00005ACD" w:rsidRPr="0009486B" w:rsidRDefault="00005ACD" w:rsidP="0009486B">
      <w:pPr>
        <w:rPr>
          <w:lang w:val="ru-RU"/>
        </w:rPr>
      </w:pPr>
      <w:bookmarkStart w:id="0" w:name="_GoBack"/>
      <w:bookmarkEnd w:id="0"/>
    </w:p>
    <w:sectPr w:rsidR="00005ACD" w:rsidRPr="0009486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4F7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B5"/>
    <w:rsid w:val="00004746"/>
    <w:rsid w:val="00005ACD"/>
    <w:rsid w:val="0009486B"/>
    <w:rsid w:val="000B2AC6"/>
    <w:rsid w:val="000B440E"/>
    <w:rsid w:val="001D5683"/>
    <w:rsid w:val="001E4AA8"/>
    <w:rsid w:val="003036B8"/>
    <w:rsid w:val="003550CE"/>
    <w:rsid w:val="00395C43"/>
    <w:rsid w:val="003D3503"/>
    <w:rsid w:val="003D5E96"/>
    <w:rsid w:val="00412A14"/>
    <w:rsid w:val="004B1C0D"/>
    <w:rsid w:val="004D5CB2"/>
    <w:rsid w:val="005D3B2A"/>
    <w:rsid w:val="006244D3"/>
    <w:rsid w:val="006B286A"/>
    <w:rsid w:val="00711123"/>
    <w:rsid w:val="00802864"/>
    <w:rsid w:val="00915DCE"/>
    <w:rsid w:val="00942DC5"/>
    <w:rsid w:val="00A57FB5"/>
    <w:rsid w:val="00A77E9B"/>
    <w:rsid w:val="00AB406A"/>
    <w:rsid w:val="00BA3EAE"/>
    <w:rsid w:val="00BD1CA9"/>
    <w:rsid w:val="00C22FAD"/>
    <w:rsid w:val="00C46A68"/>
    <w:rsid w:val="00C55C17"/>
    <w:rsid w:val="00DE698D"/>
    <w:rsid w:val="00E03A56"/>
    <w:rsid w:val="00E348B5"/>
    <w:rsid w:val="00F045A9"/>
    <w:rsid w:val="00F0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BA1"/>
  <w15:chartTrackingRefBased/>
  <w15:docId w15:val="{A31D574D-60E6-41A5-83EC-B8872209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348B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348B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348B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348B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348B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E3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348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E3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348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48B5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E348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348B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3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348B5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E348B5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09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13</cp:revision>
  <cp:lastPrinted>2026-01-31T07:33:00Z</cp:lastPrinted>
  <dcterms:created xsi:type="dcterms:W3CDTF">2026-01-31T06:47:00Z</dcterms:created>
  <dcterms:modified xsi:type="dcterms:W3CDTF">2026-02-07T18:29:00Z</dcterms:modified>
</cp:coreProperties>
</file>