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F67B0" w14:textId="77777777" w:rsidR="00B658ED" w:rsidRDefault="00B658ED" w:rsidP="00B658ED">
      <w:pPr>
        <w:pStyle w:val="ad"/>
      </w:pPr>
      <w:r>
        <w:rPr>
          <w:b/>
          <w:bCs/>
        </w:rPr>
        <w:t>A Послание Бога (Откровение 3:14-22):</w:t>
      </w:r>
    </w:p>
    <w:p w14:paraId="03B985FC" w14:textId="77777777" w:rsidR="00B658ED" w:rsidRDefault="00B658ED" w:rsidP="00B658ED">
      <w:pPr>
        <w:pStyle w:val="ad"/>
      </w:pPr>
      <w:r>
        <w:t xml:space="preserve">v </w:t>
      </w:r>
      <w:r>
        <w:rPr>
          <w:b/>
          <w:bCs/>
        </w:rPr>
        <w:t>Оценка (стихи 14-17)</w:t>
      </w:r>
    </w:p>
    <w:p w14:paraId="7F55CD1D" w14:textId="77777777" w:rsidR="00B658ED" w:rsidRDefault="00B658ED" w:rsidP="00B658ED">
      <w:pPr>
        <w:pStyle w:val="ad"/>
      </w:pPr>
      <w:r>
        <w:t xml:space="preserve">— Послание к семи церквам отражает состояние мировой церкви от апостольских времен до наших дней (Откровение 2-3). </w:t>
      </w:r>
    </w:p>
    <w:p w14:paraId="19AAD70F" w14:textId="77777777" w:rsidR="00B658ED" w:rsidRDefault="00B658ED" w:rsidP="00B658ED">
      <w:pPr>
        <w:pStyle w:val="ad"/>
      </w:pPr>
      <w:r>
        <w:t>Представляя послание для нашего времени (</w:t>
      </w:r>
      <w:proofErr w:type="spellStart"/>
      <w:r>
        <w:t>Лаодикия</w:t>
      </w:r>
      <w:proofErr w:type="spellEnd"/>
      <w:r>
        <w:t xml:space="preserve">), Иисус представляет себя как «Аминь [Истина], верный и истинный свидетель» (Откровение 3:14). </w:t>
      </w:r>
    </w:p>
    <w:p w14:paraId="4A09284D" w14:textId="77777777" w:rsidR="00B658ED" w:rsidRDefault="00B658ED" w:rsidP="00B658ED">
      <w:pPr>
        <w:pStyle w:val="ad"/>
      </w:pPr>
      <w:r>
        <w:t xml:space="preserve">— Глядя на себя, мы видим </w:t>
      </w:r>
      <w:r>
        <w:rPr>
          <w:b/>
          <w:bCs/>
          <w:i/>
          <w:iCs/>
        </w:rPr>
        <w:t>нашу истину:</w:t>
      </w:r>
      <w:r>
        <w:t xml:space="preserve"> «Я богат, разбогател и ни в чем не имею нужды» (Откровение 3:17а).</w:t>
      </w:r>
    </w:p>
    <w:p w14:paraId="5C5BE13F" w14:textId="77777777" w:rsidR="00B658ED" w:rsidRDefault="00B658ED" w:rsidP="00B658ED">
      <w:pPr>
        <w:pStyle w:val="ad"/>
      </w:pPr>
      <w:r>
        <w:t xml:space="preserve">— Но Иисус видит </w:t>
      </w:r>
      <w:r>
        <w:rPr>
          <w:b/>
          <w:bCs/>
          <w:i/>
          <w:iCs/>
        </w:rPr>
        <w:t>истину,</w:t>
      </w:r>
      <w:r>
        <w:t xml:space="preserve"> нашу реальность: «Ты несчастен, жалок, нищ, слеп и наг» (</w:t>
      </w:r>
      <w:proofErr w:type="spellStart"/>
      <w:r>
        <w:t>Откр</w:t>
      </w:r>
      <w:proofErr w:type="spellEnd"/>
      <w:r>
        <w:t>. 3:17б).</w:t>
      </w:r>
    </w:p>
    <w:p w14:paraId="4BDD0E78" w14:textId="77777777" w:rsidR="00B658ED" w:rsidRDefault="00B658ED" w:rsidP="00B658ED">
      <w:pPr>
        <w:pStyle w:val="ad"/>
      </w:pPr>
      <w:r>
        <w:t>— Пришло время оценить себя. Осознаю ли я, что у меня действительно есть и что мне еще нужно? Насколько я вырос в своих отношениях с Иисусом? Меняюсь ли я к лучшему?</w:t>
      </w:r>
    </w:p>
    <w:p w14:paraId="7A80F099" w14:textId="77777777" w:rsidR="00B658ED" w:rsidRDefault="00B658ED" w:rsidP="00B658ED">
      <w:pPr>
        <w:pStyle w:val="ad"/>
      </w:pPr>
      <w:r>
        <w:t xml:space="preserve">v </w:t>
      </w:r>
      <w:r>
        <w:rPr>
          <w:b/>
          <w:bCs/>
        </w:rPr>
        <w:t>Решение (ст. 18)</w:t>
      </w:r>
    </w:p>
    <w:p w14:paraId="3F9B2A13" w14:textId="77777777" w:rsidR="00B658ED" w:rsidRDefault="00B658ED" w:rsidP="00B658ED">
      <w:pPr>
        <w:pStyle w:val="ad"/>
      </w:pPr>
      <w:r>
        <w:t>— Поскольку комфортное отношение к нашей ситуации порождает апатию (</w:t>
      </w:r>
      <w:proofErr w:type="spellStart"/>
      <w:r>
        <w:t>теплохладность</w:t>
      </w:r>
      <w:proofErr w:type="spellEnd"/>
      <w:r>
        <w:t>), Иисус советует нам сделать три вещи:</w:t>
      </w:r>
    </w:p>
    <w:p w14:paraId="3EA9E48F" w14:textId="77777777" w:rsidR="00B658ED" w:rsidRDefault="00B658ED" w:rsidP="00B658ED">
      <w:pPr>
        <w:pStyle w:val="ad"/>
      </w:pPr>
      <w:r>
        <w:t xml:space="preserve">(1) </w:t>
      </w:r>
      <w:r>
        <w:rPr>
          <w:i/>
          <w:iCs/>
          <w:u w:val="single"/>
        </w:rPr>
        <w:t>Купить очищенное золото.</w:t>
      </w:r>
      <w:r>
        <w:t xml:space="preserve"> Мы не должны довольствоваться полуправдой или поверхностным изучением Библии. Мы должны отбросить человеческие доктрины (мишуру) и углубиться в изучение Библии, чтобы удалить все несовершенства (шлак) из нашего понимания ее.</w:t>
      </w:r>
    </w:p>
    <w:p w14:paraId="16B20AA2" w14:textId="77777777" w:rsidR="00B658ED" w:rsidRDefault="00B658ED" w:rsidP="00B658ED">
      <w:pPr>
        <w:pStyle w:val="ad"/>
      </w:pPr>
      <w:r>
        <w:t xml:space="preserve">(2) </w:t>
      </w:r>
      <w:r>
        <w:rPr>
          <w:i/>
          <w:iCs/>
          <w:u w:val="single"/>
        </w:rPr>
        <w:t>Купить белые одежды.</w:t>
      </w:r>
      <w:r>
        <w:t xml:space="preserve"> Принять праведность Иисуса как единственный путь к спасению. Желать предстать перед Богом со своими делами праведности — значит показать себя перед Ним обнаженным.</w:t>
      </w:r>
    </w:p>
    <w:p w14:paraId="474EA3AC" w14:textId="77777777" w:rsidR="00B658ED" w:rsidRDefault="00B658ED" w:rsidP="00B658ED">
      <w:pPr>
        <w:pStyle w:val="ad"/>
      </w:pPr>
      <w:r>
        <w:t xml:space="preserve">(3) </w:t>
      </w:r>
      <w:r>
        <w:rPr>
          <w:i/>
          <w:iCs/>
          <w:u w:val="single"/>
        </w:rPr>
        <w:t>Купить глазные капли.</w:t>
      </w:r>
      <w:r>
        <w:t xml:space="preserve"> Принять Святой Дух. Только Он может дать нам духовное различение и убедить нас в нашем истинном состоянии (Иоанна 16:8).</w:t>
      </w:r>
    </w:p>
    <w:p w14:paraId="2EE9C784" w14:textId="77777777" w:rsidR="00B658ED" w:rsidRDefault="00B658ED" w:rsidP="00B658ED">
      <w:pPr>
        <w:pStyle w:val="ad"/>
      </w:pPr>
      <w:r>
        <w:t xml:space="preserve">v </w:t>
      </w:r>
      <w:r>
        <w:rPr>
          <w:b/>
          <w:bCs/>
        </w:rPr>
        <w:t>Результат (стихи 19-20)</w:t>
      </w:r>
    </w:p>
    <w:p w14:paraId="5997D81C" w14:textId="77777777" w:rsidR="00B658ED" w:rsidRDefault="00B658ED" w:rsidP="00B658ED">
      <w:pPr>
        <w:pStyle w:val="ad"/>
      </w:pPr>
      <w:r>
        <w:t>— Есть проблема. Я чувствую себя хорошо духовно, но Иисус хочет, чтобы я совершенствовался. Однако, если я не осознаю свою потребность в изменении, я никогда не изменюсь. Я никогда не захочу приобрести то, что, как я считаю, у меня уже есть.</w:t>
      </w:r>
    </w:p>
    <w:p w14:paraId="314A9D1D" w14:textId="77777777" w:rsidR="00B658ED" w:rsidRDefault="00B658ED" w:rsidP="00B658ED">
      <w:pPr>
        <w:pStyle w:val="ad"/>
      </w:pPr>
      <w:r>
        <w:t>— Чтобы решить эту проблему, Иисус имеет свои методы: «Всем, кого Я люблю, Я упрекаю и наказываю»; и Он добавляет: «Покайтесь» (</w:t>
      </w:r>
      <w:proofErr w:type="spellStart"/>
      <w:r>
        <w:t>Откр</w:t>
      </w:r>
      <w:proofErr w:type="spellEnd"/>
      <w:r>
        <w:t>. 3:19).</w:t>
      </w:r>
    </w:p>
    <w:p w14:paraId="167A2D71" w14:textId="77777777" w:rsidR="00B658ED" w:rsidRDefault="00B658ED" w:rsidP="00B658ED">
      <w:pPr>
        <w:pStyle w:val="ad"/>
      </w:pPr>
      <w:r>
        <w:t xml:space="preserve">— Упрек и наказание Иисуса не обязательно являются негативными. Он предпочитает путь диалога. Он хочет тихо сидеть с нами и разговаривать... «Вот, Я стою у двери и стучу. </w:t>
      </w:r>
    </w:p>
    <w:p w14:paraId="682DFB99" w14:textId="77777777" w:rsidR="00B658ED" w:rsidRDefault="00B658ED" w:rsidP="00B658ED">
      <w:pPr>
        <w:pStyle w:val="ad"/>
      </w:pPr>
      <w:r>
        <w:t>Если кто услышит голос Мой и откроет дверь, Я войду к нему и буду вечерять с ним, и он со Мною» (</w:t>
      </w:r>
      <w:proofErr w:type="spellStart"/>
      <w:r>
        <w:t>Откр</w:t>
      </w:r>
      <w:proofErr w:type="spellEnd"/>
      <w:r>
        <w:t xml:space="preserve">. 3:20). </w:t>
      </w:r>
    </w:p>
    <w:p w14:paraId="471A1B96" w14:textId="77777777" w:rsidR="00B658ED" w:rsidRDefault="00B658ED" w:rsidP="00B658ED">
      <w:pPr>
        <w:pStyle w:val="ad"/>
      </w:pPr>
      <w:r>
        <w:t>— Иисус стучит в дверь моего сердца и терпеливо ждет. Он не вмешивается в мою жизнь, чтобы заставить меня вступить с Ним в отношения. Решение открыть дверь остается за мной.</w:t>
      </w:r>
    </w:p>
    <w:p w14:paraId="4FA11EC3" w14:textId="77777777" w:rsidR="00B658ED" w:rsidRDefault="00B658ED" w:rsidP="00B658ED">
      <w:pPr>
        <w:pStyle w:val="ad"/>
      </w:pPr>
      <w:r>
        <w:t xml:space="preserve">v </w:t>
      </w:r>
      <w:r>
        <w:rPr>
          <w:b/>
          <w:bCs/>
        </w:rPr>
        <w:t>Удовлетворение (ст. 21-22)</w:t>
      </w:r>
    </w:p>
    <w:p w14:paraId="7325ED70" w14:textId="77777777" w:rsidR="00B658ED" w:rsidRDefault="00B658ED" w:rsidP="00B658ED">
      <w:pPr>
        <w:pStyle w:val="ad"/>
      </w:pPr>
      <w:r>
        <w:lastRenderedPageBreak/>
        <w:t>— Иисус знает, что путь нелегкий. Он знает о наших усилиях приобрести золото, одежду и мазь для глаз. Он знает о наших борьбе с равнодушием, о наших попытках открыть дверь и соединиться с Ним. Поэтому Он говорит нам: «Ты можешь победить, как победил Я» (</w:t>
      </w:r>
      <w:proofErr w:type="spellStart"/>
      <w:r>
        <w:t>Откр</w:t>
      </w:r>
      <w:proofErr w:type="spellEnd"/>
      <w:r>
        <w:t>. 3:21).</w:t>
      </w:r>
    </w:p>
    <w:p w14:paraId="1112D049" w14:textId="77777777" w:rsidR="00B658ED" w:rsidRDefault="00B658ED" w:rsidP="00B658ED">
      <w:pPr>
        <w:pStyle w:val="ad"/>
      </w:pPr>
      <w:r>
        <w:t>— Он также знает, что мы никогда не сделаем первый шаг. Бог всегда проявляет инициативу.</w:t>
      </w:r>
    </w:p>
    <w:p w14:paraId="19CD37E5" w14:textId="77777777" w:rsidR="00B658ED" w:rsidRDefault="00B658ED" w:rsidP="00B658ED">
      <w:pPr>
        <w:pStyle w:val="ad"/>
      </w:pPr>
      <w:r>
        <w:t>(1) Он решил создать нас (Быт. 2:7)</w:t>
      </w:r>
    </w:p>
    <w:p w14:paraId="70E60895" w14:textId="77777777" w:rsidR="00B658ED" w:rsidRDefault="00B658ED" w:rsidP="00B658ED">
      <w:pPr>
        <w:pStyle w:val="ad"/>
      </w:pPr>
      <w:r>
        <w:t>(2) Он ищет нас, когда мы согрешили (Быт. 3:8-9)</w:t>
      </w:r>
    </w:p>
    <w:p w14:paraId="43E42567" w14:textId="77777777" w:rsidR="00B658ED" w:rsidRDefault="00B658ED" w:rsidP="00B658ED">
      <w:pPr>
        <w:pStyle w:val="ad"/>
      </w:pPr>
      <w:r>
        <w:t>(3) Он отдал Себя, чтобы спасти нас (Ин. 3:16)</w:t>
      </w:r>
    </w:p>
    <w:p w14:paraId="227BC234" w14:textId="77777777" w:rsidR="00B658ED" w:rsidRDefault="00B658ED" w:rsidP="00B658ED">
      <w:pPr>
        <w:pStyle w:val="ad"/>
      </w:pPr>
      <w:r>
        <w:t>(4) Он желает дать нам награду: сидеть с Ним и наслаждаться вечностью в Его обществе (</w:t>
      </w:r>
      <w:proofErr w:type="spellStart"/>
      <w:r>
        <w:t>Откр</w:t>
      </w:r>
      <w:proofErr w:type="spellEnd"/>
      <w:r>
        <w:t>. 3:21)</w:t>
      </w:r>
    </w:p>
    <w:p w14:paraId="00D5F9F2" w14:textId="77777777" w:rsidR="00B658ED" w:rsidRDefault="00B658ED" w:rsidP="00B658ED">
      <w:pPr>
        <w:pStyle w:val="ad"/>
      </w:pPr>
      <w:r>
        <w:t>— Ключом к этому божественному поведению (которого мы не заслуживаем) является любовь: «Я возлюбил тебя вечной любовью» (Иеремия 31:3). Он желает иметь с нами отношения. Желаю ли я иметь с Ним отношения? Открою ли я Ему свое сердце и буду ли любить Его так, как Он любит меня?</w:t>
      </w:r>
    </w:p>
    <w:p w14:paraId="2BE25D1B" w14:textId="77777777" w:rsidR="00B658ED" w:rsidRDefault="00B658ED" w:rsidP="00B658ED">
      <w:pPr>
        <w:pStyle w:val="ad"/>
      </w:pPr>
      <w:r>
        <w:rPr>
          <w:b/>
          <w:bCs/>
        </w:rPr>
        <w:t>B Проверка реальности (Иоанна 15:1-11):</w:t>
      </w:r>
    </w:p>
    <w:p w14:paraId="261AA463" w14:textId="77777777" w:rsidR="00B658ED" w:rsidRDefault="00B658ED" w:rsidP="00B658ED">
      <w:pPr>
        <w:pStyle w:val="ad"/>
      </w:pPr>
      <w:r>
        <w:t xml:space="preserve">v </w:t>
      </w:r>
      <w:r>
        <w:rPr>
          <w:b/>
          <w:bCs/>
        </w:rPr>
        <w:t>Ветвь и лоза</w:t>
      </w:r>
    </w:p>
    <w:p w14:paraId="67212532" w14:textId="77777777" w:rsidR="00B658ED" w:rsidRDefault="00B658ED" w:rsidP="00B658ED">
      <w:pPr>
        <w:pStyle w:val="ad"/>
      </w:pPr>
      <w:r>
        <w:t>— Незадолго до своей смерти Иисус объявил, что Он — «лоза», а Его ученики — «ветви». Что Он имел в виду?</w:t>
      </w:r>
    </w:p>
    <w:p w14:paraId="7D9CCC55" w14:textId="77777777" w:rsidR="00B658ED" w:rsidRDefault="00B658ED" w:rsidP="00B658ED">
      <w:pPr>
        <w:pStyle w:val="ad"/>
      </w:pPr>
      <w:r>
        <w:t>— Побег может некоторое время жить, не будучи привязанным к лозе, но в конце концов он завянет. Чтобы мы не потеряли вечную жизнь, Иисус обращается к нам с просьбой: «Пребудьте во Мне» (Иоанна 15:4). В 11 стихах, в которых Иисус рассказывает эту притчу о лозе и побегах, Он 10 раз использует глагол «пребывать». Должно быть, это действительно важно.</w:t>
      </w:r>
    </w:p>
    <w:p w14:paraId="0357E73F" w14:textId="77777777" w:rsidR="00B658ED" w:rsidRDefault="00B658ED" w:rsidP="00B658ED">
      <w:pPr>
        <w:pStyle w:val="ad"/>
      </w:pPr>
      <w:r>
        <w:t>— Пребывание в Иисусе — это противоядие от лаодикийской теплоты. Более того, это источник радости (Иоанна 5:11). Но как мы можем пребывать в Иисусе?</w:t>
      </w:r>
    </w:p>
    <w:p w14:paraId="5E4F13DB" w14:textId="77777777" w:rsidR="00B658ED" w:rsidRDefault="00B658ED" w:rsidP="00B658ED">
      <w:pPr>
        <w:pStyle w:val="ad"/>
      </w:pPr>
      <w:r>
        <w:t>— Делая то, что Ему угодно, то есть соблюдая Его заповеди (Иоанна 15:10). Это любовный ответ на любовь, которую Бог проявил к нам (1 Иоанна 4:19).</w:t>
      </w:r>
    </w:p>
    <w:p w14:paraId="1AB9ACB3" w14:textId="77777777" w:rsidR="00B658ED" w:rsidRDefault="00B658ED" w:rsidP="00B658ED">
      <w:pPr>
        <w:pStyle w:val="ad"/>
      </w:pPr>
      <w:r>
        <w:t xml:space="preserve">v </w:t>
      </w:r>
      <w:r>
        <w:rPr>
          <w:b/>
          <w:bCs/>
        </w:rPr>
        <w:t>Сок</w:t>
      </w:r>
    </w:p>
    <w:p w14:paraId="60231755" w14:textId="77777777" w:rsidR="00B658ED" w:rsidRDefault="00B658ED" w:rsidP="00B658ED">
      <w:pPr>
        <w:pStyle w:val="ad"/>
      </w:pPr>
      <w:r>
        <w:t>— Зимой ветви прикреплены к лозе, но не приносят плодов. Почему? Потому что они не получают сока.</w:t>
      </w:r>
    </w:p>
    <w:p w14:paraId="3D42FC95" w14:textId="77777777" w:rsidR="00B658ED" w:rsidRDefault="00B658ED" w:rsidP="00B658ED">
      <w:pPr>
        <w:pStyle w:val="ad"/>
      </w:pPr>
      <w:r>
        <w:t>— Только с приходом весны они получают сок от лозы, и тогда появляются побеги (сухожилия). Греческое слово, используемое Иоанном, может также относиться к ветвям, которые были отломаны и привиты обратно к лозе.</w:t>
      </w:r>
    </w:p>
    <w:p w14:paraId="4DE0BEC3" w14:textId="77777777" w:rsidR="00B658ED" w:rsidRDefault="00B658ED" w:rsidP="00B658ED">
      <w:pPr>
        <w:pStyle w:val="ad"/>
      </w:pPr>
      <w:r>
        <w:t>— Являемся ли мы нежными побегами или сломанными ветвями, одно ясно: нам нужен сок лозы. С чем можно сравнить этот сок?</w:t>
      </w:r>
    </w:p>
    <w:p w14:paraId="4203287D" w14:textId="77777777" w:rsidR="00B658ED" w:rsidRDefault="00B658ED" w:rsidP="00B658ED">
      <w:pPr>
        <w:pStyle w:val="ad"/>
      </w:pPr>
      <w:r>
        <w:t>— В той же беседе (Иоанна 14-17) Иисус дает нам объяснение: Святой Дух — это тот, кто действует в нас, чтобы дать нам жизнь, если мы этого желаем.</w:t>
      </w:r>
    </w:p>
    <w:p w14:paraId="0E352199" w14:textId="77777777" w:rsidR="00B658ED" w:rsidRDefault="00B658ED" w:rsidP="00B658ED">
      <w:pPr>
        <w:pStyle w:val="ad"/>
      </w:pPr>
      <w:r>
        <w:t>(1) Он — наш Утешитель (Иоанн 14:16-17)</w:t>
      </w:r>
    </w:p>
    <w:p w14:paraId="2756AA6C" w14:textId="77777777" w:rsidR="00B658ED" w:rsidRDefault="00B658ED" w:rsidP="00B658ED">
      <w:pPr>
        <w:pStyle w:val="ad"/>
      </w:pPr>
      <w:r>
        <w:t>(2) Он открывает нам Иисуса (Иоанн 15:26)</w:t>
      </w:r>
    </w:p>
    <w:p w14:paraId="42D4C1C8" w14:textId="77777777" w:rsidR="00B658ED" w:rsidRDefault="00B658ED" w:rsidP="00B658ED">
      <w:pPr>
        <w:pStyle w:val="ad"/>
      </w:pPr>
      <w:r>
        <w:lastRenderedPageBreak/>
        <w:t>(3) Он обличает нас в грехе (Иоанн 16:8)</w:t>
      </w:r>
    </w:p>
    <w:p w14:paraId="771AF99C" w14:textId="77777777" w:rsidR="00B658ED" w:rsidRDefault="00B658ED" w:rsidP="00B658ED">
      <w:pPr>
        <w:pStyle w:val="ad"/>
      </w:pPr>
      <w:r>
        <w:t>(4) Он ведет нас во всю истину (Иоанн 16:13)</w:t>
      </w:r>
    </w:p>
    <w:p w14:paraId="555F0E41" w14:textId="4F54DBC1" w:rsidR="00FF6155" w:rsidRPr="00B658ED" w:rsidRDefault="00FF6155" w:rsidP="00B658ED">
      <w:pPr>
        <w:rPr>
          <w:lang w:val="ru-RU"/>
        </w:rPr>
      </w:pPr>
      <w:bookmarkStart w:id="0" w:name="_GoBack"/>
      <w:bookmarkEnd w:id="0"/>
    </w:p>
    <w:sectPr w:rsidR="00FF6155" w:rsidRPr="00B658E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D0D0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1D"/>
    <w:rsid w:val="00004746"/>
    <w:rsid w:val="00023914"/>
    <w:rsid w:val="0005061D"/>
    <w:rsid w:val="000B2AC6"/>
    <w:rsid w:val="000B440E"/>
    <w:rsid w:val="000E57EF"/>
    <w:rsid w:val="001C1A73"/>
    <w:rsid w:val="001E4AA8"/>
    <w:rsid w:val="002212E9"/>
    <w:rsid w:val="00271E5B"/>
    <w:rsid w:val="00293C29"/>
    <w:rsid w:val="002B4C88"/>
    <w:rsid w:val="003036B8"/>
    <w:rsid w:val="00395C43"/>
    <w:rsid w:val="003D5E96"/>
    <w:rsid w:val="003E4D94"/>
    <w:rsid w:val="00420636"/>
    <w:rsid w:val="004D5CB2"/>
    <w:rsid w:val="00532006"/>
    <w:rsid w:val="006B286A"/>
    <w:rsid w:val="00711123"/>
    <w:rsid w:val="00922AF4"/>
    <w:rsid w:val="009A3707"/>
    <w:rsid w:val="00A32F02"/>
    <w:rsid w:val="00AB406A"/>
    <w:rsid w:val="00B658ED"/>
    <w:rsid w:val="00BA3EAE"/>
    <w:rsid w:val="00C22FAD"/>
    <w:rsid w:val="00C46A68"/>
    <w:rsid w:val="00C91BBF"/>
    <w:rsid w:val="00CD0200"/>
    <w:rsid w:val="00F22618"/>
    <w:rsid w:val="00F73B8B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EF13"/>
  <w15:chartTrackingRefBased/>
  <w15:docId w15:val="{CD0DB78D-182F-4B54-839C-22A1A31A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5061D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5061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5061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5061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5061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05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506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05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5061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5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061D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05061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5061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5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5061D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05061D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B6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10</cp:revision>
  <cp:lastPrinted>2026-03-05T07:47:00Z</cp:lastPrinted>
  <dcterms:created xsi:type="dcterms:W3CDTF">2026-03-05T07:05:00Z</dcterms:created>
  <dcterms:modified xsi:type="dcterms:W3CDTF">2026-03-10T00:32:00Z</dcterms:modified>
</cp:coreProperties>
</file>