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DC37" w14:textId="22520CDD" w:rsidR="007C2887" w:rsidRDefault="00000000" w:rsidP="00517A41">
      <w:pPr>
        <w:pStyle w:val="P68B1DB1-Prrafodelista1"/>
        <w:numPr>
          <w:ilvl w:val="0"/>
          <w:numId w:val="1"/>
        </w:numPr>
        <w:jc w:val="both"/>
      </w:pPr>
      <w:proofErr w:type="spellStart"/>
      <w:r>
        <w:rPr>
          <w:b/>
        </w:rPr>
        <w:t>Maarifa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upendo</w:t>
      </w:r>
      <w:proofErr w:type="spellEnd"/>
      <w:r>
        <w:rPr>
          <w:b/>
        </w:rPr>
        <w:t xml:space="preserve"> </w:t>
      </w:r>
      <w:r>
        <w:t xml:space="preserve">(1 </w:t>
      </w:r>
      <w:proofErr w:type="spellStart"/>
      <w:r>
        <w:t>Wakorintho</w:t>
      </w:r>
      <w:proofErr w:type="spellEnd"/>
      <w:r>
        <w:t xml:space="preserve"> 8 —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kilichotolewa</w:t>
      </w:r>
      <w:proofErr w:type="spellEnd"/>
      <w:r>
        <w:t xml:space="preserve"> </w:t>
      </w:r>
      <w:proofErr w:type="spellStart"/>
      <w:r>
        <w:t>sadaka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sanamu</w:t>
      </w:r>
      <w:proofErr w:type="spellEnd"/>
      <w:r>
        <w:t>)</w:t>
      </w:r>
    </w:p>
    <w:p w14:paraId="22FBB750" w14:textId="79308354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>
        <w:t>Paulo "</w:t>
      </w:r>
      <w:proofErr w:type="spellStart"/>
      <w:r>
        <w:t>anagawanya</w:t>
      </w:r>
      <w:proofErr w:type="spellEnd"/>
      <w:r>
        <w:t xml:space="preserve">"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vikundi</w:t>
      </w:r>
      <w:proofErr w:type="spellEnd"/>
      <w:r>
        <w:t xml:space="preserve"> </w:t>
      </w:r>
      <w:proofErr w:type="spellStart"/>
      <w:r>
        <w:t>viwili</w:t>
      </w:r>
      <w:proofErr w:type="spellEnd"/>
      <w:r>
        <w:t>: "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"</w:t>
      </w:r>
      <w:proofErr w:type="spellStart"/>
      <w:r>
        <w:t>wanyonge</w:t>
      </w:r>
      <w:proofErr w:type="spellEnd"/>
      <w:r>
        <w:t>".</w:t>
      </w:r>
    </w:p>
    <w:p w14:paraId="5E9124AA" w14:textId="6C393098" w:rsidR="007C2887" w:rsidRDefault="00000000" w:rsidP="00517A41">
      <w:pPr>
        <w:pStyle w:val="P68B1DB1-Prrafodelista1"/>
        <w:numPr>
          <w:ilvl w:val="2"/>
          <w:numId w:val="1"/>
        </w:numPr>
        <w:jc w:val="both"/>
      </w:pPr>
      <w:proofErr w:type="spellStart"/>
      <w:r>
        <w:t>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wanaelewa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kuna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. </w:t>
      </w:r>
      <w:proofErr w:type="spellStart"/>
      <w:r>
        <w:t>Wanyonge</w:t>
      </w:r>
      <w:proofErr w:type="spellEnd"/>
      <w:r>
        <w:t xml:space="preserve"> </w:t>
      </w:r>
      <w:proofErr w:type="spellStart"/>
      <w:r>
        <w:t>bado</w:t>
      </w:r>
      <w:proofErr w:type="spellEnd"/>
      <w:r>
        <w:t xml:space="preserve"> </w:t>
      </w:r>
      <w:proofErr w:type="spellStart"/>
      <w:r>
        <w:t>hawajaelewa</w:t>
      </w:r>
      <w:proofErr w:type="spellEnd"/>
      <w:r>
        <w:t xml:space="preserve">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hili</w:t>
      </w:r>
      <w:proofErr w:type="spellEnd"/>
      <w:r>
        <w:t>. 8:4-7a).</w:t>
      </w:r>
    </w:p>
    <w:p w14:paraId="68F929CA" w14:textId="118FAEF2" w:rsidR="007C2887" w:rsidRDefault="00000000" w:rsidP="00517A41">
      <w:pPr>
        <w:pStyle w:val="P68B1DB1-Prrafodelista1"/>
        <w:numPr>
          <w:ilvl w:val="2"/>
          <w:numId w:val="1"/>
        </w:numPr>
        <w:jc w:val="both"/>
      </w:pPr>
      <w:proofErr w:type="spellStart"/>
      <w:r>
        <w:t>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hula </w:t>
      </w:r>
      <w:proofErr w:type="spellStart"/>
      <w:r>
        <w:t>nyama</w:t>
      </w:r>
      <w:proofErr w:type="spellEnd"/>
      <w:r>
        <w:t xml:space="preserve"> </w:t>
      </w:r>
      <w:proofErr w:type="spellStart"/>
      <w:r>
        <w:t>iliyotolewa</w:t>
      </w:r>
      <w:proofErr w:type="spellEnd"/>
      <w:r>
        <w:t xml:space="preserve"> </w:t>
      </w:r>
      <w:proofErr w:type="spellStart"/>
      <w:r>
        <w:t>dhabihu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wanajua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 </w:t>
      </w:r>
      <w:proofErr w:type="spellStart"/>
      <w:r>
        <w:t>haziwezi</w:t>
      </w:r>
      <w:proofErr w:type="spellEnd"/>
      <w:r>
        <w:t xml:space="preserve"> </w:t>
      </w:r>
      <w:proofErr w:type="spellStart"/>
      <w:r>
        <w:t>kuchafua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 xml:space="preserve">. </w:t>
      </w:r>
      <w:proofErr w:type="spellStart"/>
      <w:r>
        <w:t>Wanyonge</w:t>
      </w:r>
      <w:proofErr w:type="spellEnd"/>
      <w:r>
        <w:t xml:space="preserve"> </w:t>
      </w:r>
      <w:proofErr w:type="spellStart"/>
      <w:r>
        <w:t>wanaamini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watatenda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watakula</w:t>
      </w:r>
      <w:proofErr w:type="spellEnd"/>
      <w:r>
        <w:t xml:space="preserve"> </w:t>
      </w:r>
      <w:proofErr w:type="spellStart"/>
      <w:r>
        <w:t>nyama</w:t>
      </w:r>
      <w:proofErr w:type="spellEnd"/>
      <w:r>
        <w:t xml:space="preserve"> </w:t>
      </w:r>
      <w:proofErr w:type="spellStart"/>
      <w:r>
        <w:t>hiyo</w:t>
      </w:r>
      <w:proofErr w:type="spellEnd"/>
      <w:r>
        <w:t>. 8:7b).</w:t>
      </w:r>
    </w:p>
    <w:p w14:paraId="715095ED" w14:textId="29C6C9D4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>
        <w:t xml:space="preserve">Lakini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,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maarifa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, </w:t>
      </w:r>
      <w:proofErr w:type="spellStart"/>
      <w:r>
        <w:t>wanaweza</w:t>
      </w:r>
      <w:proofErr w:type="spellEnd"/>
      <w:r>
        <w:t xml:space="preserve"> </w:t>
      </w:r>
      <w:proofErr w:type="spellStart"/>
      <w:r>
        <w:t>kusababisha</w:t>
      </w:r>
      <w:proofErr w:type="spellEnd"/>
      <w:r>
        <w:t xml:space="preserve"> </w:t>
      </w:r>
      <w:proofErr w:type="spellStart"/>
      <w:r>
        <w:t>wanyonge</w:t>
      </w:r>
      <w:proofErr w:type="spellEnd"/>
      <w:r>
        <w:t xml:space="preserve"> </w:t>
      </w:r>
      <w:proofErr w:type="spellStart"/>
      <w:r>
        <w:t>kuanguka</w:t>
      </w:r>
      <w:proofErr w:type="spellEnd"/>
      <w:r>
        <w:t xml:space="preserve"> (1 Kor. 8:10 Kwa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ndugu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ajizuie</w:t>
      </w:r>
      <w:proofErr w:type="spellEnd"/>
      <w:r>
        <w:t xml:space="preserve"> (1 Kor. 8:11-13).</w:t>
      </w:r>
    </w:p>
    <w:p w14:paraId="7F558537" w14:textId="5E80E9A8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proofErr w:type="spellStart"/>
      <w:r>
        <w:t>Wakristo</w:t>
      </w:r>
      <w:proofErr w:type="spellEnd"/>
      <w:r>
        <w:t xml:space="preserve"> </w:t>
      </w:r>
      <w:proofErr w:type="spellStart"/>
      <w:r>
        <w:t>wanapaswa</w:t>
      </w:r>
      <w:proofErr w:type="spellEnd"/>
      <w:r>
        <w:t xml:space="preserve">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maarifa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maarifa</w:t>
      </w:r>
      <w:proofErr w:type="spellEnd"/>
      <w:r>
        <w:t xml:space="preserve"> </w:t>
      </w:r>
      <w:proofErr w:type="spellStart"/>
      <w:r>
        <w:t>yanaweza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kikwazo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ndugu</w:t>
      </w:r>
      <w:proofErr w:type="spellEnd"/>
      <w:r>
        <w:t xml:space="preserve"> "</w:t>
      </w:r>
      <w:proofErr w:type="spellStart"/>
      <w:r>
        <w:t>dhaifu</w:t>
      </w:r>
      <w:proofErr w:type="spellEnd"/>
      <w:r>
        <w:t>" (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mchakato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makuzi</w:t>
      </w:r>
      <w:proofErr w:type="spellEnd"/>
      <w:r>
        <w:t>).</w:t>
      </w:r>
    </w:p>
    <w:p w14:paraId="6E9824E2" w14:textId="6D3C7271" w:rsidR="007C2887" w:rsidRDefault="00000000" w:rsidP="00517A41">
      <w:pPr>
        <w:pStyle w:val="P68B1DB1-Prrafodelista1"/>
        <w:numPr>
          <w:ilvl w:val="0"/>
          <w:numId w:val="1"/>
        </w:numPr>
        <w:jc w:val="both"/>
      </w:pPr>
      <w:r>
        <w:rPr>
          <w:b/>
        </w:rPr>
        <w:t xml:space="preserve">Haki za </w:t>
      </w:r>
      <w:proofErr w:type="spellStart"/>
      <w:r>
        <w:rPr>
          <w:b/>
        </w:rPr>
        <w:t>injili</w:t>
      </w:r>
      <w:proofErr w:type="spellEnd"/>
      <w:r>
        <w:rPr>
          <w:b/>
        </w:rPr>
        <w:t xml:space="preserve"> </w:t>
      </w:r>
      <w:r>
        <w:t xml:space="preserve">(1 </w:t>
      </w:r>
      <w:proofErr w:type="spellStart"/>
      <w:r>
        <w:t>Wakorintho</w:t>
      </w:r>
      <w:proofErr w:type="spellEnd"/>
      <w:r>
        <w:t xml:space="preserve"> 9 — Paulo </w:t>
      </w:r>
      <w:proofErr w:type="spellStart"/>
      <w:r>
        <w:t>anakataa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zake</w:t>
      </w:r>
      <w:proofErr w:type="spellEnd"/>
      <w:r>
        <w:t>)</w:t>
      </w:r>
    </w:p>
    <w:p w14:paraId="021D7676" w14:textId="19FC40E2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>
        <w:t xml:space="preserve">Paulo </w:t>
      </w:r>
      <w:proofErr w:type="spellStart"/>
      <w:r>
        <w:t>alikataa</w:t>
      </w:r>
      <w:proofErr w:type="spellEnd"/>
      <w:r>
        <w:t xml:space="preserve"> </w:t>
      </w:r>
      <w:proofErr w:type="spellStart"/>
      <w:r>
        <w:t>angalau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tatu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wanyonge</w:t>
      </w:r>
      <w:proofErr w:type="spellEnd"/>
      <w:r>
        <w:t>:</w:t>
      </w:r>
    </w:p>
    <w:p w14:paraId="56BA2C63" w14:textId="0A355AAC" w:rsidR="007C2887" w:rsidRPr="00517A41" w:rsidRDefault="00000000" w:rsidP="00517A41">
      <w:pPr>
        <w:pStyle w:val="P68B1DB1-Prrafodelista1"/>
        <w:numPr>
          <w:ilvl w:val="2"/>
          <w:numId w:val="1"/>
        </w:numPr>
        <w:jc w:val="both"/>
        <w:rPr>
          <w:lang w:val="pl-PL"/>
        </w:rPr>
      </w:pPr>
      <w:r w:rsidRPr="00517A41">
        <w:rPr>
          <w:rFonts w:ascii="Segoe UI Symbol" w:hAnsi="Segoe UI Symbol" w:cs="Segoe UI Symbol"/>
          <w:lang w:val="pl-PL"/>
        </w:rPr>
        <w:t xml:space="preserve"> </w:t>
      </w:r>
      <w:r w:rsidR="00517A41" w:rsidRPr="00517A41">
        <w:rPr>
          <w:rFonts w:ascii="Segoe UI Symbol" w:hAnsi="Segoe UI Symbol" w:cs="Segoe UI Symbol"/>
          <w:lang w:val="pl-PL"/>
        </w:rPr>
        <w:t>Haki ya kutunzwa na washiriki</w:t>
      </w:r>
      <w:r w:rsidRPr="00517A41">
        <w:rPr>
          <w:lang w:val="pl-PL"/>
        </w:rPr>
        <w:t xml:space="preserve"> (1 Cor. 9:4).</w:t>
      </w:r>
    </w:p>
    <w:p w14:paraId="729CE44F" w14:textId="14EF8332" w:rsidR="007C2887" w:rsidRPr="00517A41" w:rsidRDefault="00000000" w:rsidP="00517A41">
      <w:pPr>
        <w:pStyle w:val="P68B1DB1-Prrafodelista1"/>
        <w:numPr>
          <w:ilvl w:val="2"/>
          <w:numId w:val="1"/>
        </w:numPr>
        <w:jc w:val="both"/>
        <w:rPr>
          <w:lang w:val="pl-PL"/>
        </w:rPr>
      </w:pPr>
      <w:r w:rsidRPr="00517A41">
        <w:rPr>
          <w:rFonts w:ascii="Segoe UI Symbol" w:hAnsi="Segoe UI Symbol" w:cs="Segoe UI Symbol"/>
          <w:lang w:val="pl-PL"/>
        </w:rPr>
        <w:t xml:space="preserve">Haki </w:t>
      </w:r>
      <w:r w:rsidRPr="00517A41">
        <w:rPr>
          <w:lang w:val="pl-PL"/>
        </w:rPr>
        <w:t xml:space="preserve">ya kuongozana na mkewe (1 Kor. 9:5). </w:t>
      </w:r>
    </w:p>
    <w:p w14:paraId="52E6C9F1" w14:textId="07EFAF1A" w:rsidR="007C2887" w:rsidRPr="00517A41" w:rsidRDefault="00000000" w:rsidP="00517A41">
      <w:pPr>
        <w:pStyle w:val="P68B1DB1-Prrafodelista1"/>
        <w:numPr>
          <w:ilvl w:val="2"/>
          <w:numId w:val="1"/>
        </w:numPr>
        <w:jc w:val="both"/>
        <w:rPr>
          <w:lang w:val="pl-PL"/>
        </w:rPr>
      </w:pPr>
      <w:r w:rsidRPr="00517A41">
        <w:rPr>
          <w:rFonts w:ascii="Segoe UI Symbol" w:hAnsi="Segoe UI Symbol" w:cs="Segoe UI Symbol"/>
          <w:lang w:val="pl-PL"/>
        </w:rPr>
        <w:t xml:space="preserve">Haki </w:t>
      </w:r>
      <w:r w:rsidRPr="00517A41">
        <w:rPr>
          <w:lang w:val="pl-PL"/>
        </w:rPr>
        <w:t>ya kutofanya kazi ya kawaida ya matengenezo (1 Kor. 9:6).</w:t>
      </w:r>
    </w:p>
    <w:p w14:paraId="7509C4C5" w14:textId="1D7F8BE7" w:rsidR="007C2887" w:rsidRPr="00517A41" w:rsidRDefault="00000000" w:rsidP="00517A41">
      <w:pPr>
        <w:pStyle w:val="P68B1DB1-Prrafodelista1"/>
        <w:numPr>
          <w:ilvl w:val="1"/>
          <w:numId w:val="1"/>
        </w:numPr>
        <w:jc w:val="both"/>
        <w:rPr>
          <w:lang w:val="pl-PL"/>
        </w:rPr>
      </w:pPr>
      <w:r w:rsidRPr="00517A41">
        <w:rPr>
          <w:lang w:val="pl-PL"/>
        </w:rPr>
        <w:t>Ingawa Yesu aliweka wazi kwamba wale wanaohubiri injili wanapaswa kuishi kutokana na injili, Paulo na Barnaba walikataa hii kwa hiari ili wasizuie waumini (1 Kor. 9:12-14; Lk. 10:7).</w:t>
      </w:r>
    </w:p>
    <w:p w14:paraId="27CB4398" w14:textId="6DBE55D2" w:rsidR="007C2887" w:rsidRPr="00517A41" w:rsidRDefault="00000000" w:rsidP="00517A41">
      <w:pPr>
        <w:pStyle w:val="P68B1DB1-Prrafodelista1"/>
        <w:numPr>
          <w:ilvl w:val="0"/>
          <w:numId w:val="1"/>
        </w:numPr>
        <w:jc w:val="both"/>
        <w:rPr>
          <w:lang w:val="pl-PL"/>
        </w:rPr>
      </w:pPr>
      <w:r w:rsidRPr="00517A41">
        <w:rPr>
          <w:b/>
          <w:lang w:val="pl-PL"/>
        </w:rPr>
        <w:t xml:space="preserve">Masomo kutoka zamani </w:t>
      </w:r>
      <w:r w:rsidRPr="00517A41">
        <w:rPr>
          <w:lang w:val="pl-PL"/>
        </w:rPr>
        <w:t>(1 Wakorintho 10:1-13 — Onyo dhidi ya ibada ya sanamu)</w:t>
      </w:r>
    </w:p>
    <w:p w14:paraId="33183AF3" w14:textId="72995084" w:rsidR="007C2887" w:rsidRPr="00517A41" w:rsidRDefault="00000000" w:rsidP="00517A41">
      <w:pPr>
        <w:pStyle w:val="P68B1DB1-Prrafodelista1"/>
        <w:numPr>
          <w:ilvl w:val="1"/>
          <w:numId w:val="1"/>
        </w:numPr>
        <w:jc w:val="both"/>
        <w:rPr>
          <w:lang w:val="pl-PL"/>
        </w:rPr>
      </w:pPr>
      <w:r w:rsidRPr="00517A41">
        <w:rPr>
          <w:lang w:val="pl-PL"/>
        </w:rPr>
        <w:t>Uzoefu wa Kutoka, unaoeleweka kiroho, ni sambamba na wetu. Kuvuka bahari ni kama agano letu la ubatizo (1 Wakorintho 10:1-2). Chakula na kinywaji walichokula jangwani ni kama kushiriki kwetu katika Meza ya Bwana, ambapo tunakula na kunywa, kiroho, mwili na damu ya Yesu (1 Wakorintho 10:3-4).</w:t>
      </w:r>
    </w:p>
    <w:p w14:paraId="264A896D" w14:textId="56074A19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 w:rsidRPr="00517A41">
        <w:rPr>
          <w:lang w:val="pl-PL"/>
        </w:rPr>
        <w:t xml:space="preserve">Angalieni! Licha ya uzoefu wao, Waisraeli walianguka katika dhambi nzito, ikiwa ni pamoja na ibada ya sanamu na uasherati. </w:t>
      </w:r>
      <w:proofErr w:type="spellStart"/>
      <w:r>
        <w:t>Tusiingie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mtego</w:t>
      </w:r>
      <w:proofErr w:type="spellEnd"/>
      <w:r>
        <w:t xml:space="preserve"> </w:t>
      </w:r>
      <w:proofErr w:type="spellStart"/>
      <w:r>
        <w:t>uleule</w:t>
      </w:r>
      <w:proofErr w:type="spellEnd"/>
      <w:r>
        <w:t xml:space="preserve">! (1 </w:t>
      </w:r>
      <w:proofErr w:type="spellStart"/>
      <w:r>
        <w:t>Wakorintho</w:t>
      </w:r>
      <w:proofErr w:type="spellEnd"/>
      <w:r>
        <w:t xml:space="preserve"> 10:5-10).</w:t>
      </w:r>
    </w:p>
    <w:p w14:paraId="3AF32F1D" w14:textId="1373DFAF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>
        <w:t xml:space="preserve">Kwa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mtume</w:t>
      </w:r>
      <w:proofErr w:type="spellEnd"/>
      <w:r>
        <w:t xml:space="preserve"> </w:t>
      </w:r>
      <w:proofErr w:type="spellStart"/>
      <w:r>
        <w:t>anahitimisha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: "Kwa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yeye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anadhani</w:t>
      </w:r>
      <w:proofErr w:type="spellEnd"/>
      <w:r>
        <w:t xml:space="preserve"> </w:t>
      </w:r>
      <w:proofErr w:type="spellStart"/>
      <w:r>
        <w:t>amesimama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aangalie</w:t>
      </w:r>
      <w:proofErr w:type="spellEnd"/>
      <w:r>
        <w:t xml:space="preserve"> </w:t>
      </w:r>
      <w:proofErr w:type="spellStart"/>
      <w:r>
        <w:t>asianguke</w:t>
      </w:r>
      <w:proofErr w:type="spellEnd"/>
      <w:r>
        <w:t>" (1 Kor. 10:12)</w:t>
      </w:r>
    </w:p>
    <w:p w14:paraId="69834315" w14:textId="0928E8C0" w:rsidR="007C2887" w:rsidRDefault="00000000" w:rsidP="00517A41">
      <w:pPr>
        <w:pStyle w:val="P68B1DB1-Prrafodelista1"/>
        <w:numPr>
          <w:ilvl w:val="0"/>
          <w:numId w:val="1"/>
        </w:numPr>
        <w:jc w:val="both"/>
      </w:pPr>
      <w:proofErr w:type="spellStart"/>
      <w:r>
        <w:rPr>
          <w:b/>
        </w:rPr>
        <w:t>Acheni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sanamu</w:t>
      </w:r>
      <w:proofErr w:type="spellEnd"/>
      <w:r>
        <w:rPr>
          <w:b/>
        </w:rPr>
        <w:t xml:space="preserve"> </w:t>
      </w:r>
      <w:r>
        <w:t xml:space="preserve">(1 </w:t>
      </w:r>
      <w:proofErr w:type="spellStart"/>
      <w:r>
        <w:t>Wakorintho</w:t>
      </w:r>
      <w:proofErr w:type="spellEnd"/>
      <w:r>
        <w:t xml:space="preserve"> 10:14-22 — </w:t>
      </w:r>
      <w:proofErr w:type="spellStart"/>
      <w:r>
        <w:t>Kikombe</w:t>
      </w:r>
      <w:proofErr w:type="spellEnd"/>
      <w:r>
        <w:t xml:space="preserve"> cha Bwana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kikombe</w:t>
      </w:r>
      <w:proofErr w:type="spellEnd"/>
      <w:r>
        <w:t xml:space="preserve"> cha </w:t>
      </w:r>
      <w:proofErr w:type="spellStart"/>
      <w:r>
        <w:t>mapepo</w:t>
      </w:r>
      <w:proofErr w:type="spellEnd"/>
      <w:r>
        <w:t>)</w:t>
      </w:r>
    </w:p>
    <w:p w14:paraId="2C7BFE63" w14:textId="38DDCB81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proofErr w:type="spellStart"/>
      <w:r>
        <w:t>Ikiwa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kilichotolewa</w:t>
      </w:r>
      <w:proofErr w:type="spellEnd"/>
      <w:r>
        <w:t xml:space="preserve"> </w:t>
      </w:r>
      <w:proofErr w:type="spellStart"/>
      <w:r>
        <w:t>sadaka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 </w:t>
      </w:r>
      <w:proofErr w:type="spellStart"/>
      <w:r>
        <w:t>kinaweza</w:t>
      </w:r>
      <w:proofErr w:type="spellEnd"/>
      <w:r>
        <w:t xml:space="preserve"> </w:t>
      </w:r>
      <w:proofErr w:type="spellStart"/>
      <w:r>
        <w:t>kuliwa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wasiwasi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Paulo </w:t>
      </w:r>
      <w:proofErr w:type="spellStart"/>
      <w:r>
        <w:t>anaonekana</w:t>
      </w:r>
      <w:proofErr w:type="spellEnd"/>
      <w:r>
        <w:t xml:space="preserve"> </w:t>
      </w:r>
      <w:proofErr w:type="spellStart"/>
      <w:r>
        <w:t>kushauri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1 </w:t>
      </w:r>
      <w:proofErr w:type="spellStart"/>
      <w:r>
        <w:t>Wakorintho</w:t>
      </w:r>
      <w:proofErr w:type="spellEnd"/>
      <w:r>
        <w:t xml:space="preserve"> 10:20?</w:t>
      </w:r>
    </w:p>
    <w:p w14:paraId="7A66801D" w14:textId="28861EBD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>
        <w:t xml:space="preserve">Ni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kula </w:t>
      </w:r>
      <w:proofErr w:type="spellStart"/>
      <w:r>
        <w:t>nyama</w:t>
      </w:r>
      <w:proofErr w:type="spellEnd"/>
      <w:r>
        <w:t xml:space="preserve"> </w:t>
      </w:r>
      <w:proofErr w:type="spellStart"/>
      <w:r>
        <w:t>nyumbani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hatia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jingine</w:t>
      </w:r>
      <w:proofErr w:type="spellEnd"/>
      <w:r>
        <w:t xml:space="preserve"> </w:t>
      </w:r>
      <w:proofErr w:type="spellStart"/>
      <w:r>
        <w:t>kabisa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sherehe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hadhara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 </w:t>
      </w:r>
      <w:proofErr w:type="spellStart"/>
      <w:r>
        <w:t>zinaabudiwa</w:t>
      </w:r>
      <w:proofErr w:type="spellEnd"/>
      <w:r>
        <w:t xml:space="preserve">. Kwa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sherehe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, </w:t>
      </w:r>
      <w:proofErr w:type="spellStart"/>
      <w:r>
        <w:t>muumini</w:t>
      </w:r>
      <w:proofErr w:type="spellEnd"/>
      <w:r>
        <w:t xml:space="preserve"> </w:t>
      </w:r>
      <w:proofErr w:type="spellStart"/>
      <w:r>
        <w:t>anakataa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kukubali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sanamu</w:t>
      </w:r>
      <w:proofErr w:type="spellEnd"/>
      <w:r>
        <w:t>.</w:t>
      </w:r>
    </w:p>
    <w:p w14:paraId="15C4B1FC" w14:textId="24D34DC1" w:rsidR="007C2887" w:rsidRDefault="00517A41" w:rsidP="00517A41">
      <w:pPr>
        <w:pStyle w:val="P68B1DB1-Prrafodelista1"/>
        <w:numPr>
          <w:ilvl w:val="1"/>
          <w:numId w:val="1"/>
        </w:numPr>
        <w:jc w:val="both"/>
      </w:pPr>
      <w:r w:rsidRPr="00517A41">
        <w:t xml:space="preserve">Kwa </w:t>
      </w:r>
      <w:proofErr w:type="spellStart"/>
      <w:r w:rsidRPr="00517A41">
        <w:t>kushiriki</w:t>
      </w:r>
      <w:proofErr w:type="spellEnd"/>
      <w:r w:rsidRPr="00517A41">
        <w:t xml:space="preserve"> </w:t>
      </w:r>
      <w:proofErr w:type="spellStart"/>
      <w:r w:rsidRPr="00517A41">
        <w:t>Ushirika</w:t>
      </w:r>
      <w:proofErr w:type="spellEnd"/>
      <w:r w:rsidRPr="00517A41">
        <w:t xml:space="preserve"> </w:t>
      </w:r>
      <w:proofErr w:type="spellStart"/>
      <w:r w:rsidRPr="00517A41">
        <w:t>Mtakatifu</w:t>
      </w:r>
      <w:proofErr w:type="spellEnd"/>
      <w:r w:rsidRPr="00517A41">
        <w:t xml:space="preserve"> </w:t>
      </w:r>
      <w:proofErr w:type="spellStart"/>
      <w:r w:rsidRPr="00517A41">
        <w:t>tunakuwa</w:t>
      </w:r>
      <w:proofErr w:type="spellEnd"/>
      <w:r w:rsidRPr="00517A41">
        <w:t xml:space="preserve"> </w:t>
      </w:r>
      <w:proofErr w:type="spellStart"/>
      <w:r w:rsidRPr="00517A41">
        <w:t>sehemu</w:t>
      </w:r>
      <w:proofErr w:type="spellEnd"/>
      <w:r w:rsidRPr="00517A41">
        <w:t xml:space="preserve"> </w:t>
      </w:r>
      <w:proofErr w:type="spellStart"/>
      <w:r w:rsidRPr="00517A41">
        <w:t>ya</w:t>
      </w:r>
      <w:proofErr w:type="spellEnd"/>
      <w:r w:rsidRPr="00517A41">
        <w:t xml:space="preserve"> </w:t>
      </w:r>
      <w:proofErr w:type="spellStart"/>
      <w:r w:rsidRPr="00517A41">
        <w:t>mwili</w:t>
      </w:r>
      <w:proofErr w:type="spellEnd"/>
      <w:r w:rsidRPr="00517A41">
        <w:t xml:space="preserve"> </w:t>
      </w:r>
      <w:proofErr w:type="spellStart"/>
      <w:r w:rsidRPr="00517A41">
        <w:t>wa</w:t>
      </w:r>
      <w:proofErr w:type="spellEnd"/>
      <w:r w:rsidRPr="00517A41">
        <w:t xml:space="preserve"> Kristo (</w:t>
      </w:r>
      <w:proofErr w:type="spellStart"/>
      <w:r w:rsidRPr="00517A41">
        <w:t>kanisa</w:t>
      </w:r>
      <w:proofErr w:type="spellEnd"/>
      <w:r w:rsidRPr="00517A41">
        <w:t xml:space="preserve">), </w:t>
      </w:r>
      <w:proofErr w:type="spellStart"/>
      <w:r w:rsidRPr="00517A41">
        <w:t>ilhali</w:t>
      </w:r>
      <w:proofErr w:type="spellEnd"/>
      <w:r w:rsidRPr="00517A41">
        <w:t xml:space="preserve">, </w:t>
      </w:r>
      <w:proofErr w:type="spellStart"/>
      <w:r w:rsidRPr="00517A41">
        <w:t>kwa</w:t>
      </w:r>
      <w:proofErr w:type="spellEnd"/>
      <w:r w:rsidRPr="00517A41">
        <w:t xml:space="preserve"> </w:t>
      </w:r>
      <w:proofErr w:type="spellStart"/>
      <w:r w:rsidRPr="00517A41">
        <w:t>kushiriki</w:t>
      </w:r>
      <w:proofErr w:type="spellEnd"/>
      <w:r w:rsidRPr="00517A41">
        <w:t xml:space="preserve"> </w:t>
      </w:r>
      <w:proofErr w:type="spellStart"/>
      <w:r w:rsidRPr="00517A41">
        <w:t>sherehe</w:t>
      </w:r>
      <w:proofErr w:type="spellEnd"/>
      <w:r w:rsidRPr="00517A41">
        <w:t xml:space="preserve"> za </w:t>
      </w:r>
      <w:proofErr w:type="spellStart"/>
      <w:r w:rsidRPr="00517A41">
        <w:t>ibada</w:t>
      </w:r>
      <w:proofErr w:type="spellEnd"/>
      <w:r w:rsidRPr="00517A41">
        <w:t xml:space="preserve"> </w:t>
      </w:r>
      <w:proofErr w:type="spellStart"/>
      <w:r w:rsidRPr="00517A41">
        <w:t>ya</w:t>
      </w:r>
      <w:proofErr w:type="spellEnd"/>
      <w:r w:rsidRPr="00517A41">
        <w:t xml:space="preserve"> </w:t>
      </w:r>
      <w:proofErr w:type="spellStart"/>
      <w:r w:rsidRPr="00517A41">
        <w:t>sanamu</w:t>
      </w:r>
      <w:proofErr w:type="spellEnd"/>
      <w:r w:rsidRPr="00517A41">
        <w:t xml:space="preserve">, </w:t>
      </w:r>
      <w:proofErr w:type="spellStart"/>
      <w:r w:rsidRPr="00517A41">
        <w:t>tunashiriki</w:t>
      </w:r>
      <w:proofErr w:type="spellEnd"/>
      <w:r w:rsidRPr="00517A41">
        <w:t xml:space="preserve"> </w:t>
      </w:r>
      <w:proofErr w:type="spellStart"/>
      <w:r w:rsidRPr="00517A41">
        <w:t>na</w:t>
      </w:r>
      <w:proofErr w:type="spellEnd"/>
      <w:r w:rsidRPr="00517A41">
        <w:t xml:space="preserve"> </w:t>
      </w:r>
      <w:proofErr w:type="spellStart"/>
      <w:r w:rsidRPr="00517A41">
        <w:t>mapepo</w:t>
      </w:r>
      <w:proofErr w:type="spellEnd"/>
      <w:r w:rsidRPr="00517A41">
        <w:t xml:space="preserve"> </w:t>
      </w:r>
      <w:r>
        <w:t>(1 Kor. 10:16-20).</w:t>
      </w:r>
    </w:p>
    <w:p w14:paraId="2EE97548" w14:textId="6114F696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proofErr w:type="spellStart"/>
      <w:r>
        <w:t>Hatuwezi</w:t>
      </w:r>
      <w:proofErr w:type="spellEnd"/>
      <w:r>
        <w:t xml:space="preserve"> </w:t>
      </w:r>
      <w:proofErr w:type="spellStart"/>
      <w:r>
        <w:t>kuchukua</w:t>
      </w:r>
      <w:proofErr w:type="spellEnd"/>
      <w:r>
        <w:t xml:space="preserve"> </w:t>
      </w:r>
      <w:proofErr w:type="spellStart"/>
      <w:r>
        <w:t>kikombe</w:t>
      </w:r>
      <w:proofErr w:type="spellEnd"/>
      <w:r>
        <w:t xml:space="preserve"> cha </w:t>
      </w:r>
      <w:proofErr w:type="spellStart"/>
      <w:r>
        <w:t>Ushirika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, </w:t>
      </w:r>
      <w:proofErr w:type="spellStart"/>
      <w:r>
        <w:t>tukimsifu</w:t>
      </w:r>
      <w:proofErr w:type="spellEnd"/>
      <w:r>
        <w:t xml:space="preserve"> Yesu, </w:t>
      </w:r>
      <w:proofErr w:type="spellStart"/>
      <w:r>
        <w:t>na</w:t>
      </w:r>
      <w:proofErr w:type="spellEnd"/>
      <w:r>
        <w:t xml:space="preserve"> -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- </w:t>
      </w:r>
      <w:proofErr w:type="spellStart"/>
      <w:r>
        <w:t>kuchukua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kikombe</w:t>
      </w:r>
      <w:proofErr w:type="spellEnd"/>
      <w:r>
        <w:t xml:space="preserve"> </w:t>
      </w:r>
      <w:proofErr w:type="spellStart"/>
      <w:r>
        <w:t>kinachosifu</w:t>
      </w:r>
      <w:proofErr w:type="spellEnd"/>
      <w:r>
        <w:t xml:space="preserve"> </w:t>
      </w:r>
      <w:proofErr w:type="spellStart"/>
      <w:r>
        <w:t>mapepo</w:t>
      </w:r>
      <w:proofErr w:type="spellEnd"/>
      <w:r>
        <w:t xml:space="preserve"> (1 Kor. 10:21</w:t>
      </w:r>
    </w:p>
    <w:p w14:paraId="0069C1B0" w14:textId="503E0E3E" w:rsidR="007C2887" w:rsidRDefault="00000000" w:rsidP="00517A41">
      <w:pPr>
        <w:pStyle w:val="P68B1DB1-Prrafodelista1"/>
        <w:numPr>
          <w:ilvl w:val="0"/>
          <w:numId w:val="1"/>
        </w:numPr>
        <w:jc w:val="both"/>
      </w:pPr>
      <w:proofErr w:type="spellStart"/>
      <w:r>
        <w:rPr>
          <w:b/>
        </w:rPr>
        <w:t>Kilicho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halali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kinachofaa</w:t>
      </w:r>
      <w:proofErr w:type="spellEnd"/>
      <w:r>
        <w:rPr>
          <w:b/>
        </w:rPr>
        <w:t xml:space="preserve"> </w:t>
      </w:r>
      <w:r>
        <w:t xml:space="preserve">(1 </w:t>
      </w:r>
      <w:proofErr w:type="spellStart"/>
      <w:r>
        <w:t>Wakorintho</w:t>
      </w:r>
      <w:proofErr w:type="spellEnd"/>
      <w:r>
        <w:t xml:space="preserve"> 10:23-33 — Fanya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utukufu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>)</w:t>
      </w:r>
    </w:p>
    <w:p w14:paraId="168D1037" w14:textId="2584ECDB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>
        <w:t xml:space="preserve">"Kila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kinaruhusiwa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kina </w:t>
      </w:r>
      <w:proofErr w:type="spellStart"/>
      <w:r>
        <w:t>faida</w:t>
      </w:r>
      <w:proofErr w:type="spellEnd"/>
      <w:r>
        <w:t xml:space="preserve">" (1 </w:t>
      </w:r>
      <w:proofErr w:type="spellStart"/>
      <w:r>
        <w:t>Wakorintho</w:t>
      </w:r>
      <w:proofErr w:type="spellEnd"/>
      <w:r>
        <w:t xml:space="preserve"> 10:23).</w:t>
      </w:r>
      <w:proofErr w:type="spellStart"/>
      <w:r w:rsidR="00517A41">
        <w:t>Mifano</w:t>
      </w:r>
      <w:proofErr w:type="spellEnd"/>
      <w:r w:rsidR="00517A41">
        <w:t xml:space="preserve"> Thabiti </w:t>
      </w:r>
      <w:proofErr w:type="spellStart"/>
      <w:r w:rsidR="00517A41">
        <w:t>miwili</w:t>
      </w:r>
      <w:proofErr w:type="spellEnd"/>
      <w:r>
        <w:t>:</w:t>
      </w:r>
    </w:p>
    <w:p w14:paraId="23F7D8E8" w14:textId="556045AF" w:rsidR="007C2887" w:rsidRDefault="00000000" w:rsidP="00517A41">
      <w:pPr>
        <w:pStyle w:val="P68B1DB1-Prrafodelista1"/>
        <w:numPr>
          <w:ilvl w:val="2"/>
          <w:numId w:val="1"/>
        </w:numPr>
        <w:jc w:val="both"/>
      </w:pPr>
      <w:r>
        <w:t xml:space="preserve">Duka la </w:t>
      </w:r>
      <w:proofErr w:type="spellStart"/>
      <w:r>
        <w:t>mchinjaji</w:t>
      </w:r>
      <w:proofErr w:type="spellEnd"/>
      <w:r>
        <w:t xml:space="preserve"> </w:t>
      </w:r>
      <w:proofErr w:type="spellStart"/>
      <w:r>
        <w:t>liliuza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kilichotolewa</w:t>
      </w:r>
      <w:proofErr w:type="spellEnd"/>
      <w:r>
        <w:t xml:space="preserve"> </w:t>
      </w:r>
      <w:proofErr w:type="spellStart"/>
      <w:r>
        <w:t>dhabihu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</w:t>
      </w:r>
      <w:proofErr w:type="spellStart"/>
      <w:r>
        <w:t>hakikuwa</w:t>
      </w:r>
      <w:proofErr w:type="spellEnd"/>
      <w:r>
        <w:t xml:space="preserve"> </w:t>
      </w:r>
      <w:proofErr w:type="spellStart"/>
      <w:r>
        <w:t>kimetolewa</w:t>
      </w:r>
      <w:proofErr w:type="spellEnd"/>
      <w:r>
        <w:t xml:space="preserve"> </w:t>
      </w:r>
      <w:proofErr w:type="spellStart"/>
      <w:r>
        <w:t>dhabihu</w:t>
      </w:r>
      <w:proofErr w:type="spellEnd"/>
      <w:r>
        <w:t xml:space="preserve">. </w:t>
      </w:r>
      <w:proofErr w:type="spellStart"/>
      <w:r w:rsidR="00517A41" w:rsidRPr="00517A41">
        <w:t>Muumini</w:t>
      </w:r>
      <w:proofErr w:type="spellEnd"/>
      <w:r w:rsidR="00517A41" w:rsidRPr="00517A41">
        <w:t xml:space="preserve"> </w:t>
      </w:r>
      <w:proofErr w:type="spellStart"/>
      <w:r w:rsidR="00517A41" w:rsidRPr="00517A41">
        <w:t>hakupaswa</w:t>
      </w:r>
      <w:proofErr w:type="spellEnd"/>
      <w:r w:rsidR="00517A41" w:rsidRPr="00517A41">
        <w:t xml:space="preserve"> </w:t>
      </w:r>
      <w:proofErr w:type="spellStart"/>
      <w:r w:rsidR="00517A41" w:rsidRPr="00517A41">
        <w:t>kuuliza</w:t>
      </w:r>
      <w:proofErr w:type="spellEnd"/>
      <w:r w:rsidR="00517A41" w:rsidRPr="00517A41">
        <w:t xml:space="preserve"> </w:t>
      </w:r>
      <w:proofErr w:type="spellStart"/>
      <w:r w:rsidR="00517A41" w:rsidRPr="00517A41">
        <w:t>juu</w:t>
      </w:r>
      <w:proofErr w:type="spellEnd"/>
      <w:r w:rsidR="00517A41" w:rsidRPr="00517A41">
        <w:t xml:space="preserve"> </w:t>
      </w:r>
      <w:proofErr w:type="spellStart"/>
      <w:r w:rsidR="00517A41" w:rsidRPr="00517A41">
        <w:t>ya</w:t>
      </w:r>
      <w:proofErr w:type="spellEnd"/>
      <w:r w:rsidR="00517A41" w:rsidRPr="00517A41">
        <w:t xml:space="preserve"> </w:t>
      </w:r>
      <w:proofErr w:type="spellStart"/>
      <w:r w:rsidR="00517A41" w:rsidRPr="00517A41">
        <w:t>asili</w:t>
      </w:r>
      <w:proofErr w:type="spellEnd"/>
      <w:r w:rsidR="00517A41" w:rsidRPr="00517A41">
        <w:t xml:space="preserve"> </w:t>
      </w:r>
      <w:proofErr w:type="spellStart"/>
      <w:r w:rsidR="00517A41" w:rsidRPr="00517A41">
        <w:t>yake</w:t>
      </w:r>
      <w:proofErr w:type="spellEnd"/>
      <w:r w:rsidR="00517A41" w:rsidRPr="00517A41">
        <w:t xml:space="preserve"> </w:t>
      </w:r>
      <w:proofErr w:type="spellStart"/>
      <w:r w:rsidR="00517A41" w:rsidRPr="00517A41">
        <w:t>ili</w:t>
      </w:r>
      <w:proofErr w:type="spellEnd"/>
      <w:r w:rsidR="00517A41" w:rsidRPr="00517A41">
        <w:t xml:space="preserve"> </w:t>
      </w:r>
      <w:proofErr w:type="spellStart"/>
      <w:r w:rsidR="00517A41" w:rsidRPr="00517A41">
        <w:t>asitoe</w:t>
      </w:r>
      <w:proofErr w:type="spellEnd"/>
      <w:r w:rsidR="00517A41" w:rsidRPr="00517A41">
        <w:t xml:space="preserve"> </w:t>
      </w:r>
      <w:proofErr w:type="spellStart"/>
      <w:r w:rsidR="00517A41" w:rsidRPr="00517A41">
        <w:t>wazo</w:t>
      </w:r>
      <w:proofErr w:type="spellEnd"/>
      <w:r w:rsidR="00517A41" w:rsidRPr="00517A41">
        <w:t xml:space="preserve"> </w:t>
      </w:r>
      <w:proofErr w:type="spellStart"/>
      <w:r w:rsidR="00517A41" w:rsidRPr="00517A41">
        <w:t>kwamba</w:t>
      </w:r>
      <w:proofErr w:type="spellEnd"/>
      <w:r w:rsidR="00517A41" w:rsidRPr="00517A41">
        <w:t xml:space="preserve"> </w:t>
      </w:r>
      <w:proofErr w:type="spellStart"/>
      <w:r w:rsidR="00517A41" w:rsidRPr="00517A41">
        <w:t>aliona</w:t>
      </w:r>
      <w:proofErr w:type="spellEnd"/>
      <w:r w:rsidR="00517A41" w:rsidRPr="00517A41">
        <w:t xml:space="preserve"> </w:t>
      </w:r>
      <w:proofErr w:type="spellStart"/>
      <w:r w:rsidR="00517A41" w:rsidRPr="00517A41">
        <w:t>ni</w:t>
      </w:r>
      <w:proofErr w:type="spellEnd"/>
      <w:r w:rsidR="00517A41" w:rsidRPr="00517A41">
        <w:t xml:space="preserve"> </w:t>
      </w:r>
      <w:proofErr w:type="spellStart"/>
      <w:r w:rsidR="00517A41" w:rsidRPr="00517A41">
        <w:t>kinyume</w:t>
      </w:r>
      <w:proofErr w:type="spellEnd"/>
      <w:r w:rsidR="00517A41" w:rsidRPr="00517A41">
        <w:t xml:space="preserve"> cha sheria kula </w:t>
      </w:r>
      <w:proofErr w:type="spellStart"/>
      <w:r w:rsidR="00517A41" w:rsidRPr="00517A41">
        <w:t>nyama</w:t>
      </w:r>
      <w:proofErr w:type="spellEnd"/>
      <w:r w:rsidR="00517A41" w:rsidRPr="00517A41">
        <w:t xml:space="preserve"> </w:t>
      </w:r>
      <w:proofErr w:type="spellStart"/>
      <w:r w:rsidR="00517A41" w:rsidRPr="00517A41">
        <w:t>ya</w:t>
      </w:r>
      <w:proofErr w:type="spellEnd"/>
      <w:r w:rsidR="00517A41" w:rsidRPr="00517A41">
        <w:t xml:space="preserve"> </w:t>
      </w:r>
      <w:proofErr w:type="spellStart"/>
      <w:r w:rsidR="00517A41" w:rsidRPr="00517A41">
        <w:t>aina</w:t>
      </w:r>
      <w:proofErr w:type="spellEnd"/>
      <w:r w:rsidR="00517A41" w:rsidRPr="00517A41">
        <w:t xml:space="preserve"> </w:t>
      </w:r>
      <w:proofErr w:type="spellStart"/>
      <w:r w:rsidR="00517A41" w:rsidRPr="00517A41">
        <w:t>hiyo</w:t>
      </w:r>
      <w:proofErr w:type="spellEnd"/>
      <w:r>
        <w:t xml:space="preserve"> (1 </w:t>
      </w:r>
      <w:r w:rsidR="00517A41">
        <w:t>K</w:t>
      </w:r>
      <w:r>
        <w:t>or. 10:25).</w:t>
      </w:r>
    </w:p>
    <w:p w14:paraId="728280D6" w14:textId="164E0448" w:rsidR="007C2887" w:rsidRDefault="00000000" w:rsidP="00517A41">
      <w:pPr>
        <w:pStyle w:val="P68B1DB1-Prrafodelista1"/>
        <w:numPr>
          <w:ilvl w:val="2"/>
          <w:numId w:val="1"/>
        </w:numPr>
        <w:jc w:val="both"/>
      </w:pPr>
      <w:proofErr w:type="spellStart"/>
      <w:r>
        <w:t>Mtu</w:t>
      </w:r>
      <w:proofErr w:type="spellEnd"/>
      <w:r>
        <w:t xml:space="preserve"> </w:t>
      </w:r>
      <w:proofErr w:type="spellStart"/>
      <w:r>
        <w:t>asiyeamini</w:t>
      </w:r>
      <w:proofErr w:type="spellEnd"/>
      <w:r>
        <w:t xml:space="preserve"> </w:t>
      </w:r>
      <w:proofErr w:type="spellStart"/>
      <w:r>
        <w:t>alimwalika</w:t>
      </w:r>
      <w:proofErr w:type="spellEnd"/>
      <w:r>
        <w:t xml:space="preserve"> </w:t>
      </w:r>
      <w:proofErr w:type="spellStart"/>
      <w:r>
        <w:t>mwamini</w:t>
      </w:r>
      <w:proofErr w:type="spellEnd"/>
      <w:r>
        <w:t xml:space="preserve"> ale. </w:t>
      </w:r>
      <w:proofErr w:type="spellStart"/>
      <w:r>
        <w:t>Muumini</w:t>
      </w:r>
      <w:proofErr w:type="spellEnd"/>
      <w:r>
        <w:t xml:space="preserve"> </w:t>
      </w:r>
      <w:proofErr w:type="spellStart"/>
      <w:r>
        <w:t>alikula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swali</w:t>
      </w:r>
      <w:proofErr w:type="spellEnd"/>
      <w:r>
        <w:t xml:space="preserve"> (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kinaruhusiwa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). Lakini </w:t>
      </w:r>
      <w:proofErr w:type="spellStart"/>
      <w:r>
        <w:t>mwenyeji</w:t>
      </w:r>
      <w:proofErr w:type="spellEnd"/>
      <w:r>
        <w:t xml:space="preserve"> </w:t>
      </w:r>
      <w:proofErr w:type="spellStart"/>
      <w:r>
        <w:t>alisema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nyama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imetolewa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. </w:t>
      </w:r>
      <w:r w:rsidR="00517A41" w:rsidRPr="00517A41">
        <w:t xml:space="preserve">Kwa </w:t>
      </w:r>
      <w:proofErr w:type="spellStart"/>
      <w:r w:rsidR="00517A41" w:rsidRPr="00517A41">
        <w:t>hivyo</w:t>
      </w:r>
      <w:proofErr w:type="spellEnd"/>
      <w:r w:rsidR="00517A41" w:rsidRPr="00517A41">
        <w:t xml:space="preserve">, </w:t>
      </w:r>
      <w:proofErr w:type="spellStart"/>
      <w:r w:rsidR="00517A41" w:rsidRPr="00517A41">
        <w:t>ili</w:t>
      </w:r>
      <w:proofErr w:type="spellEnd"/>
      <w:r w:rsidR="00517A41" w:rsidRPr="00517A41">
        <w:t xml:space="preserve"> </w:t>
      </w:r>
      <w:proofErr w:type="spellStart"/>
      <w:r w:rsidR="00517A41" w:rsidRPr="00517A41">
        <w:t>kutoikosea</w:t>
      </w:r>
      <w:proofErr w:type="spellEnd"/>
      <w:r w:rsidR="00517A41" w:rsidRPr="00517A41">
        <w:t xml:space="preserve"> </w:t>
      </w:r>
      <w:proofErr w:type="spellStart"/>
      <w:r w:rsidR="00517A41" w:rsidRPr="00517A41">
        <w:t>dhamiri</w:t>
      </w:r>
      <w:proofErr w:type="spellEnd"/>
      <w:r w:rsidR="00517A41" w:rsidRPr="00517A41">
        <w:t xml:space="preserve"> </w:t>
      </w:r>
      <w:proofErr w:type="spellStart"/>
      <w:r w:rsidR="00517A41" w:rsidRPr="00517A41">
        <w:t>ya</w:t>
      </w:r>
      <w:proofErr w:type="spellEnd"/>
      <w:r w:rsidR="00517A41" w:rsidRPr="00517A41">
        <w:t xml:space="preserve"> </w:t>
      </w:r>
      <w:proofErr w:type="spellStart"/>
      <w:r w:rsidR="00517A41" w:rsidRPr="00517A41">
        <w:t>mwenyeji</w:t>
      </w:r>
      <w:proofErr w:type="spellEnd"/>
      <w:r w:rsidR="00517A41" w:rsidRPr="00517A41">
        <w:t xml:space="preserve">, </w:t>
      </w:r>
      <w:proofErr w:type="spellStart"/>
      <w:r w:rsidR="00517A41" w:rsidRPr="00517A41">
        <w:t>ilionekana</w:t>
      </w:r>
      <w:proofErr w:type="spellEnd"/>
      <w:r w:rsidR="00517A41" w:rsidRPr="00517A41">
        <w:t xml:space="preserve"> </w:t>
      </w:r>
      <w:proofErr w:type="spellStart"/>
      <w:r w:rsidR="00517A41" w:rsidRPr="00517A41">
        <w:t>kuwa</w:t>
      </w:r>
      <w:proofErr w:type="spellEnd"/>
      <w:r w:rsidR="00517A41" w:rsidRPr="00517A41">
        <w:t xml:space="preserve"> </w:t>
      </w:r>
      <w:proofErr w:type="spellStart"/>
      <w:r w:rsidR="00517A41" w:rsidRPr="00517A41">
        <w:t>haifai</w:t>
      </w:r>
      <w:proofErr w:type="spellEnd"/>
      <w:r w:rsidR="00517A41" w:rsidRPr="00517A41">
        <w:t xml:space="preserve"> </w:t>
      </w:r>
      <w:proofErr w:type="spellStart"/>
      <w:r w:rsidR="00517A41" w:rsidRPr="00517A41">
        <w:t>kwa</w:t>
      </w:r>
      <w:proofErr w:type="spellEnd"/>
      <w:r w:rsidR="00517A41" w:rsidRPr="00517A41">
        <w:t xml:space="preserve"> </w:t>
      </w:r>
      <w:proofErr w:type="spellStart"/>
      <w:r w:rsidR="00517A41" w:rsidRPr="00517A41">
        <w:t>mwamini</w:t>
      </w:r>
      <w:proofErr w:type="spellEnd"/>
      <w:r w:rsidR="00517A41" w:rsidRPr="00517A41">
        <w:t xml:space="preserve"> kula </w:t>
      </w:r>
      <w:proofErr w:type="spellStart"/>
      <w:r w:rsidR="00517A41" w:rsidRPr="00517A41">
        <w:t>nyama</w:t>
      </w:r>
      <w:proofErr w:type="spellEnd"/>
      <w:r w:rsidR="00517A41" w:rsidRPr="00517A41">
        <w:t xml:space="preserve"> </w:t>
      </w:r>
      <w:proofErr w:type="spellStart"/>
      <w:r w:rsidR="00517A41" w:rsidRPr="00517A41">
        <w:t>hiyo</w:t>
      </w:r>
      <w:proofErr w:type="spellEnd"/>
      <w:r w:rsidR="00517A41" w:rsidRPr="00517A41">
        <w:t xml:space="preserve"> </w:t>
      </w:r>
      <w:r>
        <w:t xml:space="preserve">(1 </w:t>
      </w:r>
      <w:proofErr w:type="spellStart"/>
      <w:r w:rsidR="00517A41">
        <w:t>Wak</w:t>
      </w:r>
      <w:r>
        <w:t>orinth</w:t>
      </w:r>
      <w:r w:rsidR="00517A41">
        <w:t>o</w:t>
      </w:r>
      <w:proofErr w:type="spellEnd"/>
      <w:r>
        <w:t xml:space="preserve"> 10:27-29).</w:t>
      </w:r>
    </w:p>
    <w:p w14:paraId="5C13E4BA" w14:textId="6A9ED919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proofErr w:type="spellStart"/>
      <w:r>
        <w:t>Kanuni</w:t>
      </w:r>
      <w:proofErr w:type="spellEnd"/>
      <w:r>
        <w:t xml:space="preserve"> za </w:t>
      </w:r>
      <w:proofErr w:type="spellStart"/>
      <w:r>
        <w:t>msingi</w:t>
      </w:r>
      <w:proofErr w:type="spellEnd"/>
      <w:r>
        <w:t xml:space="preserve"> za </w:t>
      </w:r>
      <w:proofErr w:type="spellStart"/>
      <w:r>
        <w:t>maagizo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pia </w:t>
      </w:r>
      <w:proofErr w:type="spellStart"/>
      <w:r>
        <w:t>ni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: </w:t>
      </w:r>
      <w:proofErr w:type="spellStart"/>
      <w:r>
        <w:t>kumsifu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(1 Kor. 10:31);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kutafuta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(1 Kor. 10:24, 32).</w:t>
      </w:r>
    </w:p>
    <w:p w14:paraId="75E397A8" w14:textId="3738FFC2" w:rsidR="007C2887" w:rsidRDefault="00000000" w:rsidP="00517A41">
      <w:pPr>
        <w:pStyle w:val="P68B1DB1-Prrafodelista1"/>
        <w:numPr>
          <w:ilvl w:val="1"/>
          <w:numId w:val="1"/>
        </w:numPr>
        <w:jc w:val="both"/>
      </w:pPr>
      <w:r>
        <w:t xml:space="preserve">Yaani, </w:t>
      </w:r>
      <w:proofErr w:type="spellStart"/>
      <w:r>
        <w:t>kumpenda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>
        <w:t>vitu</w:t>
      </w:r>
      <w:proofErr w:type="spellEnd"/>
      <w:r>
        <w:t xml:space="preserve"> </w:t>
      </w:r>
      <w:proofErr w:type="spellStart"/>
      <w:r>
        <w:t>vyote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jirani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unavyojipenda</w:t>
      </w:r>
      <w:proofErr w:type="spellEnd"/>
      <w:r>
        <w:t xml:space="preserve"> (</w:t>
      </w:r>
      <w:proofErr w:type="spellStart"/>
      <w:r>
        <w:t>kama</w:t>
      </w:r>
      <w:proofErr w:type="spellEnd"/>
      <w:r>
        <w:t xml:space="preserve"> vile Yesu </w:t>
      </w:r>
      <w:proofErr w:type="spellStart"/>
      <w:r>
        <w:t>alivyomuuliza</w:t>
      </w:r>
      <w:proofErr w:type="spellEnd"/>
      <w:r>
        <w:t xml:space="preserve"> yule </w:t>
      </w:r>
      <w:proofErr w:type="spellStart"/>
      <w:r>
        <w:t>kijana</w:t>
      </w:r>
      <w:proofErr w:type="spellEnd"/>
      <w:r>
        <w:t xml:space="preserve"> </w:t>
      </w:r>
      <w:proofErr w:type="spellStart"/>
      <w:r>
        <w:t>tajiri</w:t>
      </w:r>
      <w:proofErr w:type="spellEnd"/>
      <w:r>
        <w:t>).</w:t>
      </w:r>
    </w:p>
    <w:sectPr w:rsidR="007C2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3E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735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4B"/>
    <w:rsid w:val="00004746"/>
    <w:rsid w:val="000B2AC6"/>
    <w:rsid w:val="000B440E"/>
    <w:rsid w:val="001E4AA8"/>
    <w:rsid w:val="001F1CDC"/>
    <w:rsid w:val="00200CAB"/>
    <w:rsid w:val="0025286A"/>
    <w:rsid w:val="003036B8"/>
    <w:rsid w:val="00395C43"/>
    <w:rsid w:val="003D5E96"/>
    <w:rsid w:val="004D5CB2"/>
    <w:rsid w:val="00517A41"/>
    <w:rsid w:val="0065563D"/>
    <w:rsid w:val="006B286A"/>
    <w:rsid w:val="00711123"/>
    <w:rsid w:val="007C2887"/>
    <w:rsid w:val="007D638E"/>
    <w:rsid w:val="0085602A"/>
    <w:rsid w:val="008A2A06"/>
    <w:rsid w:val="008E065B"/>
    <w:rsid w:val="00930A4B"/>
    <w:rsid w:val="00AB406A"/>
    <w:rsid w:val="00BA3EAE"/>
    <w:rsid w:val="00BD7A7E"/>
    <w:rsid w:val="00C22FAD"/>
    <w:rsid w:val="00C46A68"/>
    <w:rsid w:val="00CA55E8"/>
    <w:rsid w:val="00D13902"/>
    <w:rsid w:val="00EC2325"/>
    <w:rsid w:val="00EF155E"/>
    <w:rsid w:val="00F7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D272"/>
  <w15:chartTrackingRefBased/>
  <w15:docId w15:val="{9C1FA4C4-58E9-4E0F-9357-FF64800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A4B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A4B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A4B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30A4B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A4B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A4B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A4B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A4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A4B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A4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A4B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A4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30A4B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30A4B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A4B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A4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30A4B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A4B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30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A4B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A4B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30A4B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2026-07-12T07:07:00Z</cp:lastPrinted>
  <dcterms:created xsi:type="dcterms:W3CDTF">2026-07-13T06:12:00Z</dcterms:created>
  <dcterms:modified xsi:type="dcterms:W3CDTF">2026-07-13T06:12:00Z</dcterms:modified>
</cp:coreProperties>
</file>