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3137" w14:textId="3BC38DD3" w:rsidR="00351D90" w:rsidRDefault="00000000">
      <w:pPr>
        <w:pStyle w:val="P68B1DB1-Normal1"/>
      </w:pPr>
      <w:r>
        <w:t>Somo la 11: Kuishi na Kristo</w:t>
      </w:r>
    </w:p>
    <w:p w14:paraId="1873F8D9" w14:textId="77777777" w:rsidR="00351D90" w:rsidRDefault="00000000">
      <w:pPr>
        <w:pStyle w:val="P68B1DB1-Normal2"/>
      </w:pPr>
      <w:r>
        <w:t>Wimbo wa Maandiko: Furahini kila wakati – 1 Wathesalonike 5:16-18, Wafilipi 4:6</w:t>
      </w:r>
    </w:p>
    <w:p w14:paraId="0E5FA5CF" w14:textId="77777777" w:rsidR="00351D90" w:rsidRDefault="00000000">
      <w:pPr>
        <w:pStyle w:val="P68B1DB1-Prrafodelista3"/>
        <w:numPr>
          <w:ilvl w:val="0"/>
          <w:numId w:val="1"/>
        </w:numPr>
      </w:pPr>
      <w:r>
        <w:t>Kukaa ukizingatia hali halisi ya mbinguni</w:t>
      </w:r>
    </w:p>
    <w:p w14:paraId="0668A928" w14:textId="77777777" w:rsidR="00351D90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Wakolosai 3:1-3 Mtume Paulo anatoa wito gani kwa wafuasi wa Yesu huko Kolosai?</w:t>
      </w:r>
    </w:p>
    <w:p w14:paraId="782E046C" w14:textId="77777777" w:rsidR="00351D90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Ni wapi kwingineko katika Maandiko tunapata ombi la kuweka macho yetu kwenye hali halisi ya mbinguni? Waebrania 12:1-2 inasema, </w:t>
      </w:r>
    </w:p>
    <w:p w14:paraId="186C9979" w14:textId="77777777" w:rsidR="00351D90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Tunawezaje kukaa tukizingatia hali halisi ya mbinguni wakati kuna usumbufu mwingi karibu nasi?</w:t>
      </w:r>
    </w:p>
    <w:p w14:paraId="194882B6" w14:textId="77777777" w:rsidR="00351D90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>Je, ni njia zipi ambazo umeona zinafaa kuweka akili yako kwenye mambo ya juu?</w:t>
      </w:r>
    </w:p>
    <w:p w14:paraId="0DCB4C19" w14:textId="77777777" w:rsidR="00351D90" w:rsidRDefault="00000000">
      <w:pPr>
        <w:pStyle w:val="Prrafodelista"/>
        <w:numPr>
          <w:ilvl w:val="0"/>
          <w:numId w:val="4"/>
        </w:numPr>
        <w:ind w:left="714" w:hanging="357"/>
        <w:contextualSpacing w:val="0"/>
      </w:pPr>
      <w:r>
        <w:t xml:space="preserve">Ni ahadi gani ya thamani ambayo Mtume Paulo anashiriki na wale wanaokaza macho yao kwa Yesu na vitu vya mbinguni? Wakolosai 3:3,4. </w:t>
      </w:r>
    </w:p>
    <w:p w14:paraId="4B33159A" w14:textId="77777777" w:rsidR="00351D90" w:rsidRDefault="00000000">
      <w:pPr>
        <w:pStyle w:val="P68B1DB1-Prrafodelista3"/>
        <w:numPr>
          <w:ilvl w:val="0"/>
          <w:numId w:val="1"/>
        </w:numPr>
      </w:pPr>
      <w:r>
        <w:t>Kuua njia za zamani za maisha</w:t>
      </w:r>
    </w:p>
    <w:p w14:paraId="01D08978" w14:textId="6D1ED642" w:rsidR="00351D90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Wakolosai 3: 5-9a Ni zipi baadhi ya njia za zamani za kuishi ambazo zinahitaji kuuawa mara tu tunapokuwa wafuasi wa Yesu?</w:t>
      </w:r>
    </w:p>
    <w:p w14:paraId="38366FE0" w14:textId="5B25CA71" w:rsidR="00351D90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 xml:space="preserve">Inawezekanaje kuua njia hizi za zamani za maisha? Wakolosai 3:9b-11 (angalia pia </w:t>
      </w:r>
      <w:r>
        <w:br/>
        <w:t>Waefeso 4:17-24, Warumi 6:6-8, Wagalatia 3:20)</w:t>
      </w:r>
    </w:p>
    <w:p w14:paraId="1B6EAF75" w14:textId="77777777" w:rsidR="00351D90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Ni njia zipi za zamani za kuishi ambazo Mungu alikuvutia ulihitaji kuuawa wakati ulimpokea Yesu kama Mwokozi na Bwana wako binafsi?</w:t>
      </w:r>
    </w:p>
    <w:p w14:paraId="004DE623" w14:textId="77777777" w:rsidR="00351D90" w:rsidRDefault="00000000">
      <w:pPr>
        <w:pStyle w:val="Prrafodelista"/>
        <w:numPr>
          <w:ilvl w:val="0"/>
          <w:numId w:val="5"/>
        </w:numPr>
        <w:ind w:left="714" w:hanging="357"/>
        <w:contextualSpacing w:val="0"/>
      </w:pPr>
      <w:r>
        <w:t>Kwa nini ni muhimu kukumbuka kila wakati kwamba tunamruhusu Mungu aue njia zetu za zamani za kuishi sio kuokolewa bali kwa sababu sisi ni watoto wake waliookolewa? Wagalatia 3:20-21. Waefeso 2:10</w:t>
      </w:r>
    </w:p>
    <w:p w14:paraId="47827CE5" w14:textId="77777777" w:rsidR="00351D90" w:rsidRDefault="00000000">
      <w:pPr>
        <w:pStyle w:val="P68B1DB1-Prrafodelista3"/>
        <w:numPr>
          <w:ilvl w:val="0"/>
          <w:numId w:val="1"/>
        </w:numPr>
      </w:pPr>
      <w:r>
        <w:t>Kupitia maisha mapya katika Kristo</w:t>
      </w:r>
    </w:p>
    <w:p w14:paraId="73FE2F29" w14:textId="77777777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3:12-15 Ni nini kinachokuathiri wewe binafsi unaposikia maelezo ya Mtume Paulo ya maisha mapya katika Kristo?</w:t>
      </w:r>
    </w:p>
    <w:p w14:paraId="79643B8A" w14:textId="77777777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Unaona wapi hitaji lako kubwa la ukuaji katika maisha yako mapya katika Kristo?</w:t>
      </w:r>
    </w:p>
    <w:p w14:paraId="154D22E2" w14:textId="77777777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3:16 Wakristo wengi wameona kuficha Neno la Mungu mioyoni mwao kuwa baraka kubwa. Uzoefu wako wa kukariri Neno la Mungu umekuwaje?</w:t>
      </w:r>
    </w:p>
    <w:p w14:paraId="4B3FF46B" w14:textId="77777777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Ni nyimbo gani za Maandiko ambazo zimekuwa na maana hasa kwako?</w:t>
      </w:r>
    </w:p>
    <w:p w14:paraId="6F908F2D" w14:textId="53D42857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 xml:space="preserve">Kwa nini tunabarikiwa tunaporuhusu Neno la Kristo likae ndani yetu? Zaburi 119:11,105, </w:t>
      </w:r>
      <w:r>
        <w:br/>
        <w:t>Yohana 14:26, nk.</w:t>
      </w:r>
    </w:p>
    <w:p w14:paraId="17D1972E" w14:textId="77777777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Wakolosai 3:17 Una maoni gani kuhusu kanuni kamili ya maisha iliyoshirikiwa na Mtume Paulo katika mstari huu? (tazama pia 1 Wakorintho 10:31)</w:t>
      </w:r>
    </w:p>
    <w:p w14:paraId="0F5BA73F" w14:textId="5EA16D7E" w:rsidR="00351D90" w:rsidRDefault="00000000">
      <w:pPr>
        <w:pStyle w:val="Prrafodelista"/>
        <w:numPr>
          <w:ilvl w:val="0"/>
          <w:numId w:val="6"/>
        </w:numPr>
        <w:ind w:left="714" w:hanging="357"/>
        <w:contextualSpacing w:val="0"/>
      </w:pPr>
      <w:r>
        <w:t>Ushuhuda wako ni nini kuhusu kupata maisha mapya katika Kristo?</w:t>
      </w:r>
    </w:p>
    <w:sectPr w:rsidR="00351D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6461"/>
    <w:multiLevelType w:val="hybridMultilevel"/>
    <w:tmpl w:val="7346BC9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1403"/>
    <w:multiLevelType w:val="hybridMultilevel"/>
    <w:tmpl w:val="C4AEE6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828DD"/>
    <w:multiLevelType w:val="hybridMultilevel"/>
    <w:tmpl w:val="9DA2D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D6C"/>
    <w:multiLevelType w:val="hybridMultilevel"/>
    <w:tmpl w:val="BDC81C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306D3"/>
    <w:multiLevelType w:val="hybridMultilevel"/>
    <w:tmpl w:val="73B2F7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450FB"/>
    <w:multiLevelType w:val="hybridMultilevel"/>
    <w:tmpl w:val="C74E8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200">
    <w:abstractNumId w:val="4"/>
  </w:num>
  <w:num w:numId="2" w16cid:durableId="1470395826">
    <w:abstractNumId w:val="0"/>
  </w:num>
  <w:num w:numId="3" w16cid:durableId="207954955">
    <w:abstractNumId w:val="5"/>
  </w:num>
  <w:num w:numId="4" w16cid:durableId="1458524670">
    <w:abstractNumId w:val="1"/>
  </w:num>
  <w:num w:numId="5" w16cid:durableId="693771407">
    <w:abstractNumId w:val="3"/>
  </w:num>
  <w:num w:numId="6" w16cid:durableId="1765493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CF"/>
    <w:rsid w:val="001109FA"/>
    <w:rsid w:val="001E38FE"/>
    <w:rsid w:val="002F15B6"/>
    <w:rsid w:val="00351D90"/>
    <w:rsid w:val="003E0D59"/>
    <w:rsid w:val="003E4A94"/>
    <w:rsid w:val="00555C58"/>
    <w:rsid w:val="00576283"/>
    <w:rsid w:val="00810FAF"/>
    <w:rsid w:val="00914E86"/>
    <w:rsid w:val="00A5292B"/>
    <w:rsid w:val="00AA68EF"/>
    <w:rsid w:val="00AE3F44"/>
    <w:rsid w:val="00C125C7"/>
    <w:rsid w:val="00C7028F"/>
    <w:rsid w:val="00CE45CF"/>
    <w:rsid w:val="00D25375"/>
    <w:rsid w:val="00D3240D"/>
    <w:rsid w:val="00D908EA"/>
    <w:rsid w:val="00DA3F43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D269"/>
  <w15:chartTrackingRefBased/>
  <w15:docId w15:val="{C1F38C12-D0A0-4DC9-A9D6-16DB7B1B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4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45CF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4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45CF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4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45CF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4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45CF"/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45CF"/>
    <w:rPr>
      <w:rFonts w:eastAsiaTheme="majorEastAsia" w:cstheme="majorBidi"/>
      <w:color w:val="0F4761" w:themeColor="accent1" w:themeShade="BF"/>
      <w:sz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45CF"/>
    <w:rPr>
      <w:rFonts w:eastAsiaTheme="majorEastAsia" w:cstheme="majorBidi"/>
      <w:i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4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45CF"/>
    <w:rPr>
      <w:rFonts w:eastAsiaTheme="majorEastAsia" w:cstheme="majorBidi"/>
      <w:i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4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45CF"/>
    <w:rPr>
      <w:rFonts w:eastAsiaTheme="majorEastAsia" w:cstheme="majorBidi"/>
      <w:i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4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45CF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CE45CF"/>
    <w:rPr>
      <w:rFonts w:asciiTheme="majorHAnsi" w:eastAsiaTheme="majorEastAsia" w:hAnsiTheme="majorHAnsi" w:cstheme="majorBidi"/>
      <w:kern w:val="28"/>
      <w:sz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45CF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45CF"/>
    <w:rPr>
      <w:rFonts w:eastAsiaTheme="majorEastAsia" w:cstheme="majorBidi"/>
      <w:color w:val="595959" w:themeColor="text1" w:themeTint="A6"/>
      <w:sz w:val="28"/>
    </w:rPr>
  </w:style>
  <w:style w:type="paragraph" w:styleId="Cita">
    <w:name w:val="Quote"/>
    <w:basedOn w:val="Normal"/>
    <w:next w:val="Normal"/>
    <w:link w:val="CitaCar"/>
    <w:uiPriority w:val="29"/>
    <w:qFormat/>
    <w:rsid w:val="00CE45CF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45CF"/>
    <w:rPr>
      <w:i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4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45CF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4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45CF"/>
    <w:rPr>
      <w:i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45CF"/>
    <w:rPr>
      <w:b/>
      <w:smallCaps/>
      <w:color w:val="0F4761" w:themeColor="accent1" w:themeShade="BF"/>
    </w:rPr>
  </w:style>
  <w:style w:type="paragraph" w:customStyle="1" w:styleId="P68B1DB1-Normal1">
    <w:name w:val="P68B1DB1-Normal1"/>
    <w:basedOn w:val="Normal"/>
    <w:rPr>
      <w:b/>
      <w:sz w:val="36"/>
    </w:rPr>
  </w:style>
  <w:style w:type="paragraph" w:customStyle="1" w:styleId="P68B1DB1-Normal2">
    <w:name w:val="P68B1DB1-Normal2"/>
    <w:basedOn w:val="Normal"/>
    <w:rPr>
      <w:b/>
      <w:sz w:val="28"/>
    </w:rPr>
  </w:style>
  <w:style w:type="paragraph" w:customStyle="1" w:styleId="P68B1DB1-Prrafodelista3">
    <w:name w:val="P68B1DB1-Prrafodelista3"/>
    <w:basedOn w:val="Prrafodelista"/>
    <w:rPr>
      <w:rFonts w:asciiTheme="majorHAnsi" w:eastAsiaTheme="majorEastAsia" w:hAnsiTheme="majorHAnsi" w:cstheme="majorBidi"/>
      <w:b/>
      <w:color w:val="000000" w:themeColor="text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2026-02-10T06:26:00Z</dcterms:created>
  <dcterms:modified xsi:type="dcterms:W3CDTF">2026-02-10T06:26:00Z</dcterms:modified>
</cp:coreProperties>
</file>