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2B0B26DE" w:rsidR="00743F39" w:rsidRPr="00553371" w:rsidRDefault="00563949" w:rsidP="00743F39">
      <w:pPr>
        <w:pStyle w:val="Prrafodelista"/>
        <w:numPr>
          <w:ilvl w:val="0"/>
          <w:numId w:val="1"/>
        </w:numPr>
        <w:rPr>
          <w:b/>
          <w:bCs/>
          <w:sz w:val="20"/>
          <w:szCs w:val="20"/>
        </w:rPr>
      </w:pPr>
      <w:r w:rsidRPr="00563949">
        <w:rPr>
          <w:b/>
          <w:bCs/>
          <w:sz w:val="20"/>
          <w:szCs w:val="20"/>
        </w:rPr>
        <w:t>MGA PROBLEMANG NAGDUDULOT NG PAGKAKAHATI</w:t>
      </w:r>
      <w:r w:rsidR="00743F39" w:rsidRPr="00553371">
        <w:rPr>
          <w:b/>
          <w:bCs/>
          <w:sz w:val="20"/>
          <w:szCs w:val="20"/>
        </w:rPr>
        <w:t>:</w:t>
      </w:r>
    </w:p>
    <w:p w14:paraId="2D44A1DC" w14:textId="51942779" w:rsidR="00743F39" w:rsidRPr="00553371" w:rsidRDefault="00563949" w:rsidP="00743F39">
      <w:pPr>
        <w:pStyle w:val="Prrafodelista"/>
        <w:numPr>
          <w:ilvl w:val="1"/>
          <w:numId w:val="1"/>
        </w:numPr>
        <w:rPr>
          <w:b/>
          <w:bCs/>
          <w:sz w:val="20"/>
          <w:szCs w:val="20"/>
        </w:rPr>
      </w:pPr>
      <w:r w:rsidRPr="00563949">
        <w:rPr>
          <w:b/>
          <w:bCs/>
          <w:sz w:val="20"/>
          <w:szCs w:val="20"/>
        </w:rPr>
        <w:t>PAGKAKABAHAGI AT PAGTATALO</w:t>
      </w:r>
      <w:r w:rsidR="00743F39" w:rsidRPr="00553371">
        <w:rPr>
          <w:b/>
          <w:bCs/>
          <w:sz w:val="20"/>
          <w:szCs w:val="20"/>
        </w:rPr>
        <w:t>.</w:t>
      </w:r>
    </w:p>
    <w:p w14:paraId="23C06C8A" w14:textId="160A59C0" w:rsidR="00736BC7" w:rsidRPr="00553371" w:rsidRDefault="00563949" w:rsidP="00736BC7">
      <w:pPr>
        <w:pStyle w:val="Prrafodelista"/>
        <w:numPr>
          <w:ilvl w:val="2"/>
          <w:numId w:val="1"/>
        </w:numPr>
        <w:rPr>
          <w:sz w:val="20"/>
          <w:szCs w:val="20"/>
        </w:rPr>
      </w:pPr>
      <w:r w:rsidRPr="00563949">
        <w:rPr>
          <w:sz w:val="20"/>
          <w:szCs w:val="20"/>
        </w:rPr>
        <w:t xml:space="preserve">Anu-ano ang mga pagkakahati sa iglesia ng Corinto </w:t>
      </w:r>
      <w:r w:rsidR="00736BC7" w:rsidRPr="00553371">
        <w:rPr>
          <w:sz w:val="20"/>
          <w:szCs w:val="20"/>
        </w:rPr>
        <w:t>(1 Cor. 1:12)?</w:t>
      </w:r>
    </w:p>
    <w:p w14:paraId="5556C4AA" w14:textId="4F7C5601" w:rsidR="00736BC7" w:rsidRPr="00553371" w:rsidRDefault="00563949" w:rsidP="00736BC7">
      <w:pPr>
        <w:pStyle w:val="Prrafodelista"/>
        <w:numPr>
          <w:ilvl w:val="2"/>
          <w:numId w:val="1"/>
        </w:numPr>
        <w:rPr>
          <w:sz w:val="20"/>
          <w:szCs w:val="20"/>
        </w:rPr>
      </w:pPr>
      <w:r w:rsidRPr="00563949">
        <w:rPr>
          <w:sz w:val="20"/>
          <w:szCs w:val="20"/>
        </w:rPr>
        <w:t xml:space="preserve">Iba-ibang mga pinuno ang nanguna sa Corinto, at bawat mananampalataya ay may sariling piboritong mangangaral (Pablo, Apolo, Pedro…) Umabot ito sa punto ng pagtatalo sa pagitan nila </w:t>
      </w:r>
      <w:r w:rsidR="00736BC7" w:rsidRPr="00553371">
        <w:rPr>
          <w:sz w:val="20"/>
          <w:szCs w:val="20"/>
        </w:rPr>
        <w:t>(1 Cor. 1:11).</w:t>
      </w:r>
    </w:p>
    <w:p w14:paraId="02AB8777" w14:textId="0E5B49E0" w:rsidR="00736BC7" w:rsidRPr="00553371" w:rsidRDefault="00563949" w:rsidP="00736BC7">
      <w:pPr>
        <w:pStyle w:val="Prrafodelista"/>
        <w:numPr>
          <w:ilvl w:val="2"/>
          <w:numId w:val="1"/>
        </w:numPr>
        <w:rPr>
          <w:sz w:val="20"/>
          <w:szCs w:val="20"/>
        </w:rPr>
      </w:pPr>
      <w:r w:rsidRPr="00563949">
        <w:rPr>
          <w:sz w:val="20"/>
          <w:szCs w:val="20"/>
        </w:rPr>
        <w:t xml:space="preserve">Hindi nila naalala na iisa lang ang kanilang mensahe, nakatuon sila sa hindi mahahalagang aspeto </w:t>
      </w:r>
      <w:r w:rsidR="00736BC7" w:rsidRPr="00553371">
        <w:rPr>
          <w:sz w:val="20"/>
          <w:szCs w:val="20"/>
        </w:rPr>
        <w:t>(1 Cor. 3:5-8).</w:t>
      </w:r>
    </w:p>
    <w:p w14:paraId="2CCF57C5" w14:textId="0347B38B" w:rsidR="00736BC7" w:rsidRPr="00553371" w:rsidRDefault="00563949" w:rsidP="00736BC7">
      <w:pPr>
        <w:pStyle w:val="Prrafodelista"/>
        <w:numPr>
          <w:ilvl w:val="2"/>
          <w:numId w:val="1"/>
        </w:numPr>
        <w:rPr>
          <w:sz w:val="20"/>
          <w:szCs w:val="20"/>
        </w:rPr>
      </w:pPr>
      <w:r w:rsidRPr="00563949">
        <w:rPr>
          <w:sz w:val="20"/>
          <w:szCs w:val="20"/>
        </w:rPr>
        <w:t xml:space="preserve">Unti-unti, ang buhay ng iglesia ay naapektohan (1 Cor. 3:3). Ang kakulangan sa pagkakaisa ay nakasira sa pagdiriwang nila ng Hapunan ng Panginoon (1 Cor. 11:33), at humantong pa sila sa paghahabla ng bawat-isa sa korte </w:t>
      </w:r>
      <w:r w:rsidR="00736BC7" w:rsidRPr="00553371">
        <w:rPr>
          <w:sz w:val="20"/>
          <w:szCs w:val="20"/>
        </w:rPr>
        <w:t>(1 Cor. 6:1).</w:t>
      </w:r>
    </w:p>
    <w:p w14:paraId="3D023A15" w14:textId="5AF299C4" w:rsidR="00743F39" w:rsidRPr="00553371" w:rsidRDefault="00563949" w:rsidP="00743F39">
      <w:pPr>
        <w:pStyle w:val="Prrafodelista"/>
        <w:numPr>
          <w:ilvl w:val="0"/>
          <w:numId w:val="1"/>
        </w:numPr>
        <w:rPr>
          <w:b/>
          <w:bCs/>
          <w:sz w:val="20"/>
          <w:szCs w:val="20"/>
        </w:rPr>
      </w:pPr>
      <w:r w:rsidRPr="00563949">
        <w:rPr>
          <w:b/>
          <w:bCs/>
          <w:sz w:val="20"/>
          <w:szCs w:val="20"/>
        </w:rPr>
        <w:t>PAANO MAPANATILI ANG PAGKAKAISA</w:t>
      </w:r>
      <w:r w:rsidR="00743F39" w:rsidRPr="00553371">
        <w:rPr>
          <w:b/>
          <w:bCs/>
          <w:sz w:val="20"/>
          <w:szCs w:val="20"/>
        </w:rPr>
        <w:t>:</w:t>
      </w:r>
    </w:p>
    <w:p w14:paraId="197B0435" w14:textId="0CC8EB4D" w:rsidR="00743F39" w:rsidRPr="00553371" w:rsidRDefault="00563949" w:rsidP="00743F39">
      <w:pPr>
        <w:pStyle w:val="Prrafodelista"/>
        <w:numPr>
          <w:ilvl w:val="1"/>
          <w:numId w:val="1"/>
        </w:numPr>
        <w:rPr>
          <w:b/>
          <w:bCs/>
          <w:sz w:val="20"/>
          <w:szCs w:val="20"/>
        </w:rPr>
      </w:pPr>
      <w:r w:rsidRPr="00563949">
        <w:rPr>
          <w:b/>
          <w:bCs/>
          <w:sz w:val="20"/>
          <w:szCs w:val="20"/>
        </w:rPr>
        <w:t>PAGKAKAISA KAY KRISTO</w:t>
      </w:r>
      <w:r w:rsidR="00743F39" w:rsidRPr="00553371">
        <w:rPr>
          <w:b/>
          <w:bCs/>
          <w:sz w:val="20"/>
          <w:szCs w:val="20"/>
        </w:rPr>
        <w:t>.</w:t>
      </w:r>
    </w:p>
    <w:p w14:paraId="00D9E944" w14:textId="142012E6" w:rsidR="00940633" w:rsidRPr="00553371" w:rsidRDefault="00940633" w:rsidP="00940633">
      <w:pPr>
        <w:pStyle w:val="Prrafodelista"/>
        <w:numPr>
          <w:ilvl w:val="2"/>
          <w:numId w:val="1"/>
        </w:numPr>
        <w:rPr>
          <w:sz w:val="20"/>
          <w:szCs w:val="20"/>
        </w:rPr>
      </w:pPr>
      <w:r w:rsidRPr="00553371">
        <w:rPr>
          <w:sz w:val="20"/>
          <w:szCs w:val="20"/>
        </w:rPr>
        <w:t>“</w:t>
      </w:r>
      <w:r w:rsidR="00563949" w:rsidRPr="00563949">
        <w:rPr>
          <w:sz w:val="20"/>
          <w:szCs w:val="20"/>
        </w:rPr>
        <w:t>Nahahati ba si Kristo? Napako ba si Pablo para sa iyo? O nabautismuhan ba kayo sa pangalan ni Pablo?” (1 Corinto 1:13). Sa mga tanong na ito, nais ni Pablo na magbulay-bulay sila</w:t>
      </w:r>
      <w:r w:rsidRPr="00553371">
        <w:rPr>
          <w:sz w:val="20"/>
          <w:szCs w:val="20"/>
        </w:rPr>
        <w:t>.</w:t>
      </w:r>
    </w:p>
    <w:p w14:paraId="6FF489E9" w14:textId="37256818" w:rsidR="00940633" w:rsidRPr="00553371" w:rsidRDefault="00563949" w:rsidP="00940633">
      <w:pPr>
        <w:pStyle w:val="Prrafodelista"/>
        <w:numPr>
          <w:ilvl w:val="2"/>
          <w:numId w:val="1"/>
        </w:numPr>
        <w:rPr>
          <w:sz w:val="20"/>
          <w:szCs w:val="20"/>
        </w:rPr>
      </w:pPr>
      <w:r w:rsidRPr="00563949">
        <w:rPr>
          <w:sz w:val="20"/>
          <w:szCs w:val="20"/>
        </w:rPr>
        <w:t>Mararanasan lamang natin ang pagkakaisa sa pagtanggap natin kay Jesus bilang Panginoon. Hindi natin nararanasan ang pagkakaisa sa pagsunod sa mga kaisipan o ideya ng isang kapatid, o sa paglikha ng exclusibong grupo</w:t>
      </w:r>
      <w:r w:rsidR="00940633" w:rsidRPr="00553371">
        <w:rPr>
          <w:sz w:val="20"/>
          <w:szCs w:val="20"/>
        </w:rPr>
        <w:t>.</w:t>
      </w:r>
    </w:p>
    <w:p w14:paraId="4060CD3F" w14:textId="24FE687D" w:rsidR="00940633" w:rsidRPr="00553371" w:rsidRDefault="00563949" w:rsidP="00940633">
      <w:pPr>
        <w:pStyle w:val="Prrafodelista"/>
        <w:numPr>
          <w:ilvl w:val="2"/>
          <w:numId w:val="1"/>
        </w:numPr>
        <w:rPr>
          <w:sz w:val="20"/>
          <w:szCs w:val="20"/>
        </w:rPr>
      </w:pPr>
      <w:r w:rsidRPr="00563949">
        <w:rPr>
          <w:sz w:val="20"/>
          <w:szCs w:val="20"/>
        </w:rPr>
        <w:t>At ang pagkakaisa kay Jesus ay hindi pagkakaparepareho. Hindi ito nangangahulugang magkaroon tayo ng parehong kaisipan sa lahat ng bagay, o pareho ang paraan ng ating paggawa</w:t>
      </w:r>
      <w:r w:rsidR="00940633" w:rsidRPr="00553371">
        <w:rPr>
          <w:sz w:val="20"/>
          <w:szCs w:val="20"/>
        </w:rPr>
        <w:t>.</w:t>
      </w:r>
    </w:p>
    <w:p w14:paraId="4E562B1B" w14:textId="0C896678" w:rsidR="00940633" w:rsidRPr="00553371" w:rsidRDefault="00563949" w:rsidP="00940633">
      <w:pPr>
        <w:pStyle w:val="Prrafodelista"/>
        <w:numPr>
          <w:ilvl w:val="2"/>
          <w:numId w:val="1"/>
        </w:numPr>
        <w:rPr>
          <w:sz w:val="20"/>
          <w:szCs w:val="20"/>
        </w:rPr>
      </w:pPr>
      <w:r w:rsidRPr="00563949">
        <w:rPr>
          <w:sz w:val="20"/>
          <w:szCs w:val="20"/>
        </w:rPr>
        <w:t xml:space="preserve">Maliliit na pagkakaiba sa opinyon, ang iba’t-ibang kaloob ng bawat isa, kung ito ay nakasentro kay Kristo, sa halip na magdulot ng pagkakahati, ay nagdudulot ng pagkakaisa </w:t>
      </w:r>
      <w:r w:rsidR="00940633" w:rsidRPr="00553371">
        <w:rPr>
          <w:sz w:val="20"/>
          <w:szCs w:val="20"/>
        </w:rPr>
        <w:t xml:space="preserve"> (1 Cor. 12:12-13, 25, 27).</w:t>
      </w:r>
    </w:p>
    <w:p w14:paraId="6C171558" w14:textId="6860F416" w:rsidR="00940633" w:rsidRPr="00553371" w:rsidRDefault="00563949" w:rsidP="00940633">
      <w:pPr>
        <w:pStyle w:val="Prrafodelista"/>
        <w:numPr>
          <w:ilvl w:val="2"/>
          <w:numId w:val="1"/>
        </w:numPr>
        <w:rPr>
          <w:sz w:val="20"/>
          <w:szCs w:val="20"/>
        </w:rPr>
      </w:pPr>
      <w:r w:rsidRPr="00563949">
        <w:rPr>
          <w:sz w:val="20"/>
          <w:szCs w:val="20"/>
        </w:rPr>
        <w:t>Ang pagkakaisa sa iglesia ay mararanasan lamang sa pagkamatay sa sarili at pagkabuhay para kay Jesus</w:t>
      </w:r>
      <w:r w:rsidR="00940633" w:rsidRPr="00553371">
        <w:rPr>
          <w:sz w:val="20"/>
          <w:szCs w:val="20"/>
        </w:rPr>
        <w:t>.</w:t>
      </w:r>
    </w:p>
    <w:p w14:paraId="1F5D3129" w14:textId="74F7DCE6" w:rsidR="00743F39" w:rsidRPr="00553371" w:rsidRDefault="00563949" w:rsidP="00743F39">
      <w:pPr>
        <w:pStyle w:val="Prrafodelista"/>
        <w:numPr>
          <w:ilvl w:val="1"/>
          <w:numId w:val="1"/>
        </w:numPr>
        <w:rPr>
          <w:b/>
          <w:bCs/>
          <w:sz w:val="20"/>
          <w:szCs w:val="20"/>
        </w:rPr>
      </w:pPr>
      <w:r w:rsidRPr="00563949">
        <w:rPr>
          <w:b/>
          <w:bCs/>
          <w:sz w:val="20"/>
          <w:szCs w:val="20"/>
        </w:rPr>
        <w:t>KARUNUNGAN AT PAGIGING HUSTO SA GULANG</w:t>
      </w:r>
      <w:r w:rsidR="00743F39" w:rsidRPr="00553371">
        <w:rPr>
          <w:b/>
          <w:bCs/>
          <w:sz w:val="20"/>
          <w:szCs w:val="20"/>
        </w:rPr>
        <w:t>.</w:t>
      </w:r>
    </w:p>
    <w:p w14:paraId="4678321C" w14:textId="15780E1F" w:rsidR="00940633" w:rsidRPr="00553371" w:rsidRDefault="00563949" w:rsidP="00AA7B66">
      <w:pPr>
        <w:pStyle w:val="Prrafodelista"/>
        <w:numPr>
          <w:ilvl w:val="2"/>
          <w:numId w:val="1"/>
        </w:numPr>
        <w:rPr>
          <w:sz w:val="20"/>
          <w:szCs w:val="20"/>
        </w:rPr>
      </w:pPr>
      <w:r w:rsidRPr="00563949">
        <w:rPr>
          <w:sz w:val="20"/>
          <w:szCs w:val="20"/>
        </w:rPr>
        <w:t>Tinatawag ni Pablo ang mga kristyanong kulang pa sa edad na, “mga sanggol kay Kristo,” “” (1 Corinto 3:1).  Ang mga Kristyanong ito ay nakatuon ng mainam sa tao kaysa kay Jesus</w:t>
      </w:r>
      <w:r w:rsidR="00AA7B66" w:rsidRPr="00553371">
        <w:rPr>
          <w:sz w:val="20"/>
          <w:szCs w:val="20"/>
        </w:rPr>
        <w:t>.</w:t>
      </w:r>
    </w:p>
    <w:p w14:paraId="42A664E8" w14:textId="676B93D2" w:rsidR="00AA7B66" w:rsidRPr="00553371" w:rsidRDefault="00563949" w:rsidP="00AA7B66">
      <w:pPr>
        <w:pStyle w:val="Prrafodelista"/>
        <w:numPr>
          <w:ilvl w:val="2"/>
          <w:numId w:val="1"/>
        </w:numPr>
        <w:rPr>
          <w:sz w:val="20"/>
          <w:szCs w:val="20"/>
        </w:rPr>
      </w:pPr>
      <w:r w:rsidRPr="00563949">
        <w:rPr>
          <w:sz w:val="20"/>
          <w:szCs w:val="20"/>
        </w:rPr>
        <w:t>Kung pinapahalagahan ang ilang pinuno habang ang iba ay hindi, bumubuo ang mga grupo na humahati sa iglesia. Bunga ito ng pagiging imature. Kaya, inaanyayahan tayo ni Pablo na maging husto sa gulang kay Kristo</w:t>
      </w:r>
      <w:r w:rsidR="00AA7B66" w:rsidRPr="00553371">
        <w:rPr>
          <w:sz w:val="20"/>
          <w:szCs w:val="20"/>
        </w:rPr>
        <w:t xml:space="preserve"> (1 Corin</w:t>
      </w:r>
      <w:r>
        <w:rPr>
          <w:sz w:val="20"/>
          <w:szCs w:val="20"/>
        </w:rPr>
        <w:t>to</w:t>
      </w:r>
      <w:r w:rsidR="00AA7B66" w:rsidRPr="00553371">
        <w:rPr>
          <w:sz w:val="20"/>
          <w:szCs w:val="20"/>
        </w:rPr>
        <w:t xml:space="preserve"> 2:6).</w:t>
      </w:r>
    </w:p>
    <w:p w14:paraId="53F1C2C4" w14:textId="6382C9A3" w:rsidR="00AA7B66" w:rsidRPr="00553371" w:rsidRDefault="00AA7B66" w:rsidP="00AA7B66">
      <w:pPr>
        <w:pStyle w:val="Prrafodelista"/>
        <w:numPr>
          <w:ilvl w:val="2"/>
          <w:numId w:val="1"/>
        </w:numPr>
        <w:rPr>
          <w:sz w:val="20"/>
          <w:szCs w:val="20"/>
        </w:rPr>
      </w:pPr>
      <w:r w:rsidRPr="00553371">
        <w:rPr>
          <w:i/>
          <w:iCs/>
          <w:sz w:val="20"/>
          <w:szCs w:val="20"/>
          <w:u w:val="single"/>
        </w:rPr>
        <w:t xml:space="preserve">Immature </w:t>
      </w:r>
      <w:r w:rsidRPr="00553371">
        <w:rPr>
          <w:sz w:val="20"/>
          <w:szCs w:val="20"/>
        </w:rPr>
        <w:t xml:space="preserve">: </w:t>
      </w:r>
      <w:r w:rsidR="00563949">
        <w:rPr>
          <w:sz w:val="20"/>
          <w:szCs w:val="20"/>
        </w:rPr>
        <w:t>gaya sila ng sanggol</w:t>
      </w:r>
      <w:r w:rsidRPr="00553371">
        <w:rPr>
          <w:sz w:val="20"/>
          <w:szCs w:val="20"/>
        </w:rPr>
        <w:t xml:space="preserve"> (1 Cor. 3:1); </w:t>
      </w:r>
      <w:r w:rsidR="00563949" w:rsidRPr="00563949">
        <w:rPr>
          <w:sz w:val="20"/>
          <w:szCs w:val="20"/>
        </w:rPr>
        <w:t xml:space="preserve">Ang pagkain nila ay gatas </w:t>
      </w:r>
      <w:r w:rsidRPr="00553371">
        <w:rPr>
          <w:sz w:val="20"/>
          <w:szCs w:val="20"/>
        </w:rPr>
        <w:t xml:space="preserve">(1 Cor. 3:2); </w:t>
      </w:r>
      <w:r w:rsidR="00563949" w:rsidRPr="00563949">
        <w:rPr>
          <w:sz w:val="20"/>
          <w:szCs w:val="20"/>
        </w:rPr>
        <w:t xml:space="preserve">Sila ay makalaman </w:t>
      </w:r>
      <w:r w:rsidRPr="00553371">
        <w:rPr>
          <w:sz w:val="20"/>
          <w:szCs w:val="20"/>
        </w:rPr>
        <w:t xml:space="preserve">(1 Cor. 3:3); </w:t>
      </w:r>
      <w:r w:rsidR="00563949" w:rsidRPr="00563949">
        <w:rPr>
          <w:sz w:val="20"/>
          <w:szCs w:val="20"/>
        </w:rPr>
        <w:t xml:space="preserve">Nadadala sila sa mga opinyon ng iba </w:t>
      </w:r>
      <w:r w:rsidRPr="00553371">
        <w:rPr>
          <w:sz w:val="20"/>
          <w:szCs w:val="20"/>
        </w:rPr>
        <w:t>(1 Cor. 3:4).</w:t>
      </w:r>
    </w:p>
    <w:p w14:paraId="7DB96C3F" w14:textId="3E821D85" w:rsidR="00AA7B66" w:rsidRPr="00553371" w:rsidRDefault="00AA7B66" w:rsidP="00AA7B66">
      <w:pPr>
        <w:pStyle w:val="Prrafodelista"/>
        <w:numPr>
          <w:ilvl w:val="2"/>
          <w:numId w:val="1"/>
        </w:numPr>
        <w:rPr>
          <w:sz w:val="20"/>
          <w:szCs w:val="20"/>
        </w:rPr>
      </w:pPr>
      <w:r w:rsidRPr="00553371">
        <w:rPr>
          <w:i/>
          <w:iCs/>
          <w:sz w:val="20"/>
          <w:szCs w:val="20"/>
          <w:u w:val="single"/>
        </w:rPr>
        <w:t xml:space="preserve">Mature </w:t>
      </w:r>
      <w:r w:rsidRPr="00553371">
        <w:rPr>
          <w:sz w:val="20"/>
          <w:szCs w:val="20"/>
        </w:rPr>
        <w:t xml:space="preserve">: </w:t>
      </w:r>
      <w:r w:rsidR="00563949" w:rsidRPr="00563949">
        <w:rPr>
          <w:sz w:val="20"/>
          <w:szCs w:val="20"/>
        </w:rPr>
        <w:t xml:space="preserve">Sila ay mga matanda </w:t>
      </w:r>
      <w:r w:rsidRPr="00553371">
        <w:rPr>
          <w:sz w:val="20"/>
          <w:szCs w:val="20"/>
        </w:rPr>
        <w:t xml:space="preserve">(1 Cor. 14:20); </w:t>
      </w:r>
      <w:r w:rsidR="00563949" w:rsidRPr="00563949">
        <w:rPr>
          <w:sz w:val="20"/>
          <w:szCs w:val="20"/>
        </w:rPr>
        <w:t xml:space="preserve">Ang pagkain nila ay matitigas </w:t>
      </w:r>
      <w:r w:rsidRPr="00553371">
        <w:rPr>
          <w:sz w:val="20"/>
          <w:szCs w:val="20"/>
        </w:rPr>
        <w:t xml:space="preserve">(Heb. 5:14); </w:t>
      </w:r>
      <w:r w:rsidR="00563949" w:rsidRPr="00563949">
        <w:rPr>
          <w:sz w:val="20"/>
          <w:szCs w:val="20"/>
        </w:rPr>
        <w:t xml:space="preserve">Sila ay espiritwal </w:t>
      </w:r>
      <w:r w:rsidRPr="00553371">
        <w:rPr>
          <w:sz w:val="20"/>
          <w:szCs w:val="20"/>
        </w:rPr>
        <w:t xml:space="preserve"> (1 Cor. 2:13); </w:t>
      </w:r>
      <w:r w:rsidR="00563949" w:rsidRPr="00563949">
        <w:rPr>
          <w:sz w:val="20"/>
          <w:szCs w:val="20"/>
        </w:rPr>
        <w:t>May espiritwal silang pag-unawa</w:t>
      </w:r>
      <w:r w:rsidR="00563949">
        <w:rPr>
          <w:sz w:val="20"/>
          <w:szCs w:val="20"/>
        </w:rPr>
        <w:t xml:space="preserve"> </w:t>
      </w:r>
      <w:r w:rsidRPr="00553371">
        <w:rPr>
          <w:sz w:val="20"/>
          <w:szCs w:val="20"/>
        </w:rPr>
        <w:t>(1 Cor. 2:14).</w:t>
      </w:r>
    </w:p>
    <w:p w14:paraId="5533A572" w14:textId="3A68D0BF" w:rsidR="00743F39" w:rsidRPr="00553371" w:rsidRDefault="0057479D" w:rsidP="00743F39">
      <w:pPr>
        <w:pStyle w:val="Prrafodelista"/>
        <w:numPr>
          <w:ilvl w:val="1"/>
          <w:numId w:val="1"/>
        </w:numPr>
        <w:rPr>
          <w:b/>
          <w:bCs/>
          <w:sz w:val="20"/>
          <w:szCs w:val="20"/>
        </w:rPr>
      </w:pPr>
      <w:r w:rsidRPr="0057479D">
        <w:rPr>
          <w:b/>
          <w:bCs/>
          <w:sz w:val="20"/>
          <w:szCs w:val="20"/>
        </w:rPr>
        <w:t>PAGLILINGKOD AT KABABAAN</w:t>
      </w:r>
      <w:r w:rsidR="00743F39" w:rsidRPr="00553371">
        <w:rPr>
          <w:b/>
          <w:bCs/>
          <w:sz w:val="20"/>
          <w:szCs w:val="20"/>
        </w:rPr>
        <w:t>.</w:t>
      </w:r>
    </w:p>
    <w:p w14:paraId="43B808AE" w14:textId="1D0B5872" w:rsidR="00225062" w:rsidRPr="00553371" w:rsidRDefault="007C0706" w:rsidP="00D1724C">
      <w:pPr>
        <w:pStyle w:val="Prrafodelista"/>
        <w:numPr>
          <w:ilvl w:val="2"/>
          <w:numId w:val="1"/>
        </w:numPr>
        <w:rPr>
          <w:sz w:val="20"/>
          <w:szCs w:val="20"/>
        </w:rPr>
      </w:pPr>
      <w:r w:rsidRPr="007C0706">
        <w:rPr>
          <w:sz w:val="20"/>
          <w:szCs w:val="20"/>
        </w:rPr>
        <w:t>Gaya ngayon, sa unang siglo ay nahahati ang mga tao sa politika, pilosopiya, relihiyon, at iba pang mga paniniwala. Paano natin maiiwasan pumasok sa iglesia ang ganitong kaisipan at lumikha ng pagkakahati</w:t>
      </w:r>
      <w:r w:rsidR="00D1724C" w:rsidRPr="00553371">
        <w:rPr>
          <w:sz w:val="20"/>
          <w:szCs w:val="20"/>
        </w:rPr>
        <w:t>?</w:t>
      </w:r>
    </w:p>
    <w:p w14:paraId="0C880F29" w14:textId="1835E5A9" w:rsidR="00D1724C" w:rsidRPr="00553371" w:rsidRDefault="007C0706" w:rsidP="00D1724C">
      <w:pPr>
        <w:pStyle w:val="Prrafodelista"/>
        <w:numPr>
          <w:ilvl w:val="2"/>
          <w:numId w:val="1"/>
        </w:numPr>
        <w:rPr>
          <w:sz w:val="20"/>
          <w:szCs w:val="20"/>
        </w:rPr>
      </w:pPr>
      <w:r w:rsidRPr="007C0706">
        <w:rPr>
          <w:sz w:val="20"/>
          <w:szCs w:val="20"/>
        </w:rPr>
        <w:t>Ang saloobin ng lider ay malaki ang tungkulin. Dapat malinaw sa mga lider ng iglesia ang kanilang tungkulin bilang katiwala. Hindi sila may-ari ng iglesia; pinangangasiwaan lang nila ito para kay Kristo</w:t>
      </w:r>
      <w:r w:rsidR="00D1724C" w:rsidRPr="00553371">
        <w:rPr>
          <w:sz w:val="20"/>
          <w:szCs w:val="20"/>
        </w:rPr>
        <w:t>.</w:t>
      </w:r>
    </w:p>
    <w:p w14:paraId="4E11D2F4" w14:textId="54FB928F" w:rsidR="00D1724C" w:rsidRPr="00553371" w:rsidRDefault="007C0706" w:rsidP="00D1724C">
      <w:pPr>
        <w:pStyle w:val="Prrafodelista"/>
        <w:numPr>
          <w:ilvl w:val="2"/>
          <w:numId w:val="1"/>
        </w:numPr>
        <w:rPr>
          <w:sz w:val="20"/>
          <w:szCs w:val="20"/>
        </w:rPr>
      </w:pPr>
      <w:r w:rsidRPr="007C0706">
        <w:rPr>
          <w:sz w:val="20"/>
          <w:szCs w:val="20"/>
        </w:rPr>
        <w:t>Ang lider ng iglesia ay si Jesus, ang iba naman ay namumuno bilang “mga lingkod ni Kristo</w:t>
      </w:r>
      <w:r w:rsidR="00D1724C" w:rsidRPr="00553371">
        <w:rPr>
          <w:sz w:val="20"/>
          <w:szCs w:val="20"/>
        </w:rPr>
        <w:t>” (1 Cor. 4:1).</w:t>
      </w:r>
    </w:p>
    <w:p w14:paraId="7AE7F4E6" w14:textId="12B78D07" w:rsidR="00D1724C" w:rsidRPr="00553371" w:rsidRDefault="007C0706" w:rsidP="00D1724C">
      <w:pPr>
        <w:pStyle w:val="Prrafodelista"/>
        <w:numPr>
          <w:ilvl w:val="2"/>
          <w:numId w:val="1"/>
        </w:numPr>
        <w:rPr>
          <w:sz w:val="20"/>
          <w:szCs w:val="20"/>
        </w:rPr>
      </w:pPr>
      <w:r w:rsidRPr="007C0706">
        <w:rPr>
          <w:sz w:val="20"/>
          <w:szCs w:val="20"/>
        </w:rPr>
        <w:t>Ang lingkod na namumuno ay kumikilos kung paano kumikilos ang kanyang Panginoon: palaging handang ibigay sa sarili sa paglilingkod sa iba (Fil</w:t>
      </w:r>
      <w:r w:rsidR="00D1724C" w:rsidRPr="00553371">
        <w:rPr>
          <w:sz w:val="20"/>
          <w:szCs w:val="20"/>
        </w:rPr>
        <w:t>. 2:3-8).</w:t>
      </w:r>
    </w:p>
    <w:p w14:paraId="31DF7D2C" w14:textId="6F682237" w:rsidR="00D1724C" w:rsidRPr="00553371" w:rsidRDefault="007C0706" w:rsidP="00D1724C">
      <w:pPr>
        <w:pStyle w:val="Prrafodelista"/>
        <w:numPr>
          <w:ilvl w:val="2"/>
          <w:numId w:val="1"/>
        </w:numPr>
        <w:rPr>
          <w:sz w:val="20"/>
          <w:szCs w:val="20"/>
        </w:rPr>
      </w:pPr>
      <w:r w:rsidRPr="007C0706">
        <w:rPr>
          <w:sz w:val="20"/>
          <w:szCs w:val="20"/>
        </w:rPr>
        <w:t>Anong pagkakaisa magkakaroon sa iglesia kung ang lahat – hindi lang mga lider, ngunit bawat miembro – ay kumilos ng ganito</w:t>
      </w:r>
      <w:r w:rsidR="00D1724C" w:rsidRPr="00553371">
        <w:rPr>
          <w:sz w:val="20"/>
          <w:szCs w:val="20"/>
        </w:rPr>
        <w:t>?</w:t>
      </w:r>
    </w:p>
    <w:p w14:paraId="2B384BBB" w14:textId="1188528F" w:rsidR="00395C43" w:rsidRPr="00553371" w:rsidRDefault="007C0706" w:rsidP="00743F39">
      <w:pPr>
        <w:pStyle w:val="Prrafodelista"/>
        <w:numPr>
          <w:ilvl w:val="1"/>
          <w:numId w:val="1"/>
        </w:numPr>
        <w:rPr>
          <w:b/>
          <w:bCs/>
          <w:sz w:val="20"/>
          <w:szCs w:val="20"/>
        </w:rPr>
      </w:pPr>
      <w:r w:rsidRPr="007C0706">
        <w:rPr>
          <w:b/>
          <w:bCs/>
          <w:sz w:val="20"/>
          <w:szCs w:val="20"/>
        </w:rPr>
        <w:t>PAGGALANG SA MGA PINUNO</w:t>
      </w:r>
      <w:r w:rsidR="00743F39" w:rsidRPr="00553371">
        <w:rPr>
          <w:b/>
          <w:bCs/>
          <w:sz w:val="20"/>
          <w:szCs w:val="20"/>
        </w:rPr>
        <w:t>.</w:t>
      </w:r>
    </w:p>
    <w:p w14:paraId="03A42B67" w14:textId="171D5366" w:rsidR="00A4090B" w:rsidRPr="00553371" w:rsidRDefault="007C0706" w:rsidP="00A4090B">
      <w:pPr>
        <w:pStyle w:val="Prrafodelista"/>
        <w:numPr>
          <w:ilvl w:val="2"/>
          <w:numId w:val="1"/>
        </w:numPr>
        <w:rPr>
          <w:sz w:val="20"/>
          <w:szCs w:val="20"/>
        </w:rPr>
      </w:pPr>
      <w:r w:rsidRPr="007C0706">
        <w:rPr>
          <w:sz w:val="20"/>
          <w:szCs w:val="20"/>
        </w:rPr>
        <w:t xml:space="preserve">Ang pagkakaroon ng grupo at paligsahan sa mga lider ay hindi nangangahulugang itatakwil na natin sila. Sa kabaliktaran, sinuportahan ni Pablo at ipinagtanggol ang ministeryo ni Apolo at ang kanyang gawain sa Corinto </w:t>
      </w:r>
      <w:r w:rsidR="00A4090B" w:rsidRPr="00553371">
        <w:rPr>
          <w:sz w:val="20"/>
          <w:szCs w:val="20"/>
        </w:rPr>
        <w:t>(1 Cor. 3:5-6; 4:6; 16:12).</w:t>
      </w:r>
    </w:p>
    <w:p w14:paraId="2368C81E" w14:textId="2C37CD51" w:rsidR="00A4090B" w:rsidRPr="00553371" w:rsidRDefault="007C0706" w:rsidP="00A4090B">
      <w:pPr>
        <w:pStyle w:val="Prrafodelista"/>
        <w:numPr>
          <w:ilvl w:val="2"/>
          <w:numId w:val="1"/>
        </w:numPr>
        <w:rPr>
          <w:sz w:val="20"/>
          <w:szCs w:val="20"/>
        </w:rPr>
      </w:pPr>
      <w:r w:rsidRPr="007C0706">
        <w:rPr>
          <w:sz w:val="20"/>
          <w:szCs w:val="20"/>
        </w:rPr>
        <w:t xml:space="preserve">Kung tapat ang mga lider, sila ay karapatdapat parangalan (1 Cor. 4:2; 1 Tim. 5:17). Ngunit kahit hindi makatanggap ng ganung parangal, nananatili silang tapat dahil alam nilang ang Dios mismo, hindi tao, ang maghuhukom sa kanila </w:t>
      </w:r>
      <w:r w:rsidR="00A4090B" w:rsidRPr="00553371">
        <w:rPr>
          <w:sz w:val="20"/>
          <w:szCs w:val="20"/>
        </w:rPr>
        <w:t>(1 Cor. 4:3-4).</w:t>
      </w:r>
    </w:p>
    <w:p w14:paraId="620CFCF0" w14:textId="733AF2B6" w:rsidR="00A4090B" w:rsidRPr="00553371" w:rsidRDefault="007C0706" w:rsidP="00A4090B">
      <w:pPr>
        <w:pStyle w:val="Prrafodelista"/>
        <w:numPr>
          <w:ilvl w:val="2"/>
          <w:numId w:val="1"/>
        </w:numPr>
        <w:rPr>
          <w:sz w:val="20"/>
          <w:szCs w:val="20"/>
        </w:rPr>
      </w:pPr>
      <w:r w:rsidRPr="007C0706">
        <w:rPr>
          <w:sz w:val="20"/>
          <w:szCs w:val="20"/>
        </w:rPr>
        <w:t>Sinusunod ng mga kristyanong lider si Jesus sa pagiging handa para sa kanilang mga kapatid, at kahit, kung kinakailangan, ay mamatay para sa kanilang ministeryo</w:t>
      </w:r>
      <w:r>
        <w:rPr>
          <w:sz w:val="20"/>
          <w:szCs w:val="20"/>
        </w:rPr>
        <w:t xml:space="preserve"> </w:t>
      </w:r>
      <w:r w:rsidR="00A4090B" w:rsidRPr="00553371">
        <w:rPr>
          <w:sz w:val="20"/>
          <w:szCs w:val="20"/>
        </w:rPr>
        <w:t>(1 Cor. 4:11-13; 2 Cor. 11:23-28).</w:t>
      </w:r>
    </w:p>
    <w:p w14:paraId="34AEA548" w14:textId="0023FACB" w:rsidR="00A4090B" w:rsidRPr="00553371" w:rsidRDefault="007C0706" w:rsidP="00A4090B">
      <w:pPr>
        <w:pStyle w:val="Prrafodelista"/>
        <w:numPr>
          <w:ilvl w:val="2"/>
          <w:numId w:val="1"/>
        </w:numPr>
        <w:rPr>
          <w:sz w:val="20"/>
          <w:szCs w:val="20"/>
        </w:rPr>
      </w:pPr>
      <w:r w:rsidRPr="007C0706">
        <w:rPr>
          <w:sz w:val="20"/>
          <w:szCs w:val="20"/>
        </w:rPr>
        <w:t>Walang lider o miembro ang tinawagan upang mag-away o magtalo, ngunit upang magkaisa sa pagpuri kay Jesus at sa pangangaral ng mensahe ng krus</w:t>
      </w:r>
      <w:r w:rsidR="00A4090B" w:rsidRPr="00553371">
        <w:rPr>
          <w:sz w:val="20"/>
          <w:szCs w:val="20"/>
        </w:rPr>
        <w:t>.</w:t>
      </w:r>
    </w:p>
    <w:sectPr w:rsidR="00A4090B" w:rsidRPr="0055337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210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39"/>
    <w:rsid w:val="00004746"/>
    <w:rsid w:val="000B2AC6"/>
    <w:rsid w:val="000B440E"/>
    <w:rsid w:val="00111BB6"/>
    <w:rsid w:val="001B0727"/>
    <w:rsid w:val="001E4AA8"/>
    <w:rsid w:val="00225062"/>
    <w:rsid w:val="002C18E8"/>
    <w:rsid w:val="003036B8"/>
    <w:rsid w:val="00395C43"/>
    <w:rsid w:val="003D5E96"/>
    <w:rsid w:val="003F227B"/>
    <w:rsid w:val="004D5CB2"/>
    <w:rsid w:val="00553371"/>
    <w:rsid w:val="00563949"/>
    <w:rsid w:val="0057479D"/>
    <w:rsid w:val="00633402"/>
    <w:rsid w:val="006B286A"/>
    <w:rsid w:val="00711123"/>
    <w:rsid w:val="00736BC7"/>
    <w:rsid w:val="00743F39"/>
    <w:rsid w:val="007C0706"/>
    <w:rsid w:val="008F6394"/>
    <w:rsid w:val="00940633"/>
    <w:rsid w:val="00A4090B"/>
    <w:rsid w:val="00AA7B66"/>
    <w:rsid w:val="00AB1446"/>
    <w:rsid w:val="00AB406A"/>
    <w:rsid w:val="00BA3EAE"/>
    <w:rsid w:val="00C22FAD"/>
    <w:rsid w:val="00C46A68"/>
    <w:rsid w:val="00D1724C"/>
    <w:rsid w:val="00E87B17"/>
    <w:rsid w:val="00EB7CBC"/>
    <w:rsid w:val="00FA0F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3F39"/>
    <w:pPr>
      <w:spacing w:before="160"/>
      <w:jc w:val="center"/>
    </w:pPr>
    <w:rPr>
      <w:i/>
      <w:iCs/>
      <w:color w:val="404040" w:themeColor="text1" w:themeTint="BF"/>
    </w:rPr>
  </w:style>
  <w:style w:type="character" w:customStyle="1" w:styleId="CitaCar">
    <w:name w:val="Cita Car"/>
    <w:basedOn w:val="Fuentedeprrafopredeter"/>
    <w:link w:val="Cita"/>
    <w:uiPriority w:val="29"/>
    <w:rsid w:val="00743F39"/>
    <w:rPr>
      <w:i/>
      <w:iCs/>
      <w:color w:val="404040" w:themeColor="text1" w:themeTint="BF"/>
      <w:kern w:val="0"/>
      <w:sz w:val="24"/>
      <w14:ligatures w14:val="none"/>
    </w:rPr>
  </w:style>
  <w:style w:type="paragraph" w:styleId="Prrafodelista">
    <w:name w:val="List Paragraph"/>
    <w:basedOn w:val="Normal"/>
    <w:uiPriority w:val="34"/>
    <w:qFormat/>
    <w:rsid w:val="00743F39"/>
    <w:pPr>
      <w:ind w:left="720"/>
      <w:contextualSpacing/>
    </w:pPr>
  </w:style>
  <w:style w:type="character" w:styleId="nfasisintenso">
    <w:name w:val="Intense Emphasis"/>
    <w:basedOn w:val="Fuentedeprrafopredeter"/>
    <w:uiPriority w:val="21"/>
    <w:qFormat/>
    <w:rsid w:val="00743F39"/>
    <w:rPr>
      <w:i/>
      <w:iCs/>
      <w:color w:val="0F4761" w:themeColor="accent1" w:themeShade="BF"/>
    </w:rPr>
  </w:style>
  <w:style w:type="paragraph" w:styleId="Citadestacada">
    <w:name w:val="Intense Quote"/>
    <w:basedOn w:val="Normal"/>
    <w:next w:val="Normal"/>
    <w:link w:val="CitadestacadaC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39"/>
    <w:rPr>
      <w:i/>
      <w:iCs/>
      <w:color w:val="0F4761" w:themeColor="accent1" w:themeShade="BF"/>
      <w:kern w:val="0"/>
      <w:sz w:val="24"/>
      <w14:ligatures w14:val="none"/>
    </w:rPr>
  </w:style>
  <w:style w:type="character" w:styleId="Referenciaintensa">
    <w:name w:val="Intense Reference"/>
    <w:basedOn w:val="Fuentedeprrafopredeter"/>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3439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2026-07-18T05:32:00Z</dcterms:created>
  <dcterms:modified xsi:type="dcterms:W3CDTF">2026-07-18T05:32:00Z</dcterms:modified>
</cp:coreProperties>
</file>