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9A2F1" w14:textId="77777777" w:rsidR="00E47E4F" w:rsidRPr="00E47E4F" w:rsidRDefault="00E47E4F" w:rsidP="00E47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Ders 10: Tövbe ve Bağışlanma</w:t>
      </w:r>
    </w:p>
    <w:p w14:paraId="646CE53E" w14:textId="77777777" w:rsidR="00E47E4F" w:rsidRPr="00E47E4F" w:rsidRDefault="00E47E4F" w:rsidP="00E47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A. Tövbe Çağrısı</w:t>
      </w:r>
    </w:p>
    <w:p w14:paraId="40A378BB" w14:textId="77777777" w:rsidR="00E47E4F" w:rsidRPr="00E47E4F" w:rsidRDefault="00E47E4F" w:rsidP="00E47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7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Markos 1:14-15, Matta 3:1-2 ve Elçilerin İşleri 2:38’i okuyun. Bu çağrıların hepsinin ortak noktası nedir?</w:t>
      </w:r>
    </w:p>
    <w:p w14:paraId="5A5B656A" w14:textId="77777777" w:rsidR="00E47E4F" w:rsidRPr="00E47E4F" w:rsidRDefault="00E47E4F" w:rsidP="00E47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7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Tövbe nedir?</w:t>
      </w:r>
    </w:p>
    <w:p w14:paraId="7F4E7848" w14:textId="77777777" w:rsidR="00E47E4F" w:rsidRPr="00E47E4F" w:rsidRDefault="00E47E4F" w:rsidP="00E47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7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İsa neden öğrencilerine, tüm uluslara kendi adına tövbe ve günahların bağışlanması mesajını vaaz etmelerini söyledi? Romalılar 3:23, 2. Petrus 3:9</w:t>
      </w:r>
    </w:p>
    <w:p w14:paraId="00696E20" w14:textId="77777777" w:rsidR="00E47E4F" w:rsidRPr="00E47E4F" w:rsidRDefault="00E47E4F" w:rsidP="00E47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7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Bir günahkar olduğunuzu ve günahlarınızdan tövbe etmeniz gerektiğini ilk ne zaman fark ettiniz?</w:t>
      </w:r>
    </w:p>
    <w:p w14:paraId="67B280CA" w14:textId="77777777" w:rsidR="00E47E4F" w:rsidRPr="00E47E4F" w:rsidRDefault="00E47E4F" w:rsidP="00E47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7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Bazı insanlar korkudan tövbe ederler. Elçi Pavlus’un Roma’daki Hıristiyanlara verdiği tanıklıktan ne öğrenebiliriz? Romalılar 2:4</w:t>
      </w:r>
    </w:p>
    <w:p w14:paraId="4603A3F2" w14:textId="77777777" w:rsidR="00E47E4F" w:rsidRPr="00E47E4F" w:rsidRDefault="00E47E4F" w:rsidP="00E47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7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 Günahlarımızdan tövbe etmemiz gerektiğine bizi kim ikna eder? Yuhanna 16:7-8</w:t>
      </w:r>
    </w:p>
    <w:p w14:paraId="14B5459F" w14:textId="77777777" w:rsidR="00E47E4F" w:rsidRPr="00E47E4F" w:rsidRDefault="00E47E4F" w:rsidP="00E47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7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 Tövbe tek seferlik bir olay mıdır, yoksa hayatımız boyunca birden fazla kez tövbe etmemiz mi gerekecektir? 1. Yuhanna 2:1</w:t>
      </w:r>
    </w:p>
    <w:p w14:paraId="093C9BEA" w14:textId="77777777" w:rsidR="00E47E4F" w:rsidRPr="00E47E4F" w:rsidRDefault="00E47E4F" w:rsidP="00E47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7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 Gerçek tövbe ile günahımızın olumsuz sonuçları için duyduğumuz pişmanlık arasındaki fark nedir? Matta 3:8, Süleyman'ın Özdeyişleri 4:14-15, vb.</w:t>
      </w:r>
    </w:p>
    <w:p w14:paraId="7536077E" w14:textId="77777777" w:rsidR="00E47E4F" w:rsidRPr="00E47E4F" w:rsidRDefault="00E47E4F" w:rsidP="00E47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7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9. Davut'un Batşeba ile zina ettikten sonraki duasında gerçek tövbenin nerede ortaya çıktığını görüyorsunuz? Mezmurlar 51:1-11</w:t>
      </w:r>
    </w:p>
    <w:p w14:paraId="34CA6269" w14:textId="77777777" w:rsidR="00E47E4F" w:rsidRPr="00E47E4F" w:rsidRDefault="00E47E4F" w:rsidP="00E47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7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10. İsa'nın bir Ferisi ile bir vergi tahsildarı hakkındaki benzetmesinden gerçek tövbe hakkında ne gibi dersler çıkarabiliriz? Luka 18:9-14</w:t>
      </w:r>
    </w:p>
    <w:p w14:paraId="532E36E0" w14:textId="77777777" w:rsidR="00E47E4F" w:rsidRPr="00E47E4F" w:rsidRDefault="00E47E4F" w:rsidP="00E47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7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11. Tanrı ile ilişkiniz geliştikçe tövbeye dair anlayışınız nasıl genişledi? (işlenen ve yapılmayan günahlar)</w:t>
      </w:r>
    </w:p>
    <w:p w14:paraId="2EFC1C52" w14:textId="77777777" w:rsidR="00E47E4F" w:rsidRPr="00E47E4F" w:rsidRDefault="00E47E4F" w:rsidP="00E47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7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12. Tövbe ile Rabbimiz İsa Mesih'e iman arasındaki ilişki nedir? Elçilerin İşleri 20:21</w:t>
      </w:r>
    </w:p>
    <w:p w14:paraId="18D753AD" w14:textId="77777777" w:rsidR="00E47E4F" w:rsidRPr="00E47E4F" w:rsidRDefault="00E47E4F" w:rsidP="00E47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7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B. Bağışlanma armağanı</w:t>
      </w:r>
    </w:p>
    <w:p w14:paraId="17B1DE2E" w14:textId="77777777" w:rsidR="00E47E4F" w:rsidRPr="00E47E4F" w:rsidRDefault="00E47E4F" w:rsidP="00E47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7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Gerçek tövbeyi deneyimlediğimizde ve günahlarımızı itiraf ettiğimizde Tanrı'dan hangi bereketler gelir? Elçilerin İşleri 2:38, 3:18-19, 1. Yuhanna 1:9, vb.</w:t>
      </w:r>
    </w:p>
    <w:p w14:paraId="1DA54562" w14:textId="77777777" w:rsidR="00E47E4F" w:rsidRPr="00E47E4F" w:rsidRDefault="00E47E4F" w:rsidP="00E47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7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Gerçek tövbeyi deneyimlediğinizde ve günahınızı itiraf ettiğinizde yaşadığınız bereketler hakkında tanıklığınız nedir?</w:t>
      </w:r>
    </w:p>
    <w:p w14:paraId="68637CB1" w14:textId="77777777" w:rsidR="00E47E4F" w:rsidRPr="00E47E4F" w:rsidRDefault="00E47E4F" w:rsidP="00E47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7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“Affedilmeyi istemek için kendimi çok utanmış ve değersiz hissediyorum” diyen birine nasıl cevap verirdiniz?</w:t>
      </w:r>
    </w:p>
    <w:p w14:paraId="4BB38611" w14:textId="77777777" w:rsidR="00E47E4F" w:rsidRPr="00E47E4F" w:rsidRDefault="00E47E4F" w:rsidP="00E47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7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Vahiy 7:13-14’te, beyaz cüppeler giymiş kurtarılmışların bir resmini görürüz. Onlar bu tam arınmayı nasıl deneyimlediler? (ayrıca bkz. Matta 22:1-14)</w:t>
      </w:r>
    </w:p>
    <w:p w14:paraId="412B0601" w14:textId="77777777" w:rsidR="00E47E4F" w:rsidRPr="00E47E4F" w:rsidRDefault="00E47E4F" w:rsidP="00E47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5. Tanrı’nın Sözü’ndeki hangi vaatler, O’na bağışlanma ve arınma için yakaran herkese merhametli olduğunu bize hatırlatır? </w:t>
      </w:r>
      <w:r w:rsidRPr="00E47E4F">
        <w:rPr>
          <w:rFonts w:ascii="Times New Roman" w:eastAsia="Times New Roman" w:hAnsi="Times New Roman" w:cs="Times New Roman"/>
          <w:sz w:val="24"/>
          <w:szCs w:val="24"/>
          <w:lang w:eastAsia="ru-RU"/>
        </w:rPr>
        <w:t>Mezmur 103:8, Yuhanna 6:37, vb.</w:t>
      </w:r>
    </w:p>
    <w:p w14:paraId="5286B15B" w14:textId="77777777" w:rsidR="004D3152" w:rsidRPr="00E47E4F" w:rsidRDefault="004D3152" w:rsidP="00E47E4F"/>
    <w:sectPr w:rsidR="004D3152" w:rsidRPr="00E47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FA"/>
    <w:rsid w:val="000A1A50"/>
    <w:rsid w:val="001F376D"/>
    <w:rsid w:val="0021671A"/>
    <w:rsid w:val="002A0462"/>
    <w:rsid w:val="003745A0"/>
    <w:rsid w:val="004D3152"/>
    <w:rsid w:val="004E2CFA"/>
    <w:rsid w:val="00627F05"/>
    <w:rsid w:val="00E4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8E906-24DE-4C45-8D28-CD9163C2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1774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Isabel Laveda</cp:lastModifiedBy>
  <cp:revision>2</cp:revision>
  <dcterms:created xsi:type="dcterms:W3CDTF">2026-05-17T05:36:00Z</dcterms:created>
  <dcterms:modified xsi:type="dcterms:W3CDTF">2026-05-17T05:36:00Z</dcterms:modified>
</cp:coreProperties>
</file>